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57A7" w:rsidRPr="00E145BB" w:rsidRDefault="005357A7" w:rsidP="005357A7">
      <w:pPr>
        <w:shd w:val="clear" w:color="auto" w:fill="FFFFFF"/>
        <w:spacing w:after="0" w:line="240" w:lineRule="auto"/>
        <w:jc w:val="both"/>
        <w:textAlignment w:val="baseline"/>
        <w:outlineLvl w:val="0"/>
        <w:rPr>
          <w:rFonts w:ascii="Times New Roman" w:eastAsia="Times New Roman" w:hAnsi="Times New Roman" w:cs="Times New Roman"/>
          <w:b/>
          <w:bCs/>
          <w:color w:val="273239"/>
          <w:kern w:val="36"/>
          <w:sz w:val="42"/>
          <w:szCs w:val="42"/>
        </w:rPr>
      </w:pPr>
      <w:r w:rsidRPr="00E145BB">
        <w:rPr>
          <w:rFonts w:ascii="Times New Roman" w:eastAsia="Times New Roman" w:hAnsi="Times New Roman" w:cs="Times New Roman"/>
          <w:b/>
          <w:bCs/>
          <w:color w:val="273239"/>
          <w:kern w:val="36"/>
          <w:sz w:val="42"/>
          <w:szCs w:val="42"/>
        </w:rPr>
        <w:t>Architecture Tradeoff Analysis Method (ATAM)</w:t>
      </w:r>
    </w:p>
    <w:p w:rsidR="005357A7" w:rsidRPr="00E145BB" w:rsidRDefault="005357A7" w:rsidP="005357A7">
      <w:pPr>
        <w:pStyle w:val="Heading2"/>
        <w:shd w:val="clear" w:color="auto" w:fill="FFFFFF"/>
        <w:spacing w:before="0"/>
        <w:jc w:val="both"/>
        <w:textAlignment w:val="baseline"/>
        <w:rPr>
          <w:rFonts w:ascii="Times New Roman" w:hAnsi="Times New Roman" w:cs="Times New Roman"/>
          <w:color w:val="auto"/>
          <w:spacing w:val="2"/>
          <w:sz w:val="32"/>
          <w:szCs w:val="36"/>
        </w:rPr>
      </w:pPr>
      <w:r w:rsidRPr="00E145BB">
        <w:rPr>
          <w:rStyle w:val="Strong"/>
          <w:rFonts w:ascii="Times New Roman" w:hAnsi="Times New Roman" w:cs="Times New Roman"/>
          <w:color w:val="auto"/>
          <w:spacing w:val="2"/>
          <w:sz w:val="24"/>
          <w:bdr w:val="none" w:sz="0" w:space="0" w:color="auto" w:frame="1"/>
        </w:rPr>
        <w:t>Architecture Tradeoff Analysis</w:t>
      </w:r>
    </w:p>
    <w:p w:rsidR="005357A7" w:rsidRPr="00E145BB" w:rsidRDefault="005357A7" w:rsidP="005357A7">
      <w:pPr>
        <w:pStyle w:val="NormalWeb"/>
        <w:shd w:val="clear" w:color="auto" w:fill="FFFFFF"/>
        <w:spacing w:before="0" w:beforeAutospacing="0" w:after="0" w:afterAutospacing="0"/>
        <w:jc w:val="both"/>
        <w:textAlignment w:val="baseline"/>
        <w:rPr>
          <w:spacing w:val="2"/>
          <w:szCs w:val="27"/>
        </w:rPr>
      </w:pPr>
      <w:r w:rsidRPr="00E145BB">
        <w:rPr>
          <w:spacing w:val="2"/>
          <w:szCs w:val="27"/>
          <w:bdr w:val="none" w:sz="0" w:space="0" w:color="auto" w:frame="1"/>
        </w:rPr>
        <w:t>This Method is used to evaluate the quality attributes (such as performance, availability, and security) of software architectures. ATAM is used to mitigate risks in software architectures in the early stages of the </w:t>
      </w:r>
      <w:hyperlink r:id="rId5" w:tgtFrame="_blank" w:history="1">
        <w:r w:rsidRPr="00E145BB">
          <w:rPr>
            <w:rStyle w:val="Hyperlink"/>
            <w:color w:val="auto"/>
            <w:spacing w:val="2"/>
            <w:szCs w:val="27"/>
            <w:u w:val="none"/>
            <w:bdr w:val="none" w:sz="0" w:space="0" w:color="auto" w:frame="1"/>
          </w:rPr>
          <w:t>software development life cycle (SDLC)</w:t>
        </w:r>
      </w:hyperlink>
      <w:r w:rsidRPr="00E145BB">
        <w:rPr>
          <w:spacing w:val="2"/>
          <w:szCs w:val="27"/>
          <w:bdr w:val="none" w:sz="0" w:space="0" w:color="auto" w:frame="1"/>
        </w:rPr>
        <w:t>.</w:t>
      </w:r>
    </w:p>
    <w:p w:rsidR="005357A7" w:rsidRPr="00E145BB" w:rsidRDefault="005357A7" w:rsidP="005357A7">
      <w:pPr>
        <w:pStyle w:val="Heading2"/>
        <w:shd w:val="clear" w:color="auto" w:fill="FFFFFF"/>
        <w:spacing w:before="0"/>
        <w:jc w:val="both"/>
        <w:textAlignment w:val="baseline"/>
        <w:rPr>
          <w:rFonts w:ascii="Times New Roman" w:hAnsi="Times New Roman" w:cs="Times New Roman"/>
          <w:color w:val="auto"/>
          <w:spacing w:val="2"/>
          <w:sz w:val="32"/>
          <w:szCs w:val="36"/>
        </w:rPr>
      </w:pPr>
      <w:r w:rsidRPr="00E145BB">
        <w:rPr>
          <w:rStyle w:val="Strong"/>
          <w:rFonts w:ascii="Times New Roman" w:hAnsi="Times New Roman" w:cs="Times New Roman"/>
          <w:color w:val="auto"/>
          <w:spacing w:val="2"/>
          <w:sz w:val="24"/>
          <w:bdr w:val="none" w:sz="0" w:space="0" w:color="auto" w:frame="1"/>
        </w:rPr>
        <w:t>Participants in ATAM</w:t>
      </w:r>
    </w:p>
    <w:p w:rsidR="005357A7" w:rsidRPr="00E145BB" w:rsidRDefault="005357A7" w:rsidP="005357A7">
      <w:pPr>
        <w:pStyle w:val="NormalWeb"/>
        <w:shd w:val="clear" w:color="auto" w:fill="FFFFFF"/>
        <w:spacing w:before="0" w:beforeAutospacing="0" w:after="0" w:afterAutospacing="0"/>
        <w:jc w:val="both"/>
        <w:textAlignment w:val="baseline"/>
        <w:rPr>
          <w:spacing w:val="2"/>
          <w:szCs w:val="27"/>
        </w:rPr>
      </w:pPr>
      <w:r w:rsidRPr="00E145BB">
        <w:rPr>
          <w:spacing w:val="2"/>
          <w:szCs w:val="27"/>
          <w:bdr w:val="none" w:sz="0" w:space="0" w:color="auto" w:frame="1"/>
        </w:rPr>
        <w:t>The ATAM requires the participation of three groups as follows.</w:t>
      </w:r>
    </w:p>
    <w:p w:rsidR="005357A7" w:rsidRPr="00E145BB" w:rsidRDefault="005357A7" w:rsidP="005357A7">
      <w:pPr>
        <w:numPr>
          <w:ilvl w:val="0"/>
          <w:numId w:val="1"/>
        </w:numPr>
        <w:shd w:val="clear" w:color="auto" w:fill="FFFFFF"/>
        <w:spacing w:after="0" w:line="240" w:lineRule="auto"/>
        <w:ind w:left="360"/>
        <w:jc w:val="both"/>
        <w:textAlignment w:val="baseline"/>
        <w:rPr>
          <w:rFonts w:ascii="Times New Roman" w:hAnsi="Times New Roman" w:cs="Times New Roman"/>
          <w:spacing w:val="2"/>
          <w:sz w:val="24"/>
          <w:szCs w:val="27"/>
        </w:rPr>
      </w:pPr>
      <w:r w:rsidRPr="00E145BB">
        <w:rPr>
          <w:rStyle w:val="Strong"/>
          <w:rFonts w:ascii="Times New Roman" w:hAnsi="Times New Roman" w:cs="Times New Roman"/>
          <w:spacing w:val="2"/>
          <w:sz w:val="24"/>
          <w:szCs w:val="27"/>
          <w:bdr w:val="none" w:sz="0" w:space="0" w:color="auto" w:frame="1"/>
        </w:rPr>
        <w:t>The evaluation team: </w:t>
      </w:r>
      <w:r w:rsidRPr="00E145BB">
        <w:rPr>
          <w:rFonts w:ascii="Times New Roman" w:hAnsi="Times New Roman" w:cs="Times New Roman"/>
          <w:spacing w:val="2"/>
          <w:sz w:val="24"/>
          <w:szCs w:val="27"/>
          <w:bdr w:val="none" w:sz="0" w:space="0" w:color="auto" w:frame="1"/>
        </w:rPr>
        <w:t>The evaluation team consists of the members who are external to the project. This team consists of 3–5 members who play their specific roles in the team.</w:t>
      </w:r>
    </w:p>
    <w:p w:rsidR="005357A7" w:rsidRPr="00E145BB" w:rsidRDefault="005357A7" w:rsidP="005357A7">
      <w:pPr>
        <w:numPr>
          <w:ilvl w:val="0"/>
          <w:numId w:val="2"/>
        </w:numPr>
        <w:shd w:val="clear" w:color="auto" w:fill="FFFFFF"/>
        <w:spacing w:after="0" w:line="240" w:lineRule="auto"/>
        <w:ind w:left="360"/>
        <w:jc w:val="both"/>
        <w:textAlignment w:val="baseline"/>
        <w:rPr>
          <w:rFonts w:ascii="Times New Roman" w:hAnsi="Times New Roman" w:cs="Times New Roman"/>
          <w:spacing w:val="2"/>
          <w:sz w:val="24"/>
          <w:szCs w:val="27"/>
        </w:rPr>
      </w:pPr>
      <w:r w:rsidRPr="00E145BB">
        <w:rPr>
          <w:rStyle w:val="Strong"/>
          <w:rFonts w:ascii="Times New Roman" w:hAnsi="Times New Roman" w:cs="Times New Roman"/>
          <w:spacing w:val="2"/>
          <w:sz w:val="24"/>
          <w:szCs w:val="27"/>
          <w:bdr w:val="none" w:sz="0" w:space="0" w:color="auto" w:frame="1"/>
        </w:rPr>
        <w:t>Project decision-makers: </w:t>
      </w:r>
      <w:r w:rsidRPr="00E145BB">
        <w:rPr>
          <w:rFonts w:ascii="Times New Roman" w:hAnsi="Times New Roman" w:cs="Times New Roman"/>
          <w:spacing w:val="2"/>
          <w:sz w:val="24"/>
          <w:szCs w:val="27"/>
          <w:bdr w:val="none" w:sz="0" w:space="0" w:color="auto" w:frame="1"/>
        </w:rPr>
        <w:t>Project decision-makers have the power to speak for the development of the project and have the authority to mandate changes.</w:t>
      </w:r>
    </w:p>
    <w:p w:rsidR="005357A7" w:rsidRPr="00774A61" w:rsidRDefault="005357A7" w:rsidP="00774A61">
      <w:pPr>
        <w:numPr>
          <w:ilvl w:val="0"/>
          <w:numId w:val="3"/>
        </w:numPr>
        <w:shd w:val="clear" w:color="auto" w:fill="FFFFFF"/>
        <w:spacing w:after="0" w:line="240" w:lineRule="auto"/>
        <w:ind w:left="360"/>
        <w:jc w:val="both"/>
        <w:textAlignment w:val="baseline"/>
        <w:rPr>
          <w:rFonts w:ascii="Times New Roman" w:hAnsi="Times New Roman" w:cs="Times New Roman"/>
          <w:spacing w:val="2"/>
          <w:sz w:val="24"/>
          <w:szCs w:val="27"/>
        </w:rPr>
      </w:pPr>
      <w:r w:rsidRPr="00E145BB">
        <w:rPr>
          <w:rStyle w:val="Strong"/>
          <w:rFonts w:ascii="Times New Roman" w:hAnsi="Times New Roman" w:cs="Times New Roman"/>
          <w:spacing w:val="2"/>
          <w:sz w:val="24"/>
          <w:szCs w:val="27"/>
          <w:bdr w:val="none" w:sz="0" w:space="0" w:color="auto" w:frame="1"/>
        </w:rPr>
        <w:t>Architecture stakeholders: </w:t>
      </w:r>
      <w:r w:rsidR="00774A61">
        <w:rPr>
          <w:rFonts w:ascii="Times New Roman" w:hAnsi="Times New Roman" w:cs="Times New Roman"/>
          <w:spacing w:val="2"/>
          <w:sz w:val="24"/>
          <w:szCs w:val="27"/>
          <w:bdr w:val="none" w:sz="0" w:space="0" w:color="auto" w:frame="1"/>
        </w:rPr>
        <w:t xml:space="preserve">Any individual or team </w:t>
      </w:r>
      <w:r w:rsidRPr="00E145BB">
        <w:rPr>
          <w:rFonts w:ascii="Times New Roman" w:hAnsi="Times New Roman" w:cs="Times New Roman"/>
          <w:spacing w:val="2"/>
          <w:sz w:val="24"/>
          <w:szCs w:val="27"/>
          <w:bdr w:val="none" w:sz="0" w:space="0" w:color="auto" w:frame="1"/>
        </w:rPr>
        <w:t xml:space="preserve">related to the architecture is a stakeholder of that architecture. Stakeholders include users, maintainers, performance engineers, testers, integrators, and </w:t>
      </w:r>
      <w:r w:rsidR="00DE509C" w:rsidRPr="00774A61">
        <w:rPr>
          <w:rFonts w:ascii="Times New Roman" w:hAnsi="Times New Roman" w:cs="Times New Roman"/>
          <w:spacing w:val="2"/>
          <w:sz w:val="24"/>
          <w:szCs w:val="27"/>
          <w:bdr w:val="none" w:sz="0" w:space="0" w:color="auto" w:frame="1"/>
        </w:rPr>
        <w:t>Developers</w:t>
      </w:r>
      <w:r w:rsidRPr="00774A61">
        <w:rPr>
          <w:rFonts w:ascii="Times New Roman" w:hAnsi="Times New Roman" w:cs="Times New Roman"/>
          <w:spacing w:val="2"/>
          <w:sz w:val="24"/>
          <w:szCs w:val="27"/>
          <w:bdr w:val="none" w:sz="0" w:space="0" w:color="auto" w:frame="1"/>
        </w:rPr>
        <w:t>.</w:t>
      </w:r>
    </w:p>
    <w:p w:rsidR="00902643" w:rsidRPr="00E145BB" w:rsidRDefault="00902643" w:rsidP="00902643">
      <w:pPr>
        <w:shd w:val="clear" w:color="auto" w:fill="FFFFFF"/>
        <w:spacing w:after="0" w:line="240" w:lineRule="auto"/>
        <w:ind w:left="360"/>
        <w:jc w:val="both"/>
        <w:textAlignment w:val="baseline"/>
        <w:rPr>
          <w:rFonts w:ascii="Times New Roman" w:hAnsi="Times New Roman" w:cs="Times New Roman"/>
          <w:color w:val="273239"/>
          <w:spacing w:val="2"/>
          <w:sz w:val="27"/>
          <w:szCs w:val="27"/>
        </w:rPr>
      </w:pPr>
    </w:p>
    <w:p w:rsidR="005357A7" w:rsidRPr="00486237" w:rsidRDefault="005357A7" w:rsidP="001A3AD6">
      <w:pPr>
        <w:spacing w:after="0" w:line="240" w:lineRule="auto"/>
        <w:jc w:val="both"/>
        <w:outlineLvl w:val="2"/>
        <w:rPr>
          <w:rFonts w:ascii="Times New Roman" w:eastAsia="Times New Roman" w:hAnsi="Times New Roman" w:cs="Times New Roman"/>
          <w:b/>
          <w:bCs/>
          <w:sz w:val="27"/>
          <w:szCs w:val="27"/>
        </w:rPr>
      </w:pPr>
      <w:r w:rsidRPr="00486237">
        <w:rPr>
          <w:rFonts w:ascii="Times New Roman" w:eastAsia="Times New Roman" w:hAnsi="Times New Roman" w:cs="Times New Roman"/>
          <w:b/>
          <w:bCs/>
          <w:sz w:val="27"/>
          <w:szCs w:val="27"/>
        </w:rPr>
        <w:t>Case Study: ATAM for Online Retail System</w:t>
      </w:r>
      <w:r w:rsidR="0025672E">
        <w:rPr>
          <w:rFonts w:ascii="Times New Roman" w:eastAsia="Times New Roman" w:hAnsi="Times New Roman" w:cs="Times New Roman"/>
          <w:b/>
          <w:bCs/>
          <w:sz w:val="27"/>
          <w:szCs w:val="27"/>
        </w:rPr>
        <w:t xml:space="preserve"> // Reading Assignment</w:t>
      </w:r>
    </w:p>
    <w:p w:rsidR="005357A7" w:rsidRPr="00486237" w:rsidRDefault="005357A7" w:rsidP="001A3AD6">
      <w:pPr>
        <w:spacing w:after="0" w:line="240" w:lineRule="auto"/>
        <w:jc w:val="both"/>
        <w:outlineLvl w:val="3"/>
        <w:rPr>
          <w:rFonts w:ascii="Times New Roman" w:eastAsia="Times New Roman" w:hAnsi="Times New Roman" w:cs="Times New Roman"/>
          <w:b/>
          <w:bCs/>
          <w:sz w:val="24"/>
          <w:szCs w:val="24"/>
        </w:rPr>
      </w:pPr>
      <w:r w:rsidRPr="00486237">
        <w:rPr>
          <w:rFonts w:ascii="Times New Roman" w:eastAsia="Times New Roman" w:hAnsi="Times New Roman" w:cs="Times New Roman"/>
          <w:b/>
          <w:bCs/>
          <w:sz w:val="24"/>
          <w:szCs w:val="24"/>
        </w:rPr>
        <w:t>1. Introduction</w:t>
      </w:r>
    </w:p>
    <w:p w:rsidR="005357A7" w:rsidRPr="00486237" w:rsidRDefault="005357A7" w:rsidP="001A3AD6">
      <w:pPr>
        <w:numPr>
          <w:ilvl w:val="0"/>
          <w:numId w:val="20"/>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Objective</w:t>
      </w:r>
      <w:r w:rsidRPr="00486237">
        <w:rPr>
          <w:rFonts w:ascii="Times New Roman" w:eastAsia="Times New Roman" w:hAnsi="Times New Roman" w:cs="Times New Roman"/>
          <w:sz w:val="24"/>
          <w:szCs w:val="24"/>
        </w:rPr>
        <w:t>: To assess the architecture of an online retail system that includes features such as user account management, product catalog, shopping cart, order processing, and payment integration.</w:t>
      </w:r>
    </w:p>
    <w:p w:rsidR="005357A7" w:rsidRPr="001A3AD6" w:rsidRDefault="005357A7" w:rsidP="001A3AD6">
      <w:pPr>
        <w:numPr>
          <w:ilvl w:val="0"/>
          <w:numId w:val="20"/>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Stakeholders</w:t>
      </w:r>
      <w:r w:rsidRPr="00486237">
        <w:rPr>
          <w:rFonts w:ascii="Times New Roman" w:eastAsia="Times New Roman" w:hAnsi="Times New Roman" w:cs="Times New Roman"/>
          <w:sz w:val="24"/>
          <w:szCs w:val="24"/>
        </w:rPr>
        <w:t>: Software architects, developers, project managers, customers, operations team, and quality assurance team.</w:t>
      </w:r>
      <w:r w:rsidR="001A3AD6">
        <w:rPr>
          <w:rFonts w:ascii="Times New Roman" w:eastAsia="Times New Roman" w:hAnsi="Times New Roman" w:cs="Times New Roman"/>
          <w:sz w:val="24"/>
          <w:szCs w:val="24"/>
        </w:rPr>
        <w:t xml:space="preserve"> </w:t>
      </w:r>
    </w:p>
    <w:p w:rsidR="0025672E" w:rsidRPr="00486237" w:rsidRDefault="0025672E" w:rsidP="001A3AD6">
      <w:pPr>
        <w:spacing w:after="0" w:line="240" w:lineRule="auto"/>
        <w:jc w:val="both"/>
        <w:outlineLvl w:val="3"/>
        <w:rPr>
          <w:rFonts w:ascii="Times New Roman" w:eastAsia="Times New Roman" w:hAnsi="Times New Roman" w:cs="Times New Roman"/>
          <w:b/>
          <w:bCs/>
          <w:sz w:val="24"/>
          <w:szCs w:val="24"/>
        </w:rPr>
      </w:pPr>
      <w:r w:rsidRPr="00486237">
        <w:rPr>
          <w:rFonts w:ascii="Times New Roman" w:eastAsia="Times New Roman" w:hAnsi="Times New Roman" w:cs="Times New Roman"/>
          <w:b/>
          <w:bCs/>
          <w:sz w:val="24"/>
          <w:szCs w:val="24"/>
        </w:rPr>
        <w:t>2. Step-by-Step ATAM Process</w:t>
      </w:r>
    </w:p>
    <w:p w:rsidR="0025672E" w:rsidRPr="00486237" w:rsidRDefault="0025672E" w:rsidP="001A3AD6">
      <w:pPr>
        <w:spacing w:after="0" w:line="240" w:lineRule="auto"/>
        <w:jc w:val="both"/>
        <w:outlineLvl w:val="4"/>
        <w:rPr>
          <w:rFonts w:ascii="Times New Roman" w:eastAsia="Times New Roman" w:hAnsi="Times New Roman" w:cs="Times New Roman"/>
          <w:b/>
          <w:bCs/>
          <w:sz w:val="20"/>
          <w:szCs w:val="20"/>
        </w:rPr>
      </w:pPr>
      <w:r w:rsidRPr="00486237">
        <w:rPr>
          <w:rFonts w:ascii="Times New Roman" w:eastAsia="Times New Roman" w:hAnsi="Times New Roman" w:cs="Times New Roman"/>
          <w:b/>
          <w:bCs/>
          <w:sz w:val="20"/>
          <w:szCs w:val="20"/>
        </w:rPr>
        <w:t>Step 1: Present the ATAM</w:t>
      </w:r>
    </w:p>
    <w:p w:rsidR="0025672E" w:rsidRPr="00486237" w:rsidRDefault="0025672E" w:rsidP="001A3AD6">
      <w:pPr>
        <w:numPr>
          <w:ilvl w:val="0"/>
          <w:numId w:val="21"/>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Purpose</w:t>
      </w:r>
      <w:r w:rsidRPr="00486237">
        <w:rPr>
          <w:rFonts w:ascii="Times New Roman" w:eastAsia="Times New Roman" w:hAnsi="Times New Roman" w:cs="Times New Roman"/>
          <w:sz w:val="24"/>
          <w:szCs w:val="24"/>
        </w:rPr>
        <w:t>: Introduce the ATAM process to stakeholders, explaining its objectives and benefits.</w:t>
      </w:r>
    </w:p>
    <w:p w:rsidR="0025672E" w:rsidRPr="00486237" w:rsidRDefault="0025672E" w:rsidP="001A3AD6">
      <w:pPr>
        <w:numPr>
          <w:ilvl w:val="0"/>
          <w:numId w:val="21"/>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Outcome</w:t>
      </w:r>
      <w:r w:rsidRPr="00486237">
        <w:rPr>
          <w:rFonts w:ascii="Times New Roman" w:eastAsia="Times New Roman" w:hAnsi="Times New Roman" w:cs="Times New Roman"/>
          <w:sz w:val="24"/>
          <w:szCs w:val="24"/>
        </w:rPr>
        <w:t>: Stakeholders understand the process and their roles.</w:t>
      </w:r>
    </w:p>
    <w:p w:rsidR="0025672E" w:rsidRPr="00486237" w:rsidRDefault="0025672E" w:rsidP="001A3AD6">
      <w:pPr>
        <w:spacing w:after="0" w:line="240" w:lineRule="auto"/>
        <w:jc w:val="both"/>
        <w:outlineLvl w:val="4"/>
        <w:rPr>
          <w:rFonts w:ascii="Times New Roman" w:eastAsia="Times New Roman" w:hAnsi="Times New Roman" w:cs="Times New Roman"/>
          <w:b/>
          <w:bCs/>
          <w:sz w:val="20"/>
          <w:szCs w:val="20"/>
        </w:rPr>
      </w:pPr>
      <w:r w:rsidRPr="00486237">
        <w:rPr>
          <w:rFonts w:ascii="Times New Roman" w:eastAsia="Times New Roman" w:hAnsi="Times New Roman" w:cs="Times New Roman"/>
          <w:b/>
          <w:bCs/>
          <w:sz w:val="20"/>
          <w:szCs w:val="20"/>
        </w:rPr>
        <w:t>Step 2: Present Business Drivers</w:t>
      </w:r>
    </w:p>
    <w:p w:rsidR="0025672E" w:rsidRPr="00486237" w:rsidRDefault="0025672E" w:rsidP="001A3AD6">
      <w:pPr>
        <w:numPr>
          <w:ilvl w:val="0"/>
          <w:numId w:val="22"/>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Purpose</w:t>
      </w:r>
      <w:r w:rsidRPr="00486237">
        <w:rPr>
          <w:rFonts w:ascii="Times New Roman" w:eastAsia="Times New Roman" w:hAnsi="Times New Roman" w:cs="Times New Roman"/>
          <w:sz w:val="24"/>
          <w:szCs w:val="24"/>
        </w:rPr>
        <w:t>: Identify the business goals and drivers for the system.</w:t>
      </w:r>
    </w:p>
    <w:p w:rsidR="0025672E" w:rsidRPr="00486237" w:rsidRDefault="0025672E" w:rsidP="001A3AD6">
      <w:pPr>
        <w:numPr>
          <w:ilvl w:val="0"/>
          <w:numId w:val="22"/>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Example Drivers</w:t>
      </w:r>
      <w:r w:rsidRPr="00486237">
        <w:rPr>
          <w:rFonts w:ascii="Times New Roman" w:eastAsia="Times New Roman" w:hAnsi="Times New Roman" w:cs="Times New Roman"/>
          <w:sz w:val="24"/>
          <w:szCs w:val="24"/>
        </w:rPr>
        <w:t>:</w:t>
      </w:r>
    </w:p>
    <w:p w:rsidR="0025672E" w:rsidRPr="00486237" w:rsidRDefault="0025672E" w:rsidP="001A3AD6">
      <w:pPr>
        <w:numPr>
          <w:ilvl w:val="1"/>
          <w:numId w:val="22"/>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sz w:val="24"/>
          <w:szCs w:val="24"/>
        </w:rPr>
        <w:t>High availability and reliability</w:t>
      </w:r>
    </w:p>
    <w:p w:rsidR="0025672E" w:rsidRPr="00486237" w:rsidRDefault="0025672E" w:rsidP="001A3AD6">
      <w:pPr>
        <w:numPr>
          <w:ilvl w:val="1"/>
          <w:numId w:val="22"/>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sz w:val="24"/>
          <w:szCs w:val="24"/>
        </w:rPr>
        <w:t>Scalability to handle peak loads</w:t>
      </w:r>
    </w:p>
    <w:p w:rsidR="0025672E" w:rsidRPr="00486237" w:rsidRDefault="0025672E" w:rsidP="001A3AD6">
      <w:pPr>
        <w:numPr>
          <w:ilvl w:val="1"/>
          <w:numId w:val="22"/>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sz w:val="24"/>
          <w:szCs w:val="24"/>
        </w:rPr>
        <w:t>Security for transactions and user data</w:t>
      </w:r>
    </w:p>
    <w:p w:rsidR="0025672E" w:rsidRPr="00486237" w:rsidRDefault="0025672E" w:rsidP="001A3AD6">
      <w:pPr>
        <w:numPr>
          <w:ilvl w:val="1"/>
          <w:numId w:val="22"/>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sz w:val="24"/>
          <w:szCs w:val="24"/>
        </w:rPr>
        <w:t>Performance for quick response times</w:t>
      </w:r>
    </w:p>
    <w:p w:rsidR="0025672E" w:rsidRPr="00486237" w:rsidRDefault="0025672E" w:rsidP="001A3AD6">
      <w:pPr>
        <w:numPr>
          <w:ilvl w:val="1"/>
          <w:numId w:val="22"/>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sz w:val="24"/>
          <w:szCs w:val="24"/>
        </w:rPr>
        <w:t>Maintainability for easy updates and enhancements</w:t>
      </w:r>
    </w:p>
    <w:p w:rsidR="0025672E" w:rsidRPr="00486237" w:rsidRDefault="0025672E" w:rsidP="001A3AD6">
      <w:pPr>
        <w:spacing w:after="0" w:line="240" w:lineRule="auto"/>
        <w:jc w:val="both"/>
        <w:outlineLvl w:val="4"/>
        <w:rPr>
          <w:rFonts w:ascii="Times New Roman" w:eastAsia="Times New Roman" w:hAnsi="Times New Roman" w:cs="Times New Roman"/>
          <w:b/>
          <w:bCs/>
          <w:sz w:val="20"/>
          <w:szCs w:val="20"/>
        </w:rPr>
      </w:pPr>
      <w:r w:rsidRPr="00486237">
        <w:rPr>
          <w:rFonts w:ascii="Times New Roman" w:eastAsia="Times New Roman" w:hAnsi="Times New Roman" w:cs="Times New Roman"/>
          <w:b/>
          <w:bCs/>
          <w:sz w:val="20"/>
          <w:szCs w:val="20"/>
        </w:rPr>
        <w:t>Step 3: Present Architecture</w:t>
      </w:r>
    </w:p>
    <w:p w:rsidR="0025672E" w:rsidRPr="00486237" w:rsidRDefault="0025672E" w:rsidP="001A3AD6">
      <w:pPr>
        <w:numPr>
          <w:ilvl w:val="0"/>
          <w:numId w:val="23"/>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Purpose</w:t>
      </w:r>
      <w:r w:rsidRPr="00486237">
        <w:rPr>
          <w:rFonts w:ascii="Times New Roman" w:eastAsia="Times New Roman" w:hAnsi="Times New Roman" w:cs="Times New Roman"/>
          <w:sz w:val="24"/>
          <w:szCs w:val="24"/>
        </w:rPr>
        <w:t>: The architects present the current system architecture, including key components, their interactions, and deployment diagrams.</w:t>
      </w:r>
    </w:p>
    <w:p w:rsidR="0025672E" w:rsidRPr="00486237" w:rsidRDefault="0025672E" w:rsidP="001A3AD6">
      <w:pPr>
        <w:numPr>
          <w:ilvl w:val="0"/>
          <w:numId w:val="23"/>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Example Architecture</w:t>
      </w:r>
      <w:r w:rsidRPr="00486237">
        <w:rPr>
          <w:rFonts w:ascii="Times New Roman" w:eastAsia="Times New Roman" w:hAnsi="Times New Roman" w:cs="Times New Roman"/>
          <w:sz w:val="24"/>
          <w:szCs w:val="24"/>
        </w:rPr>
        <w:t>:</w:t>
      </w:r>
    </w:p>
    <w:p w:rsidR="0025672E" w:rsidRPr="00486237" w:rsidRDefault="0025672E" w:rsidP="001A3AD6">
      <w:pPr>
        <w:numPr>
          <w:ilvl w:val="1"/>
          <w:numId w:val="23"/>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sz w:val="24"/>
          <w:szCs w:val="24"/>
        </w:rPr>
        <w:t xml:space="preserve">A </w:t>
      </w:r>
      <w:r w:rsidR="00774A61">
        <w:rPr>
          <w:rFonts w:ascii="Times New Roman" w:eastAsia="Times New Roman" w:hAnsi="Times New Roman" w:cs="Times New Roman"/>
          <w:sz w:val="24"/>
          <w:szCs w:val="24"/>
        </w:rPr>
        <w:t>3 Tier</w:t>
      </w:r>
      <w:r w:rsidRPr="00486237">
        <w:rPr>
          <w:rFonts w:ascii="Times New Roman" w:eastAsia="Times New Roman" w:hAnsi="Times New Roman" w:cs="Times New Roman"/>
          <w:sz w:val="24"/>
          <w:szCs w:val="24"/>
        </w:rPr>
        <w:t xml:space="preserve"> architecture with presentation, business logic, and data access layers.</w:t>
      </w:r>
    </w:p>
    <w:p w:rsidR="0025672E" w:rsidRPr="00486237" w:rsidRDefault="0025672E" w:rsidP="001A3AD6">
      <w:pPr>
        <w:numPr>
          <w:ilvl w:val="1"/>
          <w:numId w:val="23"/>
        </w:numPr>
        <w:spacing w:after="0" w:line="240" w:lineRule="auto"/>
        <w:jc w:val="both"/>
        <w:rPr>
          <w:rFonts w:ascii="Times New Roman" w:eastAsia="Times New Roman" w:hAnsi="Times New Roman" w:cs="Times New Roman"/>
          <w:sz w:val="24"/>
          <w:szCs w:val="24"/>
        </w:rPr>
      </w:pPr>
      <w:proofErr w:type="spellStart"/>
      <w:r w:rsidRPr="00486237">
        <w:rPr>
          <w:rFonts w:ascii="Times New Roman" w:eastAsia="Times New Roman" w:hAnsi="Times New Roman" w:cs="Times New Roman"/>
          <w:sz w:val="24"/>
          <w:szCs w:val="24"/>
        </w:rPr>
        <w:t>Microservices</w:t>
      </w:r>
      <w:proofErr w:type="spellEnd"/>
      <w:r w:rsidRPr="00486237">
        <w:rPr>
          <w:rFonts w:ascii="Times New Roman" w:eastAsia="Times New Roman" w:hAnsi="Times New Roman" w:cs="Times New Roman"/>
          <w:sz w:val="24"/>
          <w:szCs w:val="24"/>
        </w:rPr>
        <w:t xml:space="preserve"> for user management, product catalog, shopping cart, order processing, and payment.</w:t>
      </w:r>
    </w:p>
    <w:p w:rsidR="0025672E" w:rsidRPr="00486237" w:rsidRDefault="0025672E" w:rsidP="001A3AD6">
      <w:pPr>
        <w:numPr>
          <w:ilvl w:val="1"/>
          <w:numId w:val="23"/>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sz w:val="24"/>
          <w:szCs w:val="24"/>
        </w:rPr>
        <w:t>Cloud-based deployment using AWS.</w:t>
      </w:r>
    </w:p>
    <w:p w:rsidR="0025672E" w:rsidRPr="00486237" w:rsidRDefault="0025672E" w:rsidP="001A3AD6">
      <w:pPr>
        <w:spacing w:after="0" w:line="240" w:lineRule="auto"/>
        <w:jc w:val="both"/>
        <w:outlineLvl w:val="4"/>
        <w:rPr>
          <w:rFonts w:ascii="Times New Roman" w:eastAsia="Times New Roman" w:hAnsi="Times New Roman" w:cs="Times New Roman"/>
          <w:b/>
          <w:bCs/>
          <w:sz w:val="20"/>
          <w:szCs w:val="20"/>
        </w:rPr>
      </w:pPr>
      <w:r w:rsidRPr="00486237">
        <w:rPr>
          <w:rFonts w:ascii="Times New Roman" w:eastAsia="Times New Roman" w:hAnsi="Times New Roman" w:cs="Times New Roman"/>
          <w:b/>
          <w:bCs/>
          <w:sz w:val="20"/>
          <w:szCs w:val="20"/>
        </w:rPr>
        <w:t>Step 4: Identify Architectural Approaches</w:t>
      </w:r>
    </w:p>
    <w:p w:rsidR="0025672E" w:rsidRPr="00486237" w:rsidRDefault="0025672E" w:rsidP="001A3AD6">
      <w:pPr>
        <w:numPr>
          <w:ilvl w:val="0"/>
          <w:numId w:val="24"/>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Purpose</w:t>
      </w:r>
      <w:r w:rsidRPr="00486237">
        <w:rPr>
          <w:rFonts w:ascii="Times New Roman" w:eastAsia="Times New Roman" w:hAnsi="Times New Roman" w:cs="Times New Roman"/>
          <w:sz w:val="24"/>
          <w:szCs w:val="24"/>
        </w:rPr>
        <w:t>: Identify architectural styles, patterns, and approaches used in the system.</w:t>
      </w:r>
    </w:p>
    <w:p w:rsidR="0025672E" w:rsidRPr="00486237" w:rsidRDefault="0025672E" w:rsidP="001A3AD6">
      <w:pPr>
        <w:numPr>
          <w:ilvl w:val="0"/>
          <w:numId w:val="24"/>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Example Approaches</w:t>
      </w:r>
      <w:r w:rsidRPr="00486237">
        <w:rPr>
          <w:rFonts w:ascii="Times New Roman" w:eastAsia="Times New Roman" w:hAnsi="Times New Roman" w:cs="Times New Roman"/>
          <w:sz w:val="24"/>
          <w:szCs w:val="24"/>
        </w:rPr>
        <w:t>:</w:t>
      </w:r>
    </w:p>
    <w:p w:rsidR="0025672E" w:rsidRPr="00486237" w:rsidRDefault="0025672E" w:rsidP="001A3AD6">
      <w:pPr>
        <w:numPr>
          <w:ilvl w:val="1"/>
          <w:numId w:val="24"/>
        </w:numPr>
        <w:spacing w:after="0" w:line="240" w:lineRule="auto"/>
        <w:jc w:val="both"/>
        <w:rPr>
          <w:rFonts w:ascii="Times New Roman" w:eastAsia="Times New Roman" w:hAnsi="Times New Roman" w:cs="Times New Roman"/>
          <w:sz w:val="24"/>
          <w:szCs w:val="24"/>
        </w:rPr>
      </w:pPr>
      <w:proofErr w:type="spellStart"/>
      <w:r w:rsidRPr="00486237">
        <w:rPr>
          <w:rFonts w:ascii="Times New Roman" w:eastAsia="Times New Roman" w:hAnsi="Times New Roman" w:cs="Times New Roman"/>
          <w:sz w:val="24"/>
          <w:szCs w:val="24"/>
        </w:rPr>
        <w:lastRenderedPageBreak/>
        <w:t>RESTful</w:t>
      </w:r>
      <w:proofErr w:type="spellEnd"/>
      <w:r w:rsidRPr="00486237">
        <w:rPr>
          <w:rFonts w:ascii="Times New Roman" w:eastAsia="Times New Roman" w:hAnsi="Times New Roman" w:cs="Times New Roman"/>
          <w:sz w:val="24"/>
          <w:szCs w:val="24"/>
        </w:rPr>
        <w:t xml:space="preserve"> APIs for communication between </w:t>
      </w:r>
      <w:proofErr w:type="spellStart"/>
      <w:r w:rsidRPr="00486237">
        <w:rPr>
          <w:rFonts w:ascii="Times New Roman" w:eastAsia="Times New Roman" w:hAnsi="Times New Roman" w:cs="Times New Roman"/>
          <w:sz w:val="24"/>
          <w:szCs w:val="24"/>
        </w:rPr>
        <w:t>microservices</w:t>
      </w:r>
      <w:proofErr w:type="spellEnd"/>
    </w:p>
    <w:p w:rsidR="0025672E" w:rsidRPr="00486237" w:rsidRDefault="0025672E" w:rsidP="001A3AD6">
      <w:pPr>
        <w:numPr>
          <w:ilvl w:val="1"/>
          <w:numId w:val="24"/>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sz w:val="24"/>
          <w:szCs w:val="24"/>
        </w:rPr>
        <w:t>Load balancing for handling traffic</w:t>
      </w:r>
    </w:p>
    <w:p w:rsidR="0025672E" w:rsidRPr="00486237" w:rsidRDefault="0025672E" w:rsidP="001A3AD6">
      <w:pPr>
        <w:numPr>
          <w:ilvl w:val="1"/>
          <w:numId w:val="24"/>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sz w:val="24"/>
          <w:szCs w:val="24"/>
        </w:rPr>
        <w:t>Data replication for high availability</w:t>
      </w:r>
    </w:p>
    <w:p w:rsidR="0025672E" w:rsidRPr="00486237" w:rsidRDefault="0025672E" w:rsidP="001A3AD6">
      <w:pPr>
        <w:spacing w:after="0" w:line="240" w:lineRule="auto"/>
        <w:jc w:val="both"/>
        <w:outlineLvl w:val="4"/>
        <w:rPr>
          <w:rFonts w:ascii="Times New Roman" w:eastAsia="Times New Roman" w:hAnsi="Times New Roman" w:cs="Times New Roman"/>
          <w:b/>
          <w:bCs/>
          <w:sz w:val="20"/>
          <w:szCs w:val="20"/>
        </w:rPr>
      </w:pPr>
      <w:r w:rsidRPr="00486237">
        <w:rPr>
          <w:rFonts w:ascii="Times New Roman" w:eastAsia="Times New Roman" w:hAnsi="Times New Roman" w:cs="Times New Roman"/>
          <w:b/>
          <w:bCs/>
          <w:sz w:val="20"/>
          <w:szCs w:val="20"/>
        </w:rPr>
        <w:t>Step 5: Generate Quality Attribute Utility Tree</w:t>
      </w:r>
    </w:p>
    <w:p w:rsidR="0025672E" w:rsidRPr="00486237" w:rsidRDefault="0025672E" w:rsidP="001A3AD6">
      <w:pPr>
        <w:numPr>
          <w:ilvl w:val="0"/>
          <w:numId w:val="25"/>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Purpose</w:t>
      </w:r>
      <w:r w:rsidRPr="00486237">
        <w:rPr>
          <w:rFonts w:ascii="Times New Roman" w:eastAsia="Times New Roman" w:hAnsi="Times New Roman" w:cs="Times New Roman"/>
          <w:sz w:val="24"/>
          <w:szCs w:val="24"/>
        </w:rPr>
        <w:t>: Identify and prioritize the system's quality attributes and their scenarios.</w:t>
      </w:r>
    </w:p>
    <w:p w:rsidR="0025672E" w:rsidRPr="00486237" w:rsidRDefault="0025672E" w:rsidP="001A3AD6">
      <w:pPr>
        <w:numPr>
          <w:ilvl w:val="0"/>
          <w:numId w:val="25"/>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Example Attributes and Scenarios</w:t>
      </w:r>
      <w:r w:rsidRPr="00486237">
        <w:rPr>
          <w:rFonts w:ascii="Times New Roman" w:eastAsia="Times New Roman" w:hAnsi="Times New Roman" w:cs="Times New Roman"/>
          <w:sz w:val="24"/>
          <w:szCs w:val="24"/>
        </w:rPr>
        <w:t>:</w:t>
      </w:r>
    </w:p>
    <w:p w:rsidR="0025672E" w:rsidRPr="00486237" w:rsidRDefault="0025672E" w:rsidP="001A3AD6">
      <w:pPr>
        <w:numPr>
          <w:ilvl w:val="1"/>
          <w:numId w:val="25"/>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Performance</w:t>
      </w:r>
      <w:r w:rsidRPr="00486237">
        <w:rPr>
          <w:rFonts w:ascii="Times New Roman" w:eastAsia="Times New Roman" w:hAnsi="Times New Roman" w:cs="Times New Roman"/>
          <w:sz w:val="24"/>
          <w:szCs w:val="24"/>
        </w:rPr>
        <w:t>: The system should handle 1000 concurrent users with a response time of under 2 seconds.</w:t>
      </w:r>
    </w:p>
    <w:p w:rsidR="0025672E" w:rsidRPr="00486237" w:rsidRDefault="0025672E" w:rsidP="001A3AD6">
      <w:pPr>
        <w:numPr>
          <w:ilvl w:val="1"/>
          <w:numId w:val="25"/>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Availability</w:t>
      </w:r>
      <w:r w:rsidRPr="00486237">
        <w:rPr>
          <w:rFonts w:ascii="Times New Roman" w:eastAsia="Times New Roman" w:hAnsi="Times New Roman" w:cs="Times New Roman"/>
          <w:sz w:val="24"/>
          <w:szCs w:val="24"/>
        </w:rPr>
        <w:t>: The system should have 99.9% uptime.</w:t>
      </w:r>
    </w:p>
    <w:p w:rsidR="0025672E" w:rsidRPr="00486237" w:rsidRDefault="0025672E" w:rsidP="001A3AD6">
      <w:pPr>
        <w:numPr>
          <w:ilvl w:val="1"/>
          <w:numId w:val="25"/>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Security</w:t>
      </w:r>
      <w:r w:rsidRPr="00486237">
        <w:rPr>
          <w:rFonts w:ascii="Times New Roman" w:eastAsia="Times New Roman" w:hAnsi="Times New Roman" w:cs="Times New Roman"/>
          <w:sz w:val="24"/>
          <w:szCs w:val="24"/>
        </w:rPr>
        <w:t>: User data should be encrypted.</w:t>
      </w:r>
    </w:p>
    <w:p w:rsidR="0025672E" w:rsidRPr="00486237" w:rsidRDefault="0025672E" w:rsidP="001A3AD6">
      <w:pPr>
        <w:spacing w:after="0" w:line="240" w:lineRule="auto"/>
        <w:jc w:val="both"/>
        <w:outlineLvl w:val="4"/>
        <w:rPr>
          <w:rFonts w:ascii="Times New Roman" w:eastAsia="Times New Roman" w:hAnsi="Times New Roman" w:cs="Times New Roman"/>
          <w:b/>
          <w:bCs/>
          <w:sz w:val="20"/>
          <w:szCs w:val="20"/>
        </w:rPr>
      </w:pPr>
      <w:r w:rsidRPr="00486237">
        <w:rPr>
          <w:rFonts w:ascii="Times New Roman" w:eastAsia="Times New Roman" w:hAnsi="Times New Roman" w:cs="Times New Roman"/>
          <w:b/>
          <w:bCs/>
          <w:sz w:val="20"/>
          <w:szCs w:val="20"/>
        </w:rPr>
        <w:t>Step 6: Analyze Architectural Approaches</w:t>
      </w:r>
    </w:p>
    <w:p w:rsidR="0025672E" w:rsidRPr="00486237" w:rsidRDefault="0025672E" w:rsidP="001A3AD6">
      <w:pPr>
        <w:numPr>
          <w:ilvl w:val="0"/>
          <w:numId w:val="26"/>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Purpose</w:t>
      </w:r>
      <w:r w:rsidRPr="00486237">
        <w:rPr>
          <w:rFonts w:ascii="Times New Roman" w:eastAsia="Times New Roman" w:hAnsi="Times New Roman" w:cs="Times New Roman"/>
          <w:sz w:val="24"/>
          <w:szCs w:val="24"/>
        </w:rPr>
        <w:t>: Evaluate how the architectural approaches address the quality attributes.</w:t>
      </w:r>
    </w:p>
    <w:p w:rsidR="0025672E" w:rsidRPr="00486237" w:rsidRDefault="0025672E" w:rsidP="001A3AD6">
      <w:pPr>
        <w:numPr>
          <w:ilvl w:val="0"/>
          <w:numId w:val="26"/>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Example Analysis</w:t>
      </w:r>
      <w:r w:rsidRPr="00486237">
        <w:rPr>
          <w:rFonts w:ascii="Times New Roman" w:eastAsia="Times New Roman" w:hAnsi="Times New Roman" w:cs="Times New Roman"/>
          <w:sz w:val="24"/>
          <w:szCs w:val="24"/>
        </w:rPr>
        <w:t>:</w:t>
      </w:r>
    </w:p>
    <w:p w:rsidR="0025672E" w:rsidRPr="00486237" w:rsidRDefault="00774A61" w:rsidP="001A3AD6">
      <w:pPr>
        <w:numPr>
          <w:ilvl w:val="1"/>
          <w:numId w:val="2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25672E" w:rsidRPr="00486237">
        <w:rPr>
          <w:rFonts w:ascii="Times New Roman" w:eastAsia="Times New Roman" w:hAnsi="Times New Roman" w:cs="Times New Roman"/>
          <w:sz w:val="24"/>
          <w:szCs w:val="24"/>
        </w:rPr>
        <w:t>Load balancing improves performance but may introduce complexity in session management.</w:t>
      </w:r>
    </w:p>
    <w:p w:rsidR="0025672E" w:rsidRPr="00486237" w:rsidRDefault="00774A61" w:rsidP="001A3AD6">
      <w:pPr>
        <w:numPr>
          <w:ilvl w:val="1"/>
          <w:numId w:val="2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25672E" w:rsidRPr="00486237">
        <w:rPr>
          <w:rFonts w:ascii="Times New Roman" w:eastAsia="Times New Roman" w:hAnsi="Times New Roman" w:cs="Times New Roman"/>
          <w:sz w:val="24"/>
          <w:szCs w:val="24"/>
        </w:rPr>
        <w:t>Data replication enhances availability but can lead to data consistency issues.</w:t>
      </w:r>
    </w:p>
    <w:p w:rsidR="0025672E" w:rsidRPr="00486237" w:rsidRDefault="0025672E" w:rsidP="001A3AD6">
      <w:pPr>
        <w:spacing w:after="0" w:line="240" w:lineRule="auto"/>
        <w:jc w:val="both"/>
        <w:outlineLvl w:val="4"/>
        <w:rPr>
          <w:rFonts w:ascii="Times New Roman" w:eastAsia="Times New Roman" w:hAnsi="Times New Roman" w:cs="Times New Roman"/>
          <w:b/>
          <w:bCs/>
          <w:sz w:val="20"/>
          <w:szCs w:val="20"/>
        </w:rPr>
      </w:pPr>
      <w:r w:rsidRPr="00486237">
        <w:rPr>
          <w:rFonts w:ascii="Times New Roman" w:eastAsia="Times New Roman" w:hAnsi="Times New Roman" w:cs="Times New Roman"/>
          <w:b/>
          <w:bCs/>
          <w:sz w:val="20"/>
          <w:szCs w:val="20"/>
        </w:rPr>
        <w:t>Step 7: Brainstorm and Prioritize Scenarios</w:t>
      </w:r>
    </w:p>
    <w:p w:rsidR="0025672E" w:rsidRPr="00486237" w:rsidRDefault="0025672E" w:rsidP="001A3AD6">
      <w:pPr>
        <w:numPr>
          <w:ilvl w:val="0"/>
          <w:numId w:val="27"/>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Purpose</w:t>
      </w:r>
      <w:r w:rsidRPr="00486237">
        <w:rPr>
          <w:rFonts w:ascii="Times New Roman" w:eastAsia="Times New Roman" w:hAnsi="Times New Roman" w:cs="Times New Roman"/>
          <w:sz w:val="24"/>
          <w:szCs w:val="24"/>
        </w:rPr>
        <w:t>: Generate and prioritize additional scenarios that can impact the system.</w:t>
      </w:r>
    </w:p>
    <w:p w:rsidR="0025672E" w:rsidRPr="00486237" w:rsidRDefault="0025672E" w:rsidP="001A3AD6">
      <w:pPr>
        <w:numPr>
          <w:ilvl w:val="0"/>
          <w:numId w:val="27"/>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Example Scenarios</w:t>
      </w:r>
      <w:r w:rsidRPr="00486237">
        <w:rPr>
          <w:rFonts w:ascii="Times New Roman" w:eastAsia="Times New Roman" w:hAnsi="Times New Roman" w:cs="Times New Roman"/>
          <w:sz w:val="24"/>
          <w:szCs w:val="24"/>
        </w:rPr>
        <w:t>:</w:t>
      </w:r>
    </w:p>
    <w:p w:rsidR="0025672E" w:rsidRPr="00486237" w:rsidRDefault="0025672E" w:rsidP="001A3AD6">
      <w:pPr>
        <w:numPr>
          <w:ilvl w:val="1"/>
          <w:numId w:val="27"/>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sz w:val="24"/>
          <w:szCs w:val="24"/>
        </w:rPr>
        <w:t>A sudden surge in traffic due to a holiday sale.</w:t>
      </w:r>
    </w:p>
    <w:p w:rsidR="0025672E" w:rsidRPr="00486237" w:rsidRDefault="0025672E" w:rsidP="001A3AD6">
      <w:pPr>
        <w:numPr>
          <w:ilvl w:val="1"/>
          <w:numId w:val="27"/>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sz w:val="24"/>
          <w:szCs w:val="24"/>
        </w:rPr>
        <w:t>A security breach attempt on user accounts.</w:t>
      </w:r>
    </w:p>
    <w:p w:rsidR="0025672E" w:rsidRPr="00486237" w:rsidRDefault="0025672E" w:rsidP="001A3AD6">
      <w:pPr>
        <w:numPr>
          <w:ilvl w:val="1"/>
          <w:numId w:val="27"/>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sz w:val="24"/>
          <w:szCs w:val="24"/>
        </w:rPr>
        <w:t>A need for a major system update with minimal downtime.</w:t>
      </w:r>
    </w:p>
    <w:p w:rsidR="0025672E" w:rsidRPr="00486237" w:rsidRDefault="0025672E" w:rsidP="001A3AD6">
      <w:pPr>
        <w:spacing w:after="0" w:line="240" w:lineRule="auto"/>
        <w:jc w:val="both"/>
        <w:outlineLvl w:val="4"/>
        <w:rPr>
          <w:rFonts w:ascii="Times New Roman" w:eastAsia="Times New Roman" w:hAnsi="Times New Roman" w:cs="Times New Roman"/>
          <w:b/>
          <w:bCs/>
          <w:sz w:val="20"/>
          <w:szCs w:val="20"/>
        </w:rPr>
      </w:pPr>
      <w:r w:rsidRPr="00486237">
        <w:rPr>
          <w:rFonts w:ascii="Times New Roman" w:eastAsia="Times New Roman" w:hAnsi="Times New Roman" w:cs="Times New Roman"/>
          <w:b/>
          <w:bCs/>
          <w:sz w:val="20"/>
          <w:szCs w:val="20"/>
        </w:rPr>
        <w:t>Step 8: Analyze Architectural Approaches (Detailed)</w:t>
      </w:r>
    </w:p>
    <w:p w:rsidR="0025672E" w:rsidRPr="00486237" w:rsidRDefault="0025672E" w:rsidP="001A3AD6">
      <w:pPr>
        <w:numPr>
          <w:ilvl w:val="0"/>
          <w:numId w:val="28"/>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Purpose</w:t>
      </w:r>
      <w:r w:rsidRPr="00486237">
        <w:rPr>
          <w:rFonts w:ascii="Times New Roman" w:eastAsia="Times New Roman" w:hAnsi="Times New Roman" w:cs="Times New Roman"/>
          <w:sz w:val="24"/>
          <w:szCs w:val="24"/>
        </w:rPr>
        <w:t>: Conduct a detailed analysis of the architectural approaches against the prioritized scenarios.</w:t>
      </w:r>
    </w:p>
    <w:p w:rsidR="0025672E" w:rsidRPr="00486237" w:rsidRDefault="0025672E" w:rsidP="001A3AD6">
      <w:pPr>
        <w:numPr>
          <w:ilvl w:val="0"/>
          <w:numId w:val="28"/>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Example Analysis</w:t>
      </w:r>
      <w:r w:rsidRPr="00486237">
        <w:rPr>
          <w:rFonts w:ascii="Times New Roman" w:eastAsia="Times New Roman" w:hAnsi="Times New Roman" w:cs="Times New Roman"/>
          <w:sz w:val="24"/>
          <w:szCs w:val="24"/>
        </w:rPr>
        <w:t>:</w:t>
      </w:r>
    </w:p>
    <w:p w:rsidR="0025672E" w:rsidRPr="00486237" w:rsidRDefault="0025672E" w:rsidP="001A3AD6">
      <w:pPr>
        <w:numPr>
          <w:ilvl w:val="1"/>
          <w:numId w:val="28"/>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sz w:val="24"/>
          <w:szCs w:val="24"/>
        </w:rPr>
        <w:t xml:space="preserve">For handling traffic surge, consider </w:t>
      </w:r>
      <w:r w:rsidR="00C0246F">
        <w:rPr>
          <w:rFonts w:ascii="Times New Roman" w:eastAsia="Times New Roman" w:hAnsi="Times New Roman" w:cs="Times New Roman"/>
          <w:sz w:val="24"/>
          <w:szCs w:val="24"/>
        </w:rPr>
        <w:t>*</w:t>
      </w:r>
      <w:proofErr w:type="spellStart"/>
      <w:r w:rsidRPr="00486237">
        <w:rPr>
          <w:rFonts w:ascii="Times New Roman" w:eastAsia="Times New Roman" w:hAnsi="Times New Roman" w:cs="Times New Roman"/>
          <w:sz w:val="24"/>
          <w:szCs w:val="24"/>
        </w:rPr>
        <w:t>autoscaling</w:t>
      </w:r>
      <w:proofErr w:type="spellEnd"/>
      <w:r w:rsidRPr="00486237">
        <w:rPr>
          <w:rFonts w:ascii="Times New Roman" w:eastAsia="Times New Roman" w:hAnsi="Times New Roman" w:cs="Times New Roman"/>
          <w:sz w:val="24"/>
          <w:szCs w:val="24"/>
        </w:rPr>
        <w:t xml:space="preserve"> strategies.</w:t>
      </w:r>
    </w:p>
    <w:p w:rsidR="0025672E" w:rsidRPr="00486237" w:rsidRDefault="0025672E" w:rsidP="001A3AD6">
      <w:pPr>
        <w:numPr>
          <w:ilvl w:val="1"/>
          <w:numId w:val="28"/>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sz w:val="24"/>
          <w:szCs w:val="24"/>
        </w:rPr>
        <w:t>For security breach, implement intrusion detection systems and robust authentication mechanisms.</w:t>
      </w:r>
    </w:p>
    <w:p w:rsidR="0025672E" w:rsidRPr="00486237" w:rsidRDefault="0025672E" w:rsidP="001A3AD6">
      <w:pPr>
        <w:spacing w:after="0" w:line="240" w:lineRule="auto"/>
        <w:jc w:val="both"/>
        <w:outlineLvl w:val="4"/>
        <w:rPr>
          <w:rFonts w:ascii="Times New Roman" w:eastAsia="Times New Roman" w:hAnsi="Times New Roman" w:cs="Times New Roman"/>
          <w:b/>
          <w:bCs/>
          <w:sz w:val="20"/>
          <w:szCs w:val="20"/>
        </w:rPr>
      </w:pPr>
      <w:r w:rsidRPr="00486237">
        <w:rPr>
          <w:rFonts w:ascii="Times New Roman" w:eastAsia="Times New Roman" w:hAnsi="Times New Roman" w:cs="Times New Roman"/>
          <w:b/>
          <w:bCs/>
          <w:sz w:val="20"/>
          <w:szCs w:val="20"/>
        </w:rPr>
        <w:t>Step 9: Present Results</w:t>
      </w:r>
    </w:p>
    <w:p w:rsidR="0025672E" w:rsidRPr="00486237" w:rsidRDefault="0025672E" w:rsidP="001A3AD6">
      <w:pPr>
        <w:numPr>
          <w:ilvl w:val="0"/>
          <w:numId w:val="29"/>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Purpose</w:t>
      </w:r>
      <w:r w:rsidRPr="00486237">
        <w:rPr>
          <w:rFonts w:ascii="Times New Roman" w:eastAsia="Times New Roman" w:hAnsi="Times New Roman" w:cs="Times New Roman"/>
          <w:sz w:val="24"/>
          <w:szCs w:val="24"/>
        </w:rPr>
        <w:t>: Present the findings, trade-offs, risks, and recommendations to the stakeholders.</w:t>
      </w:r>
    </w:p>
    <w:p w:rsidR="0025672E" w:rsidRPr="00486237" w:rsidRDefault="0025672E" w:rsidP="001A3AD6">
      <w:pPr>
        <w:numPr>
          <w:ilvl w:val="0"/>
          <w:numId w:val="29"/>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Outcome</w:t>
      </w:r>
      <w:r w:rsidRPr="00486237">
        <w:rPr>
          <w:rFonts w:ascii="Times New Roman" w:eastAsia="Times New Roman" w:hAnsi="Times New Roman" w:cs="Times New Roman"/>
          <w:sz w:val="24"/>
          <w:szCs w:val="24"/>
        </w:rPr>
        <w:t>: Stakeholders gain insights into the strengths and weaknesses of the architecture, leading to informed decision-making.</w:t>
      </w:r>
    </w:p>
    <w:p w:rsidR="0025672E" w:rsidRPr="00486237" w:rsidRDefault="0025672E" w:rsidP="001A3AD6">
      <w:pPr>
        <w:spacing w:after="0" w:line="240" w:lineRule="auto"/>
        <w:jc w:val="both"/>
        <w:outlineLvl w:val="4"/>
        <w:rPr>
          <w:rFonts w:ascii="Times New Roman" w:eastAsia="Times New Roman" w:hAnsi="Times New Roman" w:cs="Times New Roman"/>
          <w:b/>
          <w:bCs/>
          <w:sz w:val="20"/>
          <w:szCs w:val="20"/>
        </w:rPr>
      </w:pPr>
      <w:r w:rsidRPr="00486237">
        <w:rPr>
          <w:rFonts w:ascii="Times New Roman" w:eastAsia="Times New Roman" w:hAnsi="Times New Roman" w:cs="Times New Roman"/>
          <w:b/>
          <w:bCs/>
          <w:sz w:val="20"/>
          <w:szCs w:val="20"/>
        </w:rPr>
        <w:t>Step 10: Follow-Up Actions</w:t>
      </w:r>
    </w:p>
    <w:p w:rsidR="0025672E" w:rsidRPr="00486237" w:rsidRDefault="0025672E" w:rsidP="001A3AD6">
      <w:pPr>
        <w:numPr>
          <w:ilvl w:val="0"/>
          <w:numId w:val="30"/>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Purpose</w:t>
      </w:r>
      <w:r w:rsidRPr="00486237">
        <w:rPr>
          <w:rFonts w:ascii="Times New Roman" w:eastAsia="Times New Roman" w:hAnsi="Times New Roman" w:cs="Times New Roman"/>
          <w:sz w:val="24"/>
          <w:szCs w:val="24"/>
        </w:rPr>
        <w:t>: Define next steps based on the analysis, such as architectural changes, risk mitigation strategies, and further evaluations.</w:t>
      </w:r>
    </w:p>
    <w:p w:rsidR="0025672E" w:rsidRPr="00486237" w:rsidRDefault="0025672E" w:rsidP="001A3AD6">
      <w:pPr>
        <w:numPr>
          <w:ilvl w:val="0"/>
          <w:numId w:val="30"/>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Outcome</w:t>
      </w:r>
      <w:r w:rsidRPr="00486237">
        <w:rPr>
          <w:rFonts w:ascii="Times New Roman" w:eastAsia="Times New Roman" w:hAnsi="Times New Roman" w:cs="Times New Roman"/>
          <w:sz w:val="24"/>
          <w:szCs w:val="24"/>
        </w:rPr>
        <w:t>: A roadmap for improving the architecture is established.</w:t>
      </w:r>
    </w:p>
    <w:p w:rsidR="0025672E" w:rsidRPr="00486237" w:rsidRDefault="0025672E" w:rsidP="001A3AD6">
      <w:pPr>
        <w:spacing w:after="0" w:line="240" w:lineRule="auto"/>
        <w:jc w:val="both"/>
        <w:outlineLvl w:val="3"/>
        <w:rPr>
          <w:rFonts w:ascii="Times New Roman" w:eastAsia="Times New Roman" w:hAnsi="Times New Roman" w:cs="Times New Roman"/>
          <w:b/>
          <w:bCs/>
          <w:sz w:val="24"/>
          <w:szCs w:val="24"/>
        </w:rPr>
      </w:pPr>
      <w:r w:rsidRPr="00486237">
        <w:rPr>
          <w:rFonts w:ascii="Times New Roman" w:eastAsia="Times New Roman" w:hAnsi="Times New Roman" w:cs="Times New Roman"/>
          <w:b/>
          <w:bCs/>
          <w:sz w:val="24"/>
          <w:szCs w:val="24"/>
        </w:rPr>
        <w:t>3. Conclusion</w:t>
      </w:r>
    </w:p>
    <w:p w:rsidR="0025672E" w:rsidRPr="00486237" w:rsidRDefault="0025672E" w:rsidP="001A3AD6">
      <w:p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sz w:val="24"/>
          <w:szCs w:val="24"/>
        </w:rPr>
        <w:t>The ATAM process provided a structured approach to evaluate the online retail system's architecture, helping stakeholders understand the trade-offs involved and make informed decisions. This led to a more robust, scalable, and secure system aligned with business goals.</w:t>
      </w:r>
    </w:p>
    <w:p w:rsidR="00902643" w:rsidRDefault="00902643" w:rsidP="001A3AD6">
      <w:pPr>
        <w:spacing w:after="0" w:line="240" w:lineRule="auto"/>
        <w:jc w:val="both"/>
        <w:rPr>
          <w:rFonts w:ascii="Times New Roman" w:eastAsia="Times New Roman" w:hAnsi="Times New Roman" w:cs="Times New Roman"/>
          <w:b/>
          <w:sz w:val="24"/>
          <w:szCs w:val="24"/>
        </w:rPr>
      </w:pPr>
    </w:p>
    <w:p w:rsidR="0025672E" w:rsidRPr="00911E63" w:rsidRDefault="0025672E" w:rsidP="001A3AD6">
      <w:pPr>
        <w:spacing w:after="0" w:line="240" w:lineRule="auto"/>
        <w:jc w:val="both"/>
        <w:rPr>
          <w:rFonts w:ascii="Times New Roman" w:eastAsia="Times New Roman" w:hAnsi="Times New Roman" w:cs="Times New Roman"/>
          <w:b/>
          <w:sz w:val="24"/>
          <w:szCs w:val="24"/>
        </w:rPr>
      </w:pPr>
      <w:r w:rsidRPr="00911E63">
        <w:rPr>
          <w:rFonts w:ascii="Times New Roman" w:eastAsia="Times New Roman" w:hAnsi="Times New Roman" w:cs="Times New Roman"/>
          <w:b/>
          <w:sz w:val="24"/>
          <w:szCs w:val="24"/>
        </w:rPr>
        <w:t>Risk Involved:</w:t>
      </w:r>
    </w:p>
    <w:p w:rsidR="0025672E" w:rsidRPr="00486237" w:rsidRDefault="0025672E" w:rsidP="001A3AD6">
      <w:p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sz w:val="24"/>
          <w:szCs w:val="24"/>
        </w:rPr>
        <w:t>In the context of the ATAM process applied to the online retail system, several risks can be identified. These risks stem from the various architectural decisions and their potential impact on the system's quality attributes. Here are some key risks involved in this example:</w:t>
      </w:r>
    </w:p>
    <w:p w:rsidR="0025672E" w:rsidRPr="00486237" w:rsidRDefault="0025672E" w:rsidP="001A3AD6">
      <w:pPr>
        <w:spacing w:after="0" w:line="240" w:lineRule="auto"/>
        <w:jc w:val="both"/>
        <w:outlineLvl w:val="2"/>
        <w:rPr>
          <w:rFonts w:ascii="Times New Roman" w:eastAsia="Times New Roman" w:hAnsi="Times New Roman" w:cs="Times New Roman"/>
          <w:b/>
          <w:bCs/>
          <w:sz w:val="27"/>
          <w:szCs w:val="27"/>
        </w:rPr>
      </w:pPr>
      <w:r w:rsidRPr="00486237">
        <w:rPr>
          <w:rFonts w:ascii="Times New Roman" w:eastAsia="Times New Roman" w:hAnsi="Times New Roman" w:cs="Times New Roman"/>
          <w:b/>
          <w:bCs/>
          <w:sz w:val="27"/>
          <w:szCs w:val="27"/>
        </w:rPr>
        <w:t>1. Performance Risks</w:t>
      </w:r>
    </w:p>
    <w:p w:rsidR="0025672E" w:rsidRPr="00486237" w:rsidRDefault="0025672E" w:rsidP="001A3AD6">
      <w:pPr>
        <w:numPr>
          <w:ilvl w:val="0"/>
          <w:numId w:val="31"/>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lastRenderedPageBreak/>
        <w:t>Risk</w:t>
      </w:r>
      <w:r w:rsidRPr="00486237">
        <w:rPr>
          <w:rFonts w:ascii="Times New Roman" w:eastAsia="Times New Roman" w:hAnsi="Times New Roman" w:cs="Times New Roman"/>
          <w:sz w:val="24"/>
          <w:szCs w:val="24"/>
        </w:rPr>
        <w:t>: Load Balancing and Session Management</w:t>
      </w:r>
    </w:p>
    <w:p w:rsidR="0025672E" w:rsidRPr="00486237" w:rsidRDefault="0025672E" w:rsidP="001A3AD6">
      <w:pPr>
        <w:numPr>
          <w:ilvl w:val="1"/>
          <w:numId w:val="31"/>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Description</w:t>
      </w:r>
      <w:r w:rsidRPr="00486237">
        <w:rPr>
          <w:rFonts w:ascii="Times New Roman" w:eastAsia="Times New Roman" w:hAnsi="Times New Roman" w:cs="Times New Roman"/>
          <w:sz w:val="24"/>
          <w:szCs w:val="24"/>
        </w:rPr>
        <w:t>: While load balancing can distribute traffic effectively, it introduces complexity in managing user sessions, especially in a stateless environment.</w:t>
      </w:r>
    </w:p>
    <w:p w:rsidR="0025672E" w:rsidRPr="00486237" w:rsidRDefault="0025672E" w:rsidP="001A3AD6">
      <w:pPr>
        <w:numPr>
          <w:ilvl w:val="1"/>
          <w:numId w:val="31"/>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Mitigation</w:t>
      </w:r>
      <w:r w:rsidRPr="00486237">
        <w:rPr>
          <w:rFonts w:ascii="Times New Roman" w:eastAsia="Times New Roman" w:hAnsi="Times New Roman" w:cs="Times New Roman"/>
          <w:sz w:val="24"/>
          <w:szCs w:val="24"/>
        </w:rPr>
        <w:t>: Implement session persistence or distributed session management solutions.</w:t>
      </w:r>
    </w:p>
    <w:p w:rsidR="0025672E" w:rsidRPr="00486237" w:rsidRDefault="0025672E" w:rsidP="001A3AD6">
      <w:pPr>
        <w:numPr>
          <w:ilvl w:val="0"/>
          <w:numId w:val="31"/>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Risk</w:t>
      </w:r>
      <w:r w:rsidRPr="00486237">
        <w:rPr>
          <w:rFonts w:ascii="Times New Roman" w:eastAsia="Times New Roman" w:hAnsi="Times New Roman" w:cs="Times New Roman"/>
          <w:sz w:val="24"/>
          <w:szCs w:val="24"/>
        </w:rPr>
        <w:t xml:space="preserve">: </w:t>
      </w:r>
      <w:proofErr w:type="spellStart"/>
      <w:r w:rsidRPr="00486237">
        <w:rPr>
          <w:rFonts w:ascii="Times New Roman" w:eastAsia="Times New Roman" w:hAnsi="Times New Roman" w:cs="Times New Roman"/>
          <w:sz w:val="24"/>
          <w:szCs w:val="24"/>
        </w:rPr>
        <w:t>Microservice</w:t>
      </w:r>
      <w:proofErr w:type="spellEnd"/>
      <w:r w:rsidRPr="00486237">
        <w:rPr>
          <w:rFonts w:ascii="Times New Roman" w:eastAsia="Times New Roman" w:hAnsi="Times New Roman" w:cs="Times New Roman"/>
          <w:sz w:val="24"/>
          <w:szCs w:val="24"/>
        </w:rPr>
        <w:t xml:space="preserve"> Communication Overhead</w:t>
      </w:r>
    </w:p>
    <w:p w:rsidR="0025672E" w:rsidRPr="00486237" w:rsidRDefault="0025672E" w:rsidP="001A3AD6">
      <w:pPr>
        <w:numPr>
          <w:ilvl w:val="1"/>
          <w:numId w:val="31"/>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Description</w:t>
      </w:r>
      <w:r w:rsidRPr="00486237">
        <w:rPr>
          <w:rFonts w:ascii="Times New Roman" w:eastAsia="Times New Roman" w:hAnsi="Times New Roman" w:cs="Times New Roman"/>
          <w:sz w:val="24"/>
          <w:szCs w:val="24"/>
        </w:rPr>
        <w:t xml:space="preserve">: The use of </w:t>
      </w:r>
      <w:proofErr w:type="spellStart"/>
      <w:r w:rsidRPr="00486237">
        <w:rPr>
          <w:rFonts w:ascii="Times New Roman" w:eastAsia="Times New Roman" w:hAnsi="Times New Roman" w:cs="Times New Roman"/>
          <w:sz w:val="24"/>
          <w:szCs w:val="24"/>
        </w:rPr>
        <w:t>microservices</w:t>
      </w:r>
      <w:proofErr w:type="spellEnd"/>
      <w:r w:rsidRPr="00486237">
        <w:rPr>
          <w:rFonts w:ascii="Times New Roman" w:eastAsia="Times New Roman" w:hAnsi="Times New Roman" w:cs="Times New Roman"/>
          <w:sz w:val="24"/>
          <w:szCs w:val="24"/>
        </w:rPr>
        <w:t xml:space="preserve"> can lead to increased latency due to inter-service communication.</w:t>
      </w:r>
    </w:p>
    <w:p w:rsidR="0025672E" w:rsidRPr="00486237" w:rsidRDefault="0025672E" w:rsidP="001A3AD6">
      <w:pPr>
        <w:numPr>
          <w:ilvl w:val="1"/>
          <w:numId w:val="31"/>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Mitigation</w:t>
      </w:r>
      <w:r w:rsidRPr="00486237">
        <w:rPr>
          <w:rFonts w:ascii="Times New Roman" w:eastAsia="Times New Roman" w:hAnsi="Times New Roman" w:cs="Times New Roman"/>
          <w:sz w:val="24"/>
          <w:szCs w:val="24"/>
        </w:rPr>
        <w:t>: Optimize service communication with techniques like asynchronous messaging or using lightweight protocols.</w:t>
      </w:r>
    </w:p>
    <w:p w:rsidR="0025672E" w:rsidRPr="00486237" w:rsidRDefault="0025672E" w:rsidP="001A3AD6">
      <w:pPr>
        <w:spacing w:after="0" w:line="240" w:lineRule="auto"/>
        <w:jc w:val="both"/>
        <w:outlineLvl w:val="2"/>
        <w:rPr>
          <w:rFonts w:ascii="Times New Roman" w:eastAsia="Times New Roman" w:hAnsi="Times New Roman" w:cs="Times New Roman"/>
          <w:b/>
          <w:bCs/>
          <w:sz w:val="27"/>
          <w:szCs w:val="27"/>
        </w:rPr>
      </w:pPr>
      <w:r w:rsidRPr="00486237">
        <w:rPr>
          <w:rFonts w:ascii="Times New Roman" w:eastAsia="Times New Roman" w:hAnsi="Times New Roman" w:cs="Times New Roman"/>
          <w:b/>
          <w:bCs/>
          <w:sz w:val="27"/>
          <w:szCs w:val="27"/>
        </w:rPr>
        <w:t>2. Availability Risks</w:t>
      </w:r>
    </w:p>
    <w:p w:rsidR="0025672E" w:rsidRPr="00486237" w:rsidRDefault="0025672E" w:rsidP="001A3AD6">
      <w:pPr>
        <w:numPr>
          <w:ilvl w:val="0"/>
          <w:numId w:val="32"/>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Risk</w:t>
      </w:r>
      <w:r w:rsidRPr="00486237">
        <w:rPr>
          <w:rFonts w:ascii="Times New Roman" w:eastAsia="Times New Roman" w:hAnsi="Times New Roman" w:cs="Times New Roman"/>
          <w:sz w:val="24"/>
          <w:szCs w:val="24"/>
        </w:rPr>
        <w:t>: Data Consistency with Replication</w:t>
      </w:r>
    </w:p>
    <w:p w:rsidR="0025672E" w:rsidRPr="00486237" w:rsidRDefault="0025672E" w:rsidP="001A3AD6">
      <w:pPr>
        <w:numPr>
          <w:ilvl w:val="1"/>
          <w:numId w:val="32"/>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Description</w:t>
      </w:r>
      <w:r w:rsidRPr="00486237">
        <w:rPr>
          <w:rFonts w:ascii="Times New Roman" w:eastAsia="Times New Roman" w:hAnsi="Times New Roman" w:cs="Times New Roman"/>
          <w:sz w:val="24"/>
          <w:szCs w:val="24"/>
        </w:rPr>
        <w:t>: Replicating data across multiple nodes can cause consistency issues, particularly with eventual consistency models.</w:t>
      </w:r>
    </w:p>
    <w:p w:rsidR="0025672E" w:rsidRPr="00486237" w:rsidRDefault="0025672E" w:rsidP="001A3AD6">
      <w:pPr>
        <w:numPr>
          <w:ilvl w:val="1"/>
          <w:numId w:val="32"/>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Mitigation</w:t>
      </w:r>
      <w:r w:rsidRPr="00486237">
        <w:rPr>
          <w:rFonts w:ascii="Times New Roman" w:eastAsia="Times New Roman" w:hAnsi="Times New Roman" w:cs="Times New Roman"/>
          <w:sz w:val="24"/>
          <w:szCs w:val="24"/>
        </w:rPr>
        <w:t>: Use strong consistency models where necessary and implement conflict resolution strategies.</w:t>
      </w:r>
    </w:p>
    <w:p w:rsidR="0025672E" w:rsidRPr="00486237" w:rsidRDefault="0025672E" w:rsidP="001A3AD6">
      <w:pPr>
        <w:numPr>
          <w:ilvl w:val="0"/>
          <w:numId w:val="32"/>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Risk</w:t>
      </w:r>
      <w:r w:rsidRPr="00486237">
        <w:rPr>
          <w:rFonts w:ascii="Times New Roman" w:eastAsia="Times New Roman" w:hAnsi="Times New Roman" w:cs="Times New Roman"/>
          <w:sz w:val="24"/>
          <w:szCs w:val="24"/>
        </w:rPr>
        <w:t>: Single Points of Failure</w:t>
      </w:r>
    </w:p>
    <w:p w:rsidR="0025672E" w:rsidRPr="00486237" w:rsidRDefault="0025672E" w:rsidP="001A3AD6">
      <w:pPr>
        <w:numPr>
          <w:ilvl w:val="1"/>
          <w:numId w:val="32"/>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Description</w:t>
      </w:r>
      <w:r w:rsidRPr="00486237">
        <w:rPr>
          <w:rFonts w:ascii="Times New Roman" w:eastAsia="Times New Roman" w:hAnsi="Times New Roman" w:cs="Times New Roman"/>
          <w:sz w:val="24"/>
          <w:szCs w:val="24"/>
        </w:rPr>
        <w:t xml:space="preserve">: Certain components, such as a single load balancer or a critical </w:t>
      </w:r>
      <w:proofErr w:type="spellStart"/>
      <w:r w:rsidRPr="00486237">
        <w:rPr>
          <w:rFonts w:ascii="Times New Roman" w:eastAsia="Times New Roman" w:hAnsi="Times New Roman" w:cs="Times New Roman"/>
          <w:sz w:val="24"/>
          <w:szCs w:val="24"/>
        </w:rPr>
        <w:t>microservice</w:t>
      </w:r>
      <w:proofErr w:type="spellEnd"/>
      <w:r w:rsidRPr="00486237">
        <w:rPr>
          <w:rFonts w:ascii="Times New Roman" w:eastAsia="Times New Roman" w:hAnsi="Times New Roman" w:cs="Times New Roman"/>
          <w:sz w:val="24"/>
          <w:szCs w:val="24"/>
        </w:rPr>
        <w:t>, can become single points of failure.</w:t>
      </w:r>
    </w:p>
    <w:p w:rsidR="0025672E" w:rsidRPr="00486237" w:rsidRDefault="0025672E" w:rsidP="001A3AD6">
      <w:pPr>
        <w:numPr>
          <w:ilvl w:val="1"/>
          <w:numId w:val="32"/>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Mitigation</w:t>
      </w:r>
      <w:r w:rsidRPr="00486237">
        <w:rPr>
          <w:rFonts w:ascii="Times New Roman" w:eastAsia="Times New Roman" w:hAnsi="Times New Roman" w:cs="Times New Roman"/>
          <w:sz w:val="24"/>
          <w:szCs w:val="24"/>
        </w:rPr>
        <w:t>: Implement redundancy and failover mechanisms.</w:t>
      </w:r>
    </w:p>
    <w:p w:rsidR="0025672E" w:rsidRPr="00486237" w:rsidRDefault="0025672E" w:rsidP="001A3AD6">
      <w:pPr>
        <w:spacing w:after="0" w:line="240" w:lineRule="auto"/>
        <w:jc w:val="both"/>
        <w:outlineLvl w:val="2"/>
        <w:rPr>
          <w:rFonts w:ascii="Times New Roman" w:eastAsia="Times New Roman" w:hAnsi="Times New Roman" w:cs="Times New Roman"/>
          <w:b/>
          <w:bCs/>
          <w:sz w:val="27"/>
          <w:szCs w:val="27"/>
        </w:rPr>
      </w:pPr>
      <w:r w:rsidRPr="00486237">
        <w:rPr>
          <w:rFonts w:ascii="Times New Roman" w:eastAsia="Times New Roman" w:hAnsi="Times New Roman" w:cs="Times New Roman"/>
          <w:b/>
          <w:bCs/>
          <w:sz w:val="27"/>
          <w:szCs w:val="27"/>
        </w:rPr>
        <w:t>3. Security Risks</w:t>
      </w:r>
    </w:p>
    <w:p w:rsidR="0025672E" w:rsidRPr="00486237" w:rsidRDefault="0025672E" w:rsidP="001A3AD6">
      <w:pPr>
        <w:numPr>
          <w:ilvl w:val="0"/>
          <w:numId w:val="33"/>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Risk</w:t>
      </w:r>
      <w:r w:rsidRPr="00486237">
        <w:rPr>
          <w:rFonts w:ascii="Times New Roman" w:eastAsia="Times New Roman" w:hAnsi="Times New Roman" w:cs="Times New Roman"/>
          <w:sz w:val="24"/>
          <w:szCs w:val="24"/>
        </w:rPr>
        <w:t>: Data Breaches and Cyber Attacks</w:t>
      </w:r>
    </w:p>
    <w:p w:rsidR="0025672E" w:rsidRPr="00486237" w:rsidRDefault="0025672E" w:rsidP="001A3AD6">
      <w:pPr>
        <w:numPr>
          <w:ilvl w:val="1"/>
          <w:numId w:val="33"/>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Description</w:t>
      </w:r>
      <w:r w:rsidRPr="00486237">
        <w:rPr>
          <w:rFonts w:ascii="Times New Roman" w:eastAsia="Times New Roman" w:hAnsi="Times New Roman" w:cs="Times New Roman"/>
          <w:sz w:val="24"/>
          <w:szCs w:val="24"/>
        </w:rPr>
        <w:t>: The system handles sensitive user data and financial transactions, making it a target for cyber-attacks.</w:t>
      </w:r>
    </w:p>
    <w:p w:rsidR="0025672E" w:rsidRPr="00486237" w:rsidRDefault="0025672E" w:rsidP="001A3AD6">
      <w:pPr>
        <w:numPr>
          <w:ilvl w:val="1"/>
          <w:numId w:val="33"/>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Mitigation</w:t>
      </w:r>
      <w:r w:rsidRPr="00486237">
        <w:rPr>
          <w:rFonts w:ascii="Times New Roman" w:eastAsia="Times New Roman" w:hAnsi="Times New Roman" w:cs="Times New Roman"/>
          <w:sz w:val="24"/>
          <w:szCs w:val="24"/>
        </w:rPr>
        <w:t xml:space="preserve">: Employ strong encryption, </w:t>
      </w:r>
      <w:r w:rsidR="00C0246F">
        <w:rPr>
          <w:rFonts w:ascii="Times New Roman" w:eastAsia="Times New Roman" w:hAnsi="Times New Roman" w:cs="Times New Roman"/>
          <w:sz w:val="24"/>
          <w:szCs w:val="24"/>
        </w:rPr>
        <w:t>*</w:t>
      </w:r>
      <w:r w:rsidRPr="00486237">
        <w:rPr>
          <w:rFonts w:ascii="Times New Roman" w:eastAsia="Times New Roman" w:hAnsi="Times New Roman" w:cs="Times New Roman"/>
          <w:sz w:val="24"/>
          <w:szCs w:val="24"/>
        </w:rPr>
        <w:t>intrusion detection systems, and regular security audits.</w:t>
      </w:r>
    </w:p>
    <w:p w:rsidR="0025672E" w:rsidRPr="00486237" w:rsidRDefault="0025672E" w:rsidP="001A3AD6">
      <w:pPr>
        <w:numPr>
          <w:ilvl w:val="0"/>
          <w:numId w:val="33"/>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Risk</w:t>
      </w:r>
      <w:r w:rsidRPr="00486237">
        <w:rPr>
          <w:rFonts w:ascii="Times New Roman" w:eastAsia="Times New Roman" w:hAnsi="Times New Roman" w:cs="Times New Roman"/>
          <w:sz w:val="24"/>
          <w:szCs w:val="24"/>
        </w:rPr>
        <w:t>: Inadequate Authentication and Authorization</w:t>
      </w:r>
    </w:p>
    <w:p w:rsidR="0025672E" w:rsidRPr="00486237" w:rsidRDefault="0025672E" w:rsidP="001A3AD6">
      <w:pPr>
        <w:numPr>
          <w:ilvl w:val="1"/>
          <w:numId w:val="33"/>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Description</w:t>
      </w:r>
      <w:r w:rsidRPr="00486237">
        <w:rPr>
          <w:rFonts w:ascii="Times New Roman" w:eastAsia="Times New Roman" w:hAnsi="Times New Roman" w:cs="Times New Roman"/>
          <w:sz w:val="24"/>
          <w:szCs w:val="24"/>
        </w:rPr>
        <w:t>: Weak authentication and authorization mechanisms can lead to unauthorized access.</w:t>
      </w:r>
    </w:p>
    <w:p w:rsidR="0025672E" w:rsidRPr="00486237" w:rsidRDefault="0025672E" w:rsidP="001A3AD6">
      <w:pPr>
        <w:numPr>
          <w:ilvl w:val="1"/>
          <w:numId w:val="33"/>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Mitigation</w:t>
      </w:r>
      <w:r w:rsidRPr="00486237">
        <w:rPr>
          <w:rFonts w:ascii="Times New Roman" w:eastAsia="Times New Roman" w:hAnsi="Times New Roman" w:cs="Times New Roman"/>
          <w:sz w:val="24"/>
          <w:szCs w:val="24"/>
        </w:rPr>
        <w:t>: Implement multi-factor authentication (MFA) and role-based access control (RBAC).</w:t>
      </w:r>
    </w:p>
    <w:p w:rsidR="0025672E" w:rsidRPr="00486237" w:rsidRDefault="0025672E" w:rsidP="001A3AD6">
      <w:pPr>
        <w:spacing w:after="0" w:line="240" w:lineRule="auto"/>
        <w:jc w:val="both"/>
        <w:outlineLvl w:val="2"/>
        <w:rPr>
          <w:rFonts w:ascii="Times New Roman" w:eastAsia="Times New Roman" w:hAnsi="Times New Roman" w:cs="Times New Roman"/>
          <w:b/>
          <w:bCs/>
          <w:sz w:val="27"/>
          <w:szCs w:val="27"/>
        </w:rPr>
      </w:pPr>
      <w:r w:rsidRPr="00486237">
        <w:rPr>
          <w:rFonts w:ascii="Times New Roman" w:eastAsia="Times New Roman" w:hAnsi="Times New Roman" w:cs="Times New Roman"/>
          <w:b/>
          <w:bCs/>
          <w:sz w:val="27"/>
          <w:szCs w:val="27"/>
        </w:rPr>
        <w:t>4. Scalability Risks</w:t>
      </w:r>
    </w:p>
    <w:p w:rsidR="0025672E" w:rsidRPr="00486237" w:rsidRDefault="0025672E" w:rsidP="001A3AD6">
      <w:pPr>
        <w:numPr>
          <w:ilvl w:val="0"/>
          <w:numId w:val="34"/>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Risk</w:t>
      </w:r>
      <w:r w:rsidRPr="00486237">
        <w:rPr>
          <w:rFonts w:ascii="Times New Roman" w:eastAsia="Times New Roman" w:hAnsi="Times New Roman" w:cs="Times New Roman"/>
          <w:sz w:val="24"/>
          <w:szCs w:val="24"/>
        </w:rPr>
        <w:t xml:space="preserve">: </w:t>
      </w:r>
      <w:proofErr w:type="spellStart"/>
      <w:r w:rsidRPr="00486237">
        <w:rPr>
          <w:rFonts w:ascii="Times New Roman" w:eastAsia="Times New Roman" w:hAnsi="Times New Roman" w:cs="Times New Roman"/>
          <w:sz w:val="24"/>
          <w:szCs w:val="24"/>
        </w:rPr>
        <w:t>Autoscaling</w:t>
      </w:r>
      <w:proofErr w:type="spellEnd"/>
      <w:r w:rsidRPr="00486237">
        <w:rPr>
          <w:rFonts w:ascii="Times New Roman" w:eastAsia="Times New Roman" w:hAnsi="Times New Roman" w:cs="Times New Roman"/>
          <w:sz w:val="24"/>
          <w:szCs w:val="24"/>
        </w:rPr>
        <w:t xml:space="preserve"> Configuration</w:t>
      </w:r>
    </w:p>
    <w:p w:rsidR="0025672E" w:rsidRPr="00486237" w:rsidRDefault="0025672E" w:rsidP="001A3AD6">
      <w:pPr>
        <w:numPr>
          <w:ilvl w:val="1"/>
          <w:numId w:val="34"/>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Description</w:t>
      </w:r>
      <w:r w:rsidRPr="00486237">
        <w:rPr>
          <w:rFonts w:ascii="Times New Roman" w:eastAsia="Times New Roman" w:hAnsi="Times New Roman" w:cs="Times New Roman"/>
          <w:sz w:val="24"/>
          <w:szCs w:val="24"/>
        </w:rPr>
        <w:t xml:space="preserve">: Improperly configured </w:t>
      </w:r>
      <w:proofErr w:type="spellStart"/>
      <w:r w:rsidRPr="00486237">
        <w:rPr>
          <w:rFonts w:ascii="Times New Roman" w:eastAsia="Times New Roman" w:hAnsi="Times New Roman" w:cs="Times New Roman"/>
          <w:sz w:val="24"/>
          <w:szCs w:val="24"/>
        </w:rPr>
        <w:t>autoscaling</w:t>
      </w:r>
      <w:proofErr w:type="spellEnd"/>
      <w:r w:rsidRPr="00486237">
        <w:rPr>
          <w:rFonts w:ascii="Times New Roman" w:eastAsia="Times New Roman" w:hAnsi="Times New Roman" w:cs="Times New Roman"/>
          <w:sz w:val="24"/>
          <w:szCs w:val="24"/>
        </w:rPr>
        <w:t xml:space="preserve"> can lead to resource over-provisioning or under-provisioning during peak times.</w:t>
      </w:r>
    </w:p>
    <w:p w:rsidR="0025672E" w:rsidRPr="00486237" w:rsidRDefault="0025672E" w:rsidP="001A3AD6">
      <w:pPr>
        <w:numPr>
          <w:ilvl w:val="1"/>
          <w:numId w:val="34"/>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Mitigation</w:t>
      </w:r>
      <w:r w:rsidRPr="00486237">
        <w:rPr>
          <w:rFonts w:ascii="Times New Roman" w:eastAsia="Times New Roman" w:hAnsi="Times New Roman" w:cs="Times New Roman"/>
          <w:sz w:val="24"/>
          <w:szCs w:val="24"/>
        </w:rPr>
        <w:t xml:space="preserve">: Continuously monitor and fine-tune </w:t>
      </w:r>
      <w:proofErr w:type="spellStart"/>
      <w:r w:rsidRPr="00486237">
        <w:rPr>
          <w:rFonts w:ascii="Times New Roman" w:eastAsia="Times New Roman" w:hAnsi="Times New Roman" w:cs="Times New Roman"/>
          <w:sz w:val="24"/>
          <w:szCs w:val="24"/>
        </w:rPr>
        <w:t>autoscaling</w:t>
      </w:r>
      <w:proofErr w:type="spellEnd"/>
      <w:r w:rsidRPr="00486237">
        <w:rPr>
          <w:rFonts w:ascii="Times New Roman" w:eastAsia="Times New Roman" w:hAnsi="Times New Roman" w:cs="Times New Roman"/>
          <w:sz w:val="24"/>
          <w:szCs w:val="24"/>
        </w:rPr>
        <w:t xml:space="preserve"> policies based on traffic patterns.</w:t>
      </w:r>
    </w:p>
    <w:p w:rsidR="0025672E" w:rsidRPr="00486237" w:rsidRDefault="0025672E" w:rsidP="001A3AD6">
      <w:pPr>
        <w:numPr>
          <w:ilvl w:val="0"/>
          <w:numId w:val="34"/>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Risk</w:t>
      </w:r>
      <w:r w:rsidRPr="00486237">
        <w:rPr>
          <w:rFonts w:ascii="Times New Roman" w:eastAsia="Times New Roman" w:hAnsi="Times New Roman" w:cs="Times New Roman"/>
          <w:sz w:val="24"/>
          <w:szCs w:val="24"/>
        </w:rPr>
        <w:t>: Database Scalability</w:t>
      </w:r>
    </w:p>
    <w:p w:rsidR="0025672E" w:rsidRPr="00486237" w:rsidRDefault="0025672E" w:rsidP="001A3AD6">
      <w:pPr>
        <w:numPr>
          <w:ilvl w:val="1"/>
          <w:numId w:val="34"/>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Description</w:t>
      </w:r>
      <w:r w:rsidRPr="00486237">
        <w:rPr>
          <w:rFonts w:ascii="Times New Roman" w:eastAsia="Times New Roman" w:hAnsi="Times New Roman" w:cs="Times New Roman"/>
          <w:sz w:val="24"/>
          <w:szCs w:val="24"/>
        </w:rPr>
        <w:t>: The database might become a bottleneck if it cannot scale with the increased load.</w:t>
      </w:r>
    </w:p>
    <w:p w:rsidR="0025672E" w:rsidRPr="00486237" w:rsidRDefault="0025672E" w:rsidP="001A3AD6">
      <w:pPr>
        <w:numPr>
          <w:ilvl w:val="1"/>
          <w:numId w:val="34"/>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Mitigation</w:t>
      </w:r>
      <w:r w:rsidRPr="00486237">
        <w:rPr>
          <w:rFonts w:ascii="Times New Roman" w:eastAsia="Times New Roman" w:hAnsi="Times New Roman" w:cs="Times New Roman"/>
          <w:sz w:val="24"/>
          <w:szCs w:val="24"/>
        </w:rPr>
        <w:t xml:space="preserve">: Use database </w:t>
      </w:r>
      <w:proofErr w:type="spellStart"/>
      <w:r w:rsidRPr="00486237">
        <w:rPr>
          <w:rFonts w:ascii="Times New Roman" w:eastAsia="Times New Roman" w:hAnsi="Times New Roman" w:cs="Times New Roman"/>
          <w:sz w:val="24"/>
          <w:szCs w:val="24"/>
        </w:rPr>
        <w:t>sharding</w:t>
      </w:r>
      <w:proofErr w:type="spellEnd"/>
      <w:r w:rsidRPr="00486237">
        <w:rPr>
          <w:rFonts w:ascii="Times New Roman" w:eastAsia="Times New Roman" w:hAnsi="Times New Roman" w:cs="Times New Roman"/>
          <w:sz w:val="24"/>
          <w:szCs w:val="24"/>
        </w:rPr>
        <w:t>, read replicas, or migrate to a more scalable database solution.</w:t>
      </w:r>
    </w:p>
    <w:p w:rsidR="0025672E" w:rsidRPr="00486237" w:rsidRDefault="0025672E" w:rsidP="001A3AD6">
      <w:pPr>
        <w:spacing w:after="0" w:line="240" w:lineRule="auto"/>
        <w:jc w:val="both"/>
        <w:outlineLvl w:val="2"/>
        <w:rPr>
          <w:rFonts w:ascii="Times New Roman" w:eastAsia="Times New Roman" w:hAnsi="Times New Roman" w:cs="Times New Roman"/>
          <w:b/>
          <w:bCs/>
          <w:sz w:val="27"/>
          <w:szCs w:val="27"/>
        </w:rPr>
      </w:pPr>
      <w:r w:rsidRPr="00486237">
        <w:rPr>
          <w:rFonts w:ascii="Times New Roman" w:eastAsia="Times New Roman" w:hAnsi="Times New Roman" w:cs="Times New Roman"/>
          <w:b/>
          <w:bCs/>
          <w:sz w:val="27"/>
          <w:szCs w:val="27"/>
        </w:rPr>
        <w:t>5. Maintainability Risks</w:t>
      </w:r>
    </w:p>
    <w:p w:rsidR="0025672E" w:rsidRPr="00486237" w:rsidRDefault="0025672E" w:rsidP="001A3AD6">
      <w:pPr>
        <w:numPr>
          <w:ilvl w:val="0"/>
          <w:numId w:val="35"/>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Risk</w:t>
      </w:r>
      <w:r w:rsidRPr="00486237">
        <w:rPr>
          <w:rFonts w:ascii="Times New Roman" w:eastAsia="Times New Roman" w:hAnsi="Times New Roman" w:cs="Times New Roman"/>
          <w:sz w:val="24"/>
          <w:szCs w:val="24"/>
        </w:rPr>
        <w:t xml:space="preserve">: Complexity of </w:t>
      </w:r>
      <w:proofErr w:type="spellStart"/>
      <w:r w:rsidRPr="00486237">
        <w:rPr>
          <w:rFonts w:ascii="Times New Roman" w:eastAsia="Times New Roman" w:hAnsi="Times New Roman" w:cs="Times New Roman"/>
          <w:sz w:val="24"/>
          <w:szCs w:val="24"/>
        </w:rPr>
        <w:t>Microservices</w:t>
      </w:r>
      <w:proofErr w:type="spellEnd"/>
    </w:p>
    <w:p w:rsidR="0025672E" w:rsidRPr="00486237" w:rsidRDefault="0025672E" w:rsidP="001A3AD6">
      <w:pPr>
        <w:numPr>
          <w:ilvl w:val="1"/>
          <w:numId w:val="35"/>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Description</w:t>
      </w:r>
      <w:r w:rsidRPr="00486237">
        <w:rPr>
          <w:rFonts w:ascii="Times New Roman" w:eastAsia="Times New Roman" w:hAnsi="Times New Roman" w:cs="Times New Roman"/>
          <w:sz w:val="24"/>
          <w:szCs w:val="24"/>
        </w:rPr>
        <w:t xml:space="preserve">: Managing a large number of </w:t>
      </w:r>
      <w:proofErr w:type="spellStart"/>
      <w:r w:rsidRPr="00486237">
        <w:rPr>
          <w:rFonts w:ascii="Times New Roman" w:eastAsia="Times New Roman" w:hAnsi="Times New Roman" w:cs="Times New Roman"/>
          <w:sz w:val="24"/>
          <w:szCs w:val="24"/>
        </w:rPr>
        <w:t>microservices</w:t>
      </w:r>
      <w:proofErr w:type="spellEnd"/>
      <w:r w:rsidRPr="00486237">
        <w:rPr>
          <w:rFonts w:ascii="Times New Roman" w:eastAsia="Times New Roman" w:hAnsi="Times New Roman" w:cs="Times New Roman"/>
          <w:sz w:val="24"/>
          <w:szCs w:val="24"/>
        </w:rPr>
        <w:t xml:space="preserve"> can become complex, leading to difficulties in maintenance and deployments.</w:t>
      </w:r>
    </w:p>
    <w:p w:rsidR="0025672E" w:rsidRPr="00486237" w:rsidRDefault="0025672E" w:rsidP="001A3AD6">
      <w:pPr>
        <w:numPr>
          <w:ilvl w:val="1"/>
          <w:numId w:val="35"/>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lastRenderedPageBreak/>
        <w:t>Mitigation</w:t>
      </w:r>
      <w:r w:rsidRPr="00486237">
        <w:rPr>
          <w:rFonts w:ascii="Times New Roman" w:eastAsia="Times New Roman" w:hAnsi="Times New Roman" w:cs="Times New Roman"/>
          <w:sz w:val="24"/>
          <w:szCs w:val="24"/>
        </w:rPr>
        <w:t xml:space="preserve">: Use container orchestration tools like </w:t>
      </w:r>
      <w:proofErr w:type="spellStart"/>
      <w:r w:rsidRPr="00486237">
        <w:rPr>
          <w:rFonts w:ascii="Times New Roman" w:eastAsia="Times New Roman" w:hAnsi="Times New Roman" w:cs="Times New Roman"/>
          <w:sz w:val="24"/>
          <w:szCs w:val="24"/>
        </w:rPr>
        <w:t>Kubernetes</w:t>
      </w:r>
      <w:proofErr w:type="spellEnd"/>
      <w:r w:rsidRPr="00486237">
        <w:rPr>
          <w:rFonts w:ascii="Times New Roman" w:eastAsia="Times New Roman" w:hAnsi="Times New Roman" w:cs="Times New Roman"/>
          <w:sz w:val="24"/>
          <w:szCs w:val="24"/>
        </w:rPr>
        <w:t xml:space="preserve"> and implement continuous integration/continuous deployment (CI/CD) pipelines.</w:t>
      </w:r>
    </w:p>
    <w:p w:rsidR="0025672E" w:rsidRPr="00486237" w:rsidRDefault="0025672E" w:rsidP="001A3AD6">
      <w:pPr>
        <w:spacing w:after="0" w:line="240" w:lineRule="auto"/>
        <w:jc w:val="both"/>
        <w:outlineLvl w:val="2"/>
        <w:rPr>
          <w:rFonts w:ascii="Times New Roman" w:eastAsia="Times New Roman" w:hAnsi="Times New Roman" w:cs="Times New Roman"/>
          <w:b/>
          <w:bCs/>
          <w:sz w:val="27"/>
          <w:szCs w:val="27"/>
        </w:rPr>
      </w:pPr>
      <w:r w:rsidRPr="00486237">
        <w:rPr>
          <w:rFonts w:ascii="Times New Roman" w:eastAsia="Times New Roman" w:hAnsi="Times New Roman" w:cs="Times New Roman"/>
          <w:b/>
          <w:bCs/>
          <w:sz w:val="27"/>
          <w:szCs w:val="27"/>
        </w:rPr>
        <w:t>6. Other Risks</w:t>
      </w:r>
    </w:p>
    <w:p w:rsidR="0025672E" w:rsidRPr="00486237" w:rsidRDefault="0025672E" w:rsidP="001A3AD6">
      <w:pPr>
        <w:numPr>
          <w:ilvl w:val="0"/>
          <w:numId w:val="36"/>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Risk</w:t>
      </w:r>
      <w:r w:rsidRPr="00486237">
        <w:rPr>
          <w:rFonts w:ascii="Times New Roman" w:eastAsia="Times New Roman" w:hAnsi="Times New Roman" w:cs="Times New Roman"/>
          <w:sz w:val="24"/>
          <w:szCs w:val="24"/>
        </w:rPr>
        <w:t>: Integration with External Systems</w:t>
      </w:r>
    </w:p>
    <w:p w:rsidR="0025672E" w:rsidRPr="00486237" w:rsidRDefault="0025672E" w:rsidP="001A3AD6">
      <w:pPr>
        <w:numPr>
          <w:ilvl w:val="1"/>
          <w:numId w:val="36"/>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Description</w:t>
      </w:r>
      <w:r w:rsidRPr="00486237">
        <w:rPr>
          <w:rFonts w:ascii="Times New Roman" w:eastAsia="Times New Roman" w:hAnsi="Times New Roman" w:cs="Times New Roman"/>
          <w:sz w:val="24"/>
          <w:szCs w:val="24"/>
        </w:rPr>
        <w:t>: Integration with third-party payment gateways and external services can fail, affecting overall system reliability.</w:t>
      </w:r>
    </w:p>
    <w:p w:rsidR="0025672E" w:rsidRPr="00486237" w:rsidRDefault="0025672E" w:rsidP="001A3AD6">
      <w:pPr>
        <w:numPr>
          <w:ilvl w:val="1"/>
          <w:numId w:val="36"/>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Mitigation</w:t>
      </w:r>
      <w:r w:rsidRPr="00486237">
        <w:rPr>
          <w:rFonts w:ascii="Times New Roman" w:eastAsia="Times New Roman" w:hAnsi="Times New Roman" w:cs="Times New Roman"/>
          <w:sz w:val="24"/>
          <w:szCs w:val="24"/>
        </w:rPr>
        <w:t>: Implement retry mechanisms, fallback strategies, and monitor external dependencies.</w:t>
      </w:r>
    </w:p>
    <w:p w:rsidR="0025672E" w:rsidRPr="00486237" w:rsidRDefault="0025672E" w:rsidP="001A3AD6">
      <w:pPr>
        <w:numPr>
          <w:ilvl w:val="0"/>
          <w:numId w:val="36"/>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Risk</w:t>
      </w:r>
      <w:r w:rsidRPr="00486237">
        <w:rPr>
          <w:rFonts w:ascii="Times New Roman" w:eastAsia="Times New Roman" w:hAnsi="Times New Roman" w:cs="Times New Roman"/>
          <w:sz w:val="24"/>
          <w:szCs w:val="24"/>
        </w:rPr>
        <w:t>: Deployment and Rollback Failures</w:t>
      </w:r>
    </w:p>
    <w:p w:rsidR="0025672E" w:rsidRPr="00486237" w:rsidRDefault="0025672E" w:rsidP="001A3AD6">
      <w:pPr>
        <w:numPr>
          <w:ilvl w:val="1"/>
          <w:numId w:val="36"/>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Description</w:t>
      </w:r>
      <w:r w:rsidRPr="00486237">
        <w:rPr>
          <w:rFonts w:ascii="Times New Roman" w:eastAsia="Times New Roman" w:hAnsi="Times New Roman" w:cs="Times New Roman"/>
          <w:sz w:val="24"/>
          <w:szCs w:val="24"/>
        </w:rPr>
        <w:t>: Errors during deployment or issues that require rollbacks can disrupt the service.</w:t>
      </w:r>
    </w:p>
    <w:p w:rsidR="0025672E" w:rsidRPr="00486237" w:rsidRDefault="0025672E" w:rsidP="001A3AD6">
      <w:pPr>
        <w:numPr>
          <w:ilvl w:val="1"/>
          <w:numId w:val="36"/>
        </w:num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b/>
          <w:bCs/>
          <w:sz w:val="24"/>
          <w:szCs w:val="24"/>
        </w:rPr>
        <w:t>Mitigation</w:t>
      </w:r>
      <w:r w:rsidRPr="00486237">
        <w:rPr>
          <w:rFonts w:ascii="Times New Roman" w:eastAsia="Times New Roman" w:hAnsi="Times New Roman" w:cs="Times New Roman"/>
          <w:sz w:val="24"/>
          <w:szCs w:val="24"/>
        </w:rPr>
        <w:t xml:space="preserve">: Implement </w:t>
      </w:r>
      <w:r w:rsidRPr="00C0246F">
        <w:rPr>
          <w:rFonts w:ascii="Times New Roman" w:eastAsia="Times New Roman" w:hAnsi="Times New Roman" w:cs="Times New Roman"/>
          <w:color w:val="FF0000"/>
          <w:sz w:val="24"/>
          <w:szCs w:val="24"/>
        </w:rPr>
        <w:t xml:space="preserve">blue-green deployment </w:t>
      </w:r>
      <w:bookmarkStart w:id="0" w:name="_GoBack"/>
      <w:bookmarkEnd w:id="0"/>
      <w:r w:rsidRPr="00486237">
        <w:rPr>
          <w:rFonts w:ascii="Times New Roman" w:eastAsia="Times New Roman" w:hAnsi="Times New Roman" w:cs="Times New Roman"/>
          <w:sz w:val="24"/>
          <w:szCs w:val="24"/>
        </w:rPr>
        <w:t>to minimize deployment risks.</w:t>
      </w:r>
    </w:p>
    <w:p w:rsidR="0025672E" w:rsidRPr="00486237" w:rsidRDefault="0025672E" w:rsidP="001A3AD6">
      <w:pPr>
        <w:spacing w:after="0" w:line="240" w:lineRule="auto"/>
        <w:jc w:val="both"/>
        <w:outlineLvl w:val="2"/>
        <w:rPr>
          <w:rFonts w:ascii="Times New Roman" w:eastAsia="Times New Roman" w:hAnsi="Times New Roman" w:cs="Times New Roman"/>
          <w:b/>
          <w:bCs/>
          <w:sz w:val="27"/>
          <w:szCs w:val="27"/>
        </w:rPr>
      </w:pPr>
      <w:r w:rsidRPr="00486237">
        <w:rPr>
          <w:rFonts w:ascii="Times New Roman" w:eastAsia="Times New Roman" w:hAnsi="Times New Roman" w:cs="Times New Roman"/>
          <w:b/>
          <w:bCs/>
          <w:sz w:val="27"/>
          <w:szCs w:val="27"/>
        </w:rPr>
        <w:t>Conclusion</w:t>
      </w:r>
    </w:p>
    <w:p w:rsidR="0025672E" w:rsidRPr="00486237" w:rsidRDefault="0025672E" w:rsidP="001A3AD6">
      <w:pPr>
        <w:spacing w:after="0" w:line="240" w:lineRule="auto"/>
        <w:jc w:val="both"/>
        <w:rPr>
          <w:rFonts w:ascii="Times New Roman" w:eastAsia="Times New Roman" w:hAnsi="Times New Roman" w:cs="Times New Roman"/>
          <w:sz w:val="24"/>
          <w:szCs w:val="24"/>
        </w:rPr>
      </w:pPr>
      <w:r w:rsidRPr="00486237">
        <w:rPr>
          <w:rFonts w:ascii="Times New Roman" w:eastAsia="Times New Roman" w:hAnsi="Times New Roman" w:cs="Times New Roman"/>
          <w:sz w:val="24"/>
          <w:szCs w:val="24"/>
        </w:rPr>
        <w:t>Identifying these risks during the ATAM process allows stakeholders to understand potential issues and implement mitigation strategies proactively. This risk assessment ensures that the architecture is robust, resilient, and aligned with the business goals and quality attributes of the online retail system.</w:t>
      </w:r>
    </w:p>
    <w:p w:rsidR="005357A7" w:rsidRDefault="005357A7" w:rsidP="001A3AD6">
      <w:pPr>
        <w:jc w:val="both"/>
        <w:rPr>
          <w:color w:val="FF0000"/>
        </w:rPr>
      </w:pPr>
    </w:p>
    <w:p w:rsidR="00774A61" w:rsidRDefault="00774A61" w:rsidP="001A3AD6">
      <w:pPr>
        <w:jc w:val="both"/>
        <w:rPr>
          <w:color w:val="FF0000"/>
        </w:rPr>
      </w:pPr>
    </w:p>
    <w:p w:rsidR="00774A61" w:rsidRDefault="00774A61" w:rsidP="00774A61">
      <w:pPr>
        <w:jc w:val="both"/>
      </w:pPr>
      <w:r>
        <w:rPr>
          <w:rFonts w:ascii="Times New Roman" w:eastAsia="Times New Roman" w:hAnsi="Times New Roman" w:cs="Times New Roman"/>
          <w:b/>
          <w:sz w:val="24"/>
          <w:szCs w:val="24"/>
        </w:rPr>
        <w:t>*</w:t>
      </w:r>
      <w:r w:rsidRPr="00774A61">
        <w:rPr>
          <w:rFonts w:ascii="Times New Roman" w:eastAsia="Times New Roman" w:hAnsi="Times New Roman" w:cs="Times New Roman"/>
          <w:b/>
          <w:sz w:val="24"/>
          <w:szCs w:val="24"/>
        </w:rPr>
        <w:t>Data replication</w:t>
      </w:r>
      <w:r>
        <w:rPr>
          <w:rFonts w:ascii="Times New Roman" w:eastAsia="Times New Roman" w:hAnsi="Times New Roman" w:cs="Times New Roman"/>
          <w:b/>
          <w:sz w:val="24"/>
          <w:szCs w:val="24"/>
        </w:rPr>
        <w:t xml:space="preserve">: </w:t>
      </w:r>
      <w:r w:rsidRPr="00774A61">
        <w:rPr>
          <w:rFonts w:ascii="Times New Roman" w:eastAsia="Times New Roman" w:hAnsi="Times New Roman" w:cs="Times New Roman"/>
          <w:sz w:val="24"/>
          <w:szCs w:val="24"/>
        </w:rPr>
        <w:t>The process of copying and synchronizing data from a primary database to one or more secondary databases. This is done to ensure high availability and fault tolerance, meaning the system can continue to operate if the primary server fails. Replication also improves performance by distributing the workload across multiple servers, allowing users to access data from the nearest location. </w:t>
      </w:r>
    </w:p>
    <w:p w:rsidR="00774A61" w:rsidRDefault="00774A61" w:rsidP="00774A61">
      <w:pPr>
        <w:jc w:val="both"/>
        <w:rPr>
          <w:rFonts w:ascii="Times New Roman" w:hAnsi="Times New Roman" w:cs="Times New Roman"/>
          <w:sz w:val="24"/>
        </w:rPr>
      </w:pPr>
      <w:r w:rsidRPr="00774A61">
        <w:rPr>
          <w:rFonts w:ascii="Times New Roman" w:eastAsia="Times New Roman" w:hAnsi="Times New Roman" w:cs="Times New Roman"/>
          <w:b/>
          <w:sz w:val="24"/>
          <w:szCs w:val="24"/>
        </w:rPr>
        <w:t>*</w:t>
      </w:r>
      <w:r w:rsidRPr="00774A61">
        <w:rPr>
          <w:rFonts w:ascii="Times New Roman" w:eastAsia="Times New Roman" w:hAnsi="Times New Roman" w:cs="Times New Roman"/>
          <w:b/>
          <w:sz w:val="24"/>
          <w:szCs w:val="24"/>
        </w:rPr>
        <w:t>Load Balancing</w:t>
      </w:r>
      <w:r w:rsidRPr="00486237">
        <w:rPr>
          <w:rFonts w:ascii="Times New Roman" w:eastAsia="Times New Roman" w:hAnsi="Times New Roman" w:cs="Times New Roman"/>
          <w:sz w:val="24"/>
          <w:szCs w:val="24"/>
        </w:rPr>
        <w:t xml:space="preserve"> </w:t>
      </w:r>
      <w:r w:rsidRPr="00774A61">
        <w:rPr>
          <w:rFonts w:ascii="Times New Roman" w:hAnsi="Times New Roman" w:cs="Times New Roman"/>
          <w:sz w:val="24"/>
        </w:rPr>
        <w:t>A load balancer acts as a "traffic manager," sitting between clients a</w:t>
      </w:r>
      <w:r w:rsidRPr="00774A61">
        <w:rPr>
          <w:rFonts w:ascii="Times New Roman" w:hAnsi="Times New Roman" w:cs="Times New Roman"/>
          <w:sz w:val="24"/>
        </w:rPr>
        <w:t xml:space="preserve">nd a group of backend servers. </w:t>
      </w:r>
      <w:r w:rsidRPr="00774A61">
        <w:rPr>
          <w:rFonts w:ascii="Times New Roman" w:hAnsi="Times New Roman" w:cs="Times New Roman"/>
          <w:sz w:val="24"/>
        </w:rPr>
        <w:t>When a client request comes in, the load balancer receives it and uses an algorithm to decide which server should handle the request.</w:t>
      </w:r>
    </w:p>
    <w:p w:rsidR="00774A61" w:rsidRDefault="00774A61" w:rsidP="00774A61">
      <w:pPr>
        <w:jc w:val="both"/>
        <w:rPr>
          <w:rFonts w:ascii="Times New Roman" w:hAnsi="Times New Roman" w:cs="Times New Roman"/>
          <w:sz w:val="24"/>
        </w:rPr>
      </w:pPr>
      <w:r w:rsidRPr="00774A61">
        <w:rPr>
          <w:rFonts w:ascii="Times New Roman" w:eastAsia="Times New Roman" w:hAnsi="Times New Roman" w:cs="Times New Roman"/>
          <w:b/>
          <w:sz w:val="24"/>
          <w:szCs w:val="24"/>
        </w:rPr>
        <w:t>*A</w:t>
      </w:r>
      <w:r w:rsidRPr="00774A61">
        <w:rPr>
          <w:rFonts w:ascii="Times New Roman" w:eastAsia="Times New Roman" w:hAnsi="Times New Roman" w:cs="Times New Roman"/>
          <w:b/>
          <w:sz w:val="24"/>
          <w:szCs w:val="24"/>
        </w:rPr>
        <w:t>synchronous messaging</w:t>
      </w:r>
      <w:r>
        <w:rPr>
          <w:rFonts w:ascii="Times New Roman" w:eastAsia="Times New Roman" w:hAnsi="Times New Roman" w:cs="Times New Roman"/>
          <w:sz w:val="24"/>
          <w:szCs w:val="24"/>
        </w:rPr>
        <w:t xml:space="preserve"> </w:t>
      </w:r>
      <w:r w:rsidRPr="00774A61">
        <w:rPr>
          <w:rFonts w:ascii="Times New Roman" w:eastAsia="Times New Roman" w:hAnsi="Times New Roman" w:cs="Times New Roman"/>
          <w:sz w:val="24"/>
          <w:szCs w:val="24"/>
        </w:rPr>
        <w:t xml:space="preserve">Asynchronous messaging in </w:t>
      </w:r>
      <w:proofErr w:type="spellStart"/>
      <w:r w:rsidRPr="00774A61">
        <w:rPr>
          <w:rFonts w:ascii="Times New Roman" w:eastAsia="Times New Roman" w:hAnsi="Times New Roman" w:cs="Times New Roman"/>
          <w:sz w:val="24"/>
          <w:szCs w:val="24"/>
        </w:rPr>
        <w:t>microservices</w:t>
      </w:r>
      <w:proofErr w:type="spellEnd"/>
      <w:r w:rsidRPr="00774A61">
        <w:rPr>
          <w:rFonts w:ascii="Times New Roman" w:eastAsia="Times New Roman" w:hAnsi="Times New Roman" w:cs="Times New Roman"/>
          <w:sz w:val="24"/>
          <w:szCs w:val="24"/>
        </w:rPr>
        <w:t xml:space="preserve"> is a communication method where a service sends a message without waiting for an immediate response, allowing it to continue its own tasks independently. This creates loose coupling between services, improves scalability, and makes the system more resilient because services are not dependent on each other for immediate processing.</w:t>
      </w:r>
    </w:p>
    <w:p w:rsidR="004F709C" w:rsidRDefault="00774A61" w:rsidP="00774A61">
      <w:pPr>
        <w:jc w:val="both"/>
        <w:rPr>
          <w:rFonts w:ascii="Times New Roman" w:hAnsi="Times New Roman" w:cs="Times New Roman"/>
          <w:color w:val="000000" w:themeColor="text1"/>
          <w:sz w:val="24"/>
        </w:rPr>
      </w:pPr>
      <w:r>
        <w:rPr>
          <w:rFonts w:ascii="Times New Roman" w:hAnsi="Times New Roman" w:cs="Times New Roman"/>
          <w:b/>
          <w:sz w:val="24"/>
        </w:rPr>
        <w:t>*</w:t>
      </w:r>
      <w:r w:rsidRPr="00774A61">
        <w:rPr>
          <w:rFonts w:ascii="Times New Roman" w:hAnsi="Times New Roman" w:cs="Times New Roman"/>
          <w:b/>
          <w:sz w:val="24"/>
        </w:rPr>
        <w:t>Redundancy and Failover</w:t>
      </w:r>
      <w:r>
        <w:rPr>
          <w:rFonts w:ascii="Times New Roman" w:hAnsi="Times New Roman" w:cs="Times New Roman"/>
          <w:sz w:val="24"/>
        </w:rPr>
        <w:t xml:space="preserve"> </w:t>
      </w:r>
      <w:r w:rsidRPr="00774A61">
        <w:rPr>
          <w:rFonts w:ascii="Times New Roman" w:hAnsi="Times New Roman" w:cs="Times New Roman"/>
          <w:color w:val="000000" w:themeColor="text1"/>
          <w:sz w:val="24"/>
        </w:rPr>
        <w:t>Redundancy is the practice of having extra, backup components or systems, while </w:t>
      </w:r>
      <w:hyperlink r:id="rId6" w:history="1">
        <w:r w:rsidRPr="00774A61">
          <w:rPr>
            <w:rStyle w:val="Hyperlink"/>
            <w:rFonts w:ascii="Times New Roman" w:hAnsi="Times New Roman" w:cs="Times New Roman"/>
            <w:bCs/>
            <w:color w:val="000000" w:themeColor="text1"/>
            <w:sz w:val="24"/>
            <w:u w:val="none"/>
          </w:rPr>
          <w:t>failover</w:t>
        </w:r>
      </w:hyperlink>
      <w:r w:rsidRPr="00774A61">
        <w:rPr>
          <w:rFonts w:ascii="Times New Roman" w:hAnsi="Times New Roman" w:cs="Times New Roman"/>
          <w:bCs/>
          <w:color w:val="000000" w:themeColor="text1"/>
          <w:sz w:val="24"/>
        </w:rPr>
        <w:t> is the automatic process of switching to those backups when a primary system fails</w:t>
      </w:r>
      <w:r w:rsidRPr="00774A61">
        <w:rPr>
          <w:rFonts w:ascii="Times New Roman" w:hAnsi="Times New Roman" w:cs="Times New Roman"/>
          <w:color w:val="000000" w:themeColor="text1"/>
          <w:sz w:val="24"/>
        </w:rPr>
        <w:t>. Redundancy provides the backup resources, and failover is the active mechanism that ensures service continuity by seamlessly moving operations to the backup system. </w:t>
      </w:r>
    </w:p>
    <w:p w:rsidR="00C0246F" w:rsidRDefault="00C0246F" w:rsidP="00774A61">
      <w:pPr>
        <w:jc w:val="both"/>
        <w:rPr>
          <w:rFonts w:ascii="Times New Roman" w:hAnsi="Times New Roman" w:cs="Times New Roman"/>
          <w:color w:val="000000" w:themeColor="text1"/>
          <w:sz w:val="24"/>
        </w:rPr>
      </w:pPr>
      <w:r>
        <w:rPr>
          <w:rFonts w:ascii="Times New Roman" w:hAnsi="Times New Roman" w:cs="Times New Roman"/>
          <w:b/>
          <w:color w:val="000000" w:themeColor="text1"/>
          <w:sz w:val="24"/>
        </w:rPr>
        <w:t>*</w:t>
      </w:r>
      <w:r w:rsidRPr="00C0246F">
        <w:rPr>
          <w:rFonts w:ascii="Times New Roman" w:hAnsi="Times New Roman" w:cs="Times New Roman"/>
          <w:b/>
          <w:color w:val="000000" w:themeColor="text1"/>
          <w:sz w:val="24"/>
        </w:rPr>
        <w:t>Auto Scaling</w:t>
      </w:r>
      <w:r>
        <w:rPr>
          <w:rFonts w:ascii="Times New Roman" w:hAnsi="Times New Roman" w:cs="Times New Roman"/>
          <w:color w:val="000000" w:themeColor="text1"/>
          <w:sz w:val="24"/>
        </w:rPr>
        <w:t xml:space="preserve"> </w:t>
      </w:r>
      <w:r w:rsidRPr="00C0246F">
        <w:rPr>
          <w:rFonts w:ascii="Times New Roman" w:hAnsi="Times New Roman" w:cs="Times New Roman"/>
          <w:color w:val="000000" w:themeColor="text1"/>
          <w:sz w:val="24"/>
        </w:rPr>
        <w:t>methods used to automatically adjust cloud computing resources, such as servers, to match current demand. These strategies ensure applications have enough resources for optimal performance during peak loads while reducing costs during low-traffic periods.</w:t>
      </w:r>
    </w:p>
    <w:p w:rsidR="00C0246F" w:rsidRPr="00C0246F" w:rsidRDefault="00C0246F" w:rsidP="00C0246F">
      <w:pPr>
        <w:rPr>
          <w:rFonts w:ascii="Times New Roman" w:hAnsi="Times New Roman" w:cs="Times New Roman"/>
          <w:sz w:val="24"/>
        </w:rPr>
      </w:pPr>
      <w:r>
        <w:rPr>
          <w:rFonts w:ascii="Times New Roman" w:eastAsia="Times New Roman" w:hAnsi="Times New Roman" w:cs="Times New Roman"/>
          <w:sz w:val="24"/>
          <w:szCs w:val="24"/>
        </w:rPr>
        <w:lastRenderedPageBreak/>
        <w:t>*</w:t>
      </w:r>
      <w:r w:rsidRPr="00C0246F">
        <w:rPr>
          <w:rFonts w:ascii="Times New Roman" w:eastAsia="Times New Roman" w:hAnsi="Times New Roman" w:cs="Times New Roman"/>
          <w:b/>
          <w:sz w:val="24"/>
          <w:szCs w:val="24"/>
        </w:rPr>
        <w:t>intrusion detection</w:t>
      </w:r>
      <w:r>
        <w:rPr>
          <w:rFonts w:ascii="Times New Roman" w:eastAsia="Times New Roman" w:hAnsi="Times New Roman" w:cs="Times New Roman"/>
          <w:sz w:val="24"/>
          <w:szCs w:val="24"/>
        </w:rPr>
        <w:t xml:space="preserve"> </w:t>
      </w:r>
      <w:r w:rsidRPr="00C0246F">
        <w:rPr>
          <w:rFonts w:ascii="Times New Roman" w:eastAsia="Times New Roman" w:hAnsi="Times New Roman" w:cs="Times New Roman"/>
          <w:sz w:val="24"/>
          <w:szCs w:val="24"/>
        </w:rPr>
        <w:t>the process of monitoring network traffic and system activities for malicious activity or policy violations and alerting administrators to any suspicious behavior</w:t>
      </w:r>
    </w:p>
    <w:sectPr w:rsidR="00C0246F" w:rsidRPr="00C024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2F6AEB"/>
    <w:multiLevelType w:val="multilevel"/>
    <w:tmpl w:val="E960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B530E8"/>
    <w:multiLevelType w:val="multilevel"/>
    <w:tmpl w:val="D07EE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8B78AF"/>
    <w:multiLevelType w:val="multilevel"/>
    <w:tmpl w:val="47A27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BC480E"/>
    <w:multiLevelType w:val="multilevel"/>
    <w:tmpl w:val="0B283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642D2C"/>
    <w:multiLevelType w:val="multilevel"/>
    <w:tmpl w:val="681E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A22B71"/>
    <w:multiLevelType w:val="multilevel"/>
    <w:tmpl w:val="88685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2B2BF5"/>
    <w:multiLevelType w:val="multilevel"/>
    <w:tmpl w:val="0B60B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BF42BF"/>
    <w:multiLevelType w:val="multilevel"/>
    <w:tmpl w:val="D456A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9D43B48"/>
    <w:multiLevelType w:val="multilevel"/>
    <w:tmpl w:val="DA9A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9ED74C6"/>
    <w:multiLevelType w:val="multilevel"/>
    <w:tmpl w:val="268C1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D105B82"/>
    <w:multiLevelType w:val="multilevel"/>
    <w:tmpl w:val="A8147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1604BDC"/>
    <w:multiLevelType w:val="multilevel"/>
    <w:tmpl w:val="DA100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6A15E76"/>
    <w:multiLevelType w:val="multilevel"/>
    <w:tmpl w:val="3320D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8D42ABF"/>
    <w:multiLevelType w:val="multilevel"/>
    <w:tmpl w:val="3312B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9114473"/>
    <w:multiLevelType w:val="multilevel"/>
    <w:tmpl w:val="4E045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A2C3B08"/>
    <w:multiLevelType w:val="multilevel"/>
    <w:tmpl w:val="B3EA9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2512143"/>
    <w:multiLevelType w:val="multilevel"/>
    <w:tmpl w:val="67081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5E904F6"/>
    <w:multiLevelType w:val="multilevel"/>
    <w:tmpl w:val="1DDE3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83A00DE"/>
    <w:multiLevelType w:val="multilevel"/>
    <w:tmpl w:val="DEBA4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A775389"/>
    <w:multiLevelType w:val="multilevel"/>
    <w:tmpl w:val="0C463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B5068B6"/>
    <w:multiLevelType w:val="multilevel"/>
    <w:tmpl w:val="CC682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BE82F04"/>
    <w:multiLevelType w:val="multilevel"/>
    <w:tmpl w:val="D0CE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03D43F7"/>
    <w:multiLevelType w:val="multilevel"/>
    <w:tmpl w:val="5B5E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26041DE"/>
    <w:multiLevelType w:val="multilevel"/>
    <w:tmpl w:val="3F343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6D837D9"/>
    <w:multiLevelType w:val="multilevel"/>
    <w:tmpl w:val="7B724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6F46E78"/>
    <w:multiLevelType w:val="multilevel"/>
    <w:tmpl w:val="6B3C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7585F8E"/>
    <w:multiLevelType w:val="multilevel"/>
    <w:tmpl w:val="172E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BFF5789"/>
    <w:multiLevelType w:val="multilevel"/>
    <w:tmpl w:val="C682F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CB52560"/>
    <w:multiLevelType w:val="multilevel"/>
    <w:tmpl w:val="01069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13139A8"/>
    <w:multiLevelType w:val="multilevel"/>
    <w:tmpl w:val="3EFCA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5DE11BE"/>
    <w:multiLevelType w:val="multilevel"/>
    <w:tmpl w:val="BDA29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ADE63F5"/>
    <w:multiLevelType w:val="multilevel"/>
    <w:tmpl w:val="16A4C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EAE3732"/>
    <w:multiLevelType w:val="multilevel"/>
    <w:tmpl w:val="7C28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FCE4BA5"/>
    <w:multiLevelType w:val="multilevel"/>
    <w:tmpl w:val="91FC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lvlOverride w:ilvl="0">
      <w:startOverride w:val="1"/>
    </w:lvlOverride>
  </w:num>
  <w:num w:numId="2">
    <w:abstractNumId w:val="7"/>
    <w:lvlOverride w:ilvl="0">
      <w:startOverride w:val="2"/>
    </w:lvlOverride>
  </w:num>
  <w:num w:numId="3">
    <w:abstractNumId w:val="7"/>
    <w:lvlOverride w:ilvl="0">
      <w:startOverride w:val="3"/>
    </w:lvlOverride>
  </w:num>
  <w:num w:numId="4">
    <w:abstractNumId w:val="25"/>
  </w:num>
  <w:num w:numId="5">
    <w:abstractNumId w:val="0"/>
  </w:num>
  <w:num w:numId="6">
    <w:abstractNumId w:val="3"/>
  </w:num>
  <w:num w:numId="7">
    <w:abstractNumId w:val="2"/>
  </w:num>
  <w:num w:numId="8">
    <w:abstractNumId w:val="24"/>
  </w:num>
  <w:num w:numId="9">
    <w:abstractNumId w:val="1"/>
  </w:num>
  <w:num w:numId="10">
    <w:abstractNumId w:val="10"/>
  </w:num>
  <w:num w:numId="11">
    <w:abstractNumId w:val="15"/>
  </w:num>
  <w:num w:numId="12">
    <w:abstractNumId w:val="30"/>
  </w:num>
  <w:num w:numId="13">
    <w:abstractNumId w:val="22"/>
  </w:num>
  <w:num w:numId="14">
    <w:abstractNumId w:val="21"/>
  </w:num>
  <w:num w:numId="15">
    <w:abstractNumId w:val="28"/>
  </w:num>
  <w:num w:numId="16">
    <w:abstractNumId w:val="27"/>
  </w:num>
  <w:num w:numId="17">
    <w:abstractNumId w:val="9"/>
  </w:num>
  <w:num w:numId="18">
    <w:abstractNumId w:val="14"/>
  </w:num>
  <w:num w:numId="19">
    <w:abstractNumId w:val="8"/>
  </w:num>
  <w:num w:numId="20">
    <w:abstractNumId w:val="4"/>
  </w:num>
  <w:num w:numId="21">
    <w:abstractNumId w:val="33"/>
  </w:num>
  <w:num w:numId="22">
    <w:abstractNumId w:val="29"/>
  </w:num>
  <w:num w:numId="23">
    <w:abstractNumId w:val="19"/>
  </w:num>
  <w:num w:numId="24">
    <w:abstractNumId w:val="5"/>
  </w:num>
  <w:num w:numId="25">
    <w:abstractNumId w:val="17"/>
  </w:num>
  <w:num w:numId="26">
    <w:abstractNumId w:val="13"/>
  </w:num>
  <w:num w:numId="27">
    <w:abstractNumId w:val="20"/>
  </w:num>
  <w:num w:numId="28">
    <w:abstractNumId w:val="31"/>
  </w:num>
  <w:num w:numId="29">
    <w:abstractNumId w:val="32"/>
  </w:num>
  <w:num w:numId="30">
    <w:abstractNumId w:val="26"/>
  </w:num>
  <w:num w:numId="31">
    <w:abstractNumId w:val="12"/>
  </w:num>
  <w:num w:numId="32">
    <w:abstractNumId w:val="6"/>
  </w:num>
  <w:num w:numId="33">
    <w:abstractNumId w:val="23"/>
  </w:num>
  <w:num w:numId="34">
    <w:abstractNumId w:val="16"/>
  </w:num>
  <w:num w:numId="35">
    <w:abstractNumId w:val="11"/>
  </w:num>
  <w:num w:numId="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57A7"/>
    <w:rsid w:val="00025A89"/>
    <w:rsid w:val="001A3AD6"/>
    <w:rsid w:val="0025672E"/>
    <w:rsid w:val="004F709C"/>
    <w:rsid w:val="005357A7"/>
    <w:rsid w:val="006A272E"/>
    <w:rsid w:val="00774A61"/>
    <w:rsid w:val="00902643"/>
    <w:rsid w:val="00C0246F"/>
    <w:rsid w:val="00DE509C"/>
    <w:rsid w:val="00E14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E08901-4177-4784-8801-64F66A457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57A7"/>
  </w:style>
  <w:style w:type="paragraph" w:styleId="Heading2">
    <w:name w:val="heading 2"/>
    <w:basedOn w:val="Normal"/>
    <w:next w:val="Normal"/>
    <w:link w:val="Heading2Char"/>
    <w:uiPriority w:val="9"/>
    <w:semiHidden/>
    <w:unhideWhenUsed/>
    <w:qFormat/>
    <w:rsid w:val="005357A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5357A7"/>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5357A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357A7"/>
    <w:rPr>
      <w:b/>
      <w:bCs/>
    </w:rPr>
  </w:style>
  <w:style w:type="character" w:styleId="Hyperlink">
    <w:name w:val="Hyperlink"/>
    <w:basedOn w:val="DefaultParagraphFont"/>
    <w:uiPriority w:val="99"/>
    <w:unhideWhenUsed/>
    <w:rsid w:val="005357A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failover&amp;sca_esv=89631c21edaff4c9&amp;ei=vGsIacyrLNy9wPAP3ZvmsQ0&amp;ved=2ahUKEwiZyeKoztWQAxXkQPUHHVeNFKoQgK4QegQIARAE&amp;uact=5&amp;oq=what+is+failover+and+redundency&amp;gs_lp=Egxnd3Mtd2l6LXNlcnAiH3doYXQgaXMgZmFpbG92ZXIgYW5kIHJlZHVuZGVuY3kyBxAAGIAEGA0yCxAAGIAEGIYDGIoFMggQABiABBiiBDIFEAAY7wUyCBAAGKIEGIkFMgUQABjvBTIFEAAY7wVInFJQkBFYpUVwAXgAkAEAmAGdBKABjVqqAQY0LTIxLjO4AQPIAQD4AQGYAhigArlYwgIKEAAYsAMY1gQYR8ICCxAAGIAEGJECGIoFwgIIEAAYgAQYsQPCAgUQABiABMICBhAAGBYYHpgDAIgGAZAGCJIHBjEuNC0yM6AHupMBsgcENC0yM7gHpljCBwYyLTIuMjLIB_8B&amp;sclient=gws-wiz-serp&amp;mstk=AUtExfCaw2lFOSqiBG1Tf5QG06I7anFlWFtxH0tLlCRYeRFxF68Jjj3vLEDvgCY4L3wL4ZMsSAMCzE6dpoXbC0M6kZUY3j3J1ZsLc40osxpyD6XjgMORAdVOR8AgNwQrV06BG-T9Eb1Z6ZhzNeGSggNPRaiDrC4SaTBXSko6Of43pk7jHIJobQNEV3Q0nK_5sa2FoMWozpBLZ2xvUFzSKxOsxmbwSE3blW2640chV_a7e3ntmmlUFLifV_Y4XAxtzGtQ77g&amp;csui=3" TargetMode="External"/><Relationship Id="rId5" Type="http://schemas.openxmlformats.org/officeDocument/2006/relationships/hyperlink" Target="https://www.geeksforgeeks.org/software-development-life-cycle-sdl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1636</Words>
  <Characters>9326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2025-11-03T09:05:00Z</dcterms:created>
  <dcterms:modified xsi:type="dcterms:W3CDTF">2025-11-03T09:05:00Z</dcterms:modified>
</cp:coreProperties>
</file>