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F2699" w:rsidRPr="009F2699" w:rsidRDefault="009F2699" w:rsidP="009F2699">
      <w:pPr>
        <w:spacing w:before="100" w:beforeAutospacing="1" w:after="240" w:line="240" w:lineRule="auto"/>
        <w:rPr>
          <w:rFonts w:ascii="Calibri" w:eastAsia="Times New Roman" w:hAnsi="Calibri" w:cs="Calibri"/>
          <w:color w:val="1F1F1F"/>
          <w:sz w:val="24"/>
          <w:szCs w:val="24"/>
        </w:rPr>
      </w:pPr>
      <w:r w:rsidRPr="009F2699">
        <w:rPr>
          <w:rFonts w:ascii="Calibri" w:eastAsia="Times New Roman" w:hAnsi="Calibri" w:cs="Calibri"/>
          <w:color w:val="1F1F1F"/>
          <w:sz w:val="24"/>
          <w:szCs w:val="24"/>
        </w:rPr>
        <w:t>For our previous DSA course, our database was essentially just a storage dump to keep the app running. However, for our Database Management Systems (DBMS) course, the actual database architecture, schema normalization, constraints, and query efficiency are the core focus to score full marks.</w:t>
      </w:r>
    </w:p>
    <w:p w:rsidR="009F2699" w:rsidRPr="009F2699" w:rsidRDefault="009F2699" w:rsidP="009F2699">
      <w:pPr>
        <w:spacing w:before="100" w:beforeAutospacing="1" w:after="0" w:line="240" w:lineRule="auto"/>
        <w:rPr>
          <w:rFonts w:ascii="Calibri" w:eastAsia="Times New Roman" w:hAnsi="Calibri" w:cs="Calibri"/>
          <w:color w:val="1F1F1F"/>
          <w:sz w:val="24"/>
          <w:szCs w:val="24"/>
        </w:rPr>
      </w:pPr>
      <w:r w:rsidRPr="009F2699">
        <w:rPr>
          <w:rFonts w:ascii="Calibri" w:eastAsia="Times New Roman" w:hAnsi="Calibri" w:cs="Calibri"/>
          <w:color w:val="1F1F1F"/>
          <w:sz w:val="24"/>
          <w:szCs w:val="24"/>
          <w:bdr w:val="none" w:sz="0" w:space="0" w:color="auto" w:frame="1"/>
        </w:rPr>
        <w:t>We need to transform our current flat-table design into a normalized, robust, and optimized relational database to meet the requirements for both the CEP and OEL.</w:t>
      </w:r>
    </w:p>
    <w:p w:rsidR="009F2699" w:rsidRPr="009F2699" w:rsidRDefault="009F2699" w:rsidP="009F2699">
      <w:pPr>
        <w:spacing w:before="100" w:beforeAutospacing="1" w:after="120" w:line="240" w:lineRule="auto"/>
        <w:outlineLvl w:val="1"/>
        <w:rPr>
          <w:rFonts w:ascii="Calibri" w:eastAsia="Times New Roman" w:hAnsi="Calibri" w:cs="Calibri"/>
          <w:bCs/>
          <w:color w:val="1F1F1F"/>
          <w:sz w:val="36"/>
          <w:szCs w:val="36"/>
        </w:rPr>
      </w:pPr>
      <w:r w:rsidRPr="009F2699">
        <w:rPr>
          <w:rFonts w:ascii="Calibri" w:eastAsia="Times New Roman" w:hAnsi="Calibri" w:cs="Calibri"/>
          <w:bCs/>
          <w:color w:val="1F1F1F"/>
          <w:sz w:val="36"/>
          <w:szCs w:val="36"/>
        </w:rPr>
        <w:t>Phase 1: Core Database Anomalies to Fix</w:t>
      </w:r>
    </w:p>
    <w:p w:rsidR="009F2699" w:rsidRPr="009F2699" w:rsidRDefault="009F2699" w:rsidP="009F2699">
      <w:pPr>
        <w:spacing w:before="100" w:beforeAutospacing="1" w:after="0" w:line="240" w:lineRule="auto"/>
        <w:rPr>
          <w:rFonts w:ascii="Calibri" w:eastAsia="Times New Roman" w:hAnsi="Calibri" w:cs="Calibri"/>
          <w:color w:val="1F1F1F"/>
          <w:sz w:val="24"/>
          <w:szCs w:val="24"/>
        </w:rPr>
      </w:pPr>
      <w:r w:rsidRPr="009F2699">
        <w:rPr>
          <w:rFonts w:ascii="Calibri" w:eastAsia="Times New Roman" w:hAnsi="Calibri" w:cs="Calibri"/>
          <w:color w:val="1F1F1F"/>
          <w:sz w:val="24"/>
          <w:szCs w:val="24"/>
        </w:rPr>
        <w:t xml:space="preserve">Currently, our </w:t>
      </w:r>
      <w:r w:rsidRPr="009F2699">
        <w:rPr>
          <w:rFonts w:ascii="Calibri" w:eastAsia="Times New Roman" w:hAnsi="Calibri" w:cs="Calibri"/>
          <w:color w:val="444746"/>
          <w:sz w:val="20"/>
          <w:szCs w:val="20"/>
          <w:bdr w:val="none" w:sz="0" w:space="0" w:color="auto" w:frame="1"/>
        </w:rPr>
        <w:t>app.py</w:t>
      </w:r>
      <w:r w:rsidRPr="009F2699">
        <w:rPr>
          <w:rFonts w:ascii="Calibri" w:eastAsia="Times New Roman" w:hAnsi="Calibri" w:cs="Calibri"/>
          <w:color w:val="1F1F1F"/>
          <w:sz w:val="24"/>
          <w:szCs w:val="24"/>
        </w:rPr>
        <w:t xml:space="preserve"> has several design flaws that will cost us marks:</w:t>
      </w:r>
    </w:p>
    <w:p w:rsidR="009F2699" w:rsidRPr="009F2699" w:rsidRDefault="009F2699" w:rsidP="009F2699">
      <w:pPr>
        <w:numPr>
          <w:ilvl w:val="0"/>
          <w:numId w:val="1"/>
        </w:numPr>
        <w:spacing w:before="100" w:beforeAutospacing="1" w:after="0" w:line="240" w:lineRule="auto"/>
        <w:ind w:left="0"/>
        <w:rPr>
          <w:rFonts w:ascii="Calibri" w:eastAsia="Times New Roman" w:hAnsi="Calibri" w:cs="Calibri"/>
          <w:color w:val="1F1F1F"/>
          <w:sz w:val="24"/>
          <w:szCs w:val="24"/>
        </w:rPr>
      </w:pPr>
      <w:r w:rsidRPr="009F2699">
        <w:rPr>
          <w:rFonts w:ascii="Calibri" w:eastAsia="Times New Roman" w:hAnsi="Calibri" w:cs="Calibri"/>
          <w:bCs/>
          <w:color w:val="1F1F1F"/>
          <w:sz w:val="24"/>
          <w:szCs w:val="24"/>
          <w:bdr w:val="none" w:sz="0" w:space="0" w:color="auto" w:frame="1"/>
        </w:rPr>
        <w:t>The Missing Superclass (EER Criteria):</w:t>
      </w:r>
      <w:r w:rsidRPr="009F2699">
        <w:rPr>
          <w:rFonts w:ascii="Calibri" w:eastAsia="Times New Roman" w:hAnsi="Calibri" w:cs="Calibri"/>
          <w:color w:val="1F1F1F"/>
          <w:sz w:val="24"/>
          <w:szCs w:val="24"/>
          <w:bdr w:val="none" w:sz="0" w:space="0" w:color="auto" w:frame="1"/>
        </w:rPr>
        <w:t xml:space="preserve"> The </w:t>
      </w:r>
      <w:r w:rsidRPr="009F2699">
        <w:rPr>
          <w:rFonts w:ascii="Calibri" w:eastAsia="Times New Roman" w:hAnsi="Calibri" w:cs="Calibri"/>
          <w:color w:val="444746"/>
          <w:sz w:val="20"/>
          <w:szCs w:val="20"/>
          <w:bdr w:val="none" w:sz="0" w:space="0" w:color="auto" w:frame="1"/>
        </w:rPr>
        <w:t>Doctor</w:t>
      </w:r>
      <w:r w:rsidRPr="009F2699">
        <w:rPr>
          <w:rFonts w:ascii="Calibri" w:eastAsia="Times New Roman" w:hAnsi="Calibri" w:cs="Calibri"/>
          <w:color w:val="1F1F1F"/>
          <w:sz w:val="24"/>
          <w:szCs w:val="24"/>
          <w:bdr w:val="none" w:sz="0" w:space="0" w:color="auto" w:frame="1"/>
        </w:rPr>
        <w:t xml:space="preserve">, </w:t>
      </w:r>
      <w:r w:rsidRPr="009F2699">
        <w:rPr>
          <w:rFonts w:ascii="Calibri" w:eastAsia="Times New Roman" w:hAnsi="Calibri" w:cs="Calibri"/>
          <w:color w:val="444746"/>
          <w:sz w:val="20"/>
          <w:szCs w:val="20"/>
          <w:bdr w:val="none" w:sz="0" w:space="0" w:color="auto" w:frame="1"/>
        </w:rPr>
        <w:t>Patient</w:t>
      </w:r>
      <w:r w:rsidRPr="009F2699">
        <w:rPr>
          <w:rFonts w:ascii="Calibri" w:eastAsia="Times New Roman" w:hAnsi="Calibri" w:cs="Calibri"/>
          <w:color w:val="1F1F1F"/>
          <w:sz w:val="24"/>
          <w:szCs w:val="24"/>
          <w:bdr w:val="none" w:sz="0" w:space="0" w:color="auto" w:frame="1"/>
        </w:rPr>
        <w:t xml:space="preserve">, and </w:t>
      </w:r>
      <w:r w:rsidRPr="009F2699">
        <w:rPr>
          <w:rFonts w:ascii="Calibri" w:eastAsia="Times New Roman" w:hAnsi="Calibri" w:cs="Calibri"/>
          <w:color w:val="444746"/>
          <w:sz w:val="20"/>
          <w:szCs w:val="20"/>
          <w:bdr w:val="none" w:sz="0" w:space="0" w:color="auto" w:frame="1"/>
        </w:rPr>
        <w:t>Admin</w:t>
      </w:r>
      <w:r w:rsidRPr="009F2699">
        <w:rPr>
          <w:rFonts w:ascii="Calibri" w:eastAsia="Times New Roman" w:hAnsi="Calibri" w:cs="Calibri"/>
          <w:color w:val="1F1F1F"/>
          <w:sz w:val="24"/>
          <w:szCs w:val="24"/>
          <w:bdr w:val="none" w:sz="0" w:space="0" w:color="auto" w:frame="1"/>
        </w:rPr>
        <w:t xml:space="preserve"> models share identical fields (</w:t>
      </w:r>
      <w:r w:rsidRPr="009F2699">
        <w:rPr>
          <w:rFonts w:ascii="Calibri" w:eastAsia="Times New Roman" w:hAnsi="Calibri" w:cs="Calibri"/>
          <w:color w:val="444746"/>
          <w:sz w:val="20"/>
          <w:szCs w:val="20"/>
          <w:bdr w:val="none" w:sz="0" w:space="0" w:color="auto" w:frame="1"/>
        </w:rPr>
        <w:t>id</w:t>
      </w:r>
      <w:r w:rsidRPr="009F2699">
        <w:rPr>
          <w:rFonts w:ascii="Calibri" w:eastAsia="Times New Roman" w:hAnsi="Calibri" w:cs="Calibri"/>
          <w:color w:val="1F1F1F"/>
          <w:sz w:val="24"/>
          <w:szCs w:val="24"/>
          <w:bdr w:val="none" w:sz="0" w:space="0" w:color="auto" w:frame="1"/>
        </w:rPr>
        <w:t xml:space="preserve">, </w:t>
      </w:r>
      <w:r w:rsidRPr="009F2699">
        <w:rPr>
          <w:rFonts w:ascii="Calibri" w:eastAsia="Times New Roman" w:hAnsi="Calibri" w:cs="Calibri"/>
          <w:color w:val="444746"/>
          <w:sz w:val="20"/>
          <w:szCs w:val="20"/>
          <w:bdr w:val="none" w:sz="0" w:space="0" w:color="auto" w:frame="1"/>
        </w:rPr>
        <w:t>name</w:t>
      </w:r>
      <w:r w:rsidRPr="009F2699">
        <w:rPr>
          <w:rFonts w:ascii="Calibri" w:eastAsia="Times New Roman" w:hAnsi="Calibri" w:cs="Calibri"/>
          <w:color w:val="1F1F1F"/>
          <w:sz w:val="24"/>
          <w:szCs w:val="24"/>
          <w:bdr w:val="none" w:sz="0" w:space="0" w:color="auto" w:frame="1"/>
        </w:rPr>
        <w:t xml:space="preserve">, </w:t>
      </w:r>
      <w:r w:rsidRPr="009F2699">
        <w:rPr>
          <w:rFonts w:ascii="Calibri" w:eastAsia="Times New Roman" w:hAnsi="Calibri" w:cs="Calibri"/>
          <w:color w:val="444746"/>
          <w:sz w:val="20"/>
          <w:szCs w:val="20"/>
          <w:bdr w:val="none" w:sz="0" w:space="0" w:color="auto" w:frame="1"/>
        </w:rPr>
        <w:t>age</w:t>
      </w:r>
      <w:r w:rsidRPr="009F2699">
        <w:rPr>
          <w:rFonts w:ascii="Calibri" w:eastAsia="Times New Roman" w:hAnsi="Calibri" w:cs="Calibri"/>
          <w:color w:val="1F1F1F"/>
          <w:sz w:val="24"/>
          <w:szCs w:val="24"/>
          <w:bdr w:val="none" w:sz="0" w:space="0" w:color="auto" w:frame="1"/>
        </w:rPr>
        <w:t xml:space="preserve">, </w:t>
      </w:r>
      <w:r w:rsidRPr="009F2699">
        <w:rPr>
          <w:rFonts w:ascii="Calibri" w:eastAsia="Times New Roman" w:hAnsi="Calibri" w:cs="Calibri"/>
          <w:color w:val="444746"/>
          <w:sz w:val="20"/>
          <w:szCs w:val="20"/>
          <w:bdr w:val="none" w:sz="0" w:space="0" w:color="auto" w:frame="1"/>
        </w:rPr>
        <w:t>gender</w:t>
      </w:r>
      <w:r w:rsidRPr="009F2699">
        <w:rPr>
          <w:rFonts w:ascii="Calibri" w:eastAsia="Times New Roman" w:hAnsi="Calibri" w:cs="Calibri"/>
          <w:color w:val="1F1F1F"/>
          <w:sz w:val="24"/>
          <w:szCs w:val="24"/>
          <w:bdr w:val="none" w:sz="0" w:space="0" w:color="auto" w:frame="1"/>
        </w:rPr>
        <w:t xml:space="preserve">, </w:t>
      </w:r>
      <w:proofErr w:type="spellStart"/>
      <w:r w:rsidRPr="009F2699">
        <w:rPr>
          <w:rFonts w:ascii="Calibri" w:eastAsia="Times New Roman" w:hAnsi="Calibri" w:cs="Calibri"/>
          <w:color w:val="444746"/>
          <w:sz w:val="20"/>
          <w:szCs w:val="20"/>
          <w:bdr w:val="none" w:sz="0" w:space="0" w:color="auto" w:frame="1"/>
        </w:rPr>
        <w:t>cnic</w:t>
      </w:r>
      <w:proofErr w:type="spellEnd"/>
      <w:r w:rsidRPr="009F2699">
        <w:rPr>
          <w:rFonts w:ascii="Calibri" w:eastAsia="Times New Roman" w:hAnsi="Calibri" w:cs="Calibri"/>
          <w:color w:val="1F1F1F"/>
          <w:sz w:val="24"/>
          <w:szCs w:val="24"/>
          <w:bdr w:val="none" w:sz="0" w:space="0" w:color="auto" w:frame="1"/>
        </w:rPr>
        <w:t xml:space="preserve">, </w:t>
      </w:r>
      <w:r w:rsidRPr="009F2699">
        <w:rPr>
          <w:rFonts w:ascii="Calibri" w:eastAsia="Times New Roman" w:hAnsi="Calibri" w:cs="Calibri"/>
          <w:color w:val="444746"/>
          <w:sz w:val="20"/>
          <w:szCs w:val="20"/>
          <w:bdr w:val="none" w:sz="0" w:space="0" w:color="auto" w:frame="1"/>
        </w:rPr>
        <w:t>email</w:t>
      </w:r>
      <w:r w:rsidRPr="009F2699">
        <w:rPr>
          <w:rFonts w:ascii="Calibri" w:eastAsia="Times New Roman" w:hAnsi="Calibri" w:cs="Calibri"/>
          <w:color w:val="1F1F1F"/>
          <w:sz w:val="24"/>
          <w:szCs w:val="24"/>
          <w:bdr w:val="none" w:sz="0" w:space="0" w:color="auto" w:frame="1"/>
        </w:rPr>
        <w:t xml:space="preserve">, </w:t>
      </w:r>
      <w:r w:rsidRPr="009F2699">
        <w:rPr>
          <w:rFonts w:ascii="Calibri" w:eastAsia="Times New Roman" w:hAnsi="Calibri" w:cs="Calibri"/>
          <w:color w:val="444746"/>
          <w:sz w:val="20"/>
          <w:szCs w:val="20"/>
          <w:bdr w:val="none" w:sz="0" w:space="0" w:color="auto" w:frame="1"/>
        </w:rPr>
        <w:t>password</w:t>
      </w:r>
      <w:r w:rsidRPr="009F2699">
        <w:rPr>
          <w:rFonts w:ascii="Calibri" w:eastAsia="Times New Roman" w:hAnsi="Calibri" w:cs="Calibri"/>
          <w:color w:val="1F1F1F"/>
          <w:sz w:val="24"/>
          <w:szCs w:val="24"/>
          <w:bdr w:val="none" w:sz="0" w:space="0" w:color="auto" w:frame="1"/>
        </w:rPr>
        <w:t xml:space="preserve">, </w:t>
      </w:r>
      <w:r w:rsidRPr="009F2699">
        <w:rPr>
          <w:rFonts w:ascii="Calibri" w:eastAsia="Times New Roman" w:hAnsi="Calibri" w:cs="Calibri"/>
          <w:color w:val="444746"/>
          <w:sz w:val="20"/>
          <w:szCs w:val="20"/>
          <w:bdr w:val="none" w:sz="0" w:space="0" w:color="auto" w:frame="1"/>
        </w:rPr>
        <w:t>contact</w:t>
      </w:r>
      <w:r w:rsidRPr="009F2699">
        <w:rPr>
          <w:rFonts w:ascii="Calibri" w:eastAsia="Times New Roman" w:hAnsi="Calibri" w:cs="Calibri"/>
          <w:color w:val="1F1F1F"/>
          <w:sz w:val="24"/>
          <w:szCs w:val="24"/>
          <w:bdr w:val="none" w:sz="0" w:space="0" w:color="auto" w:frame="1"/>
        </w:rPr>
        <w:t xml:space="preserve">). We must create a </w:t>
      </w:r>
      <w:r w:rsidRPr="009F2699">
        <w:rPr>
          <w:rFonts w:ascii="Calibri" w:eastAsia="Times New Roman" w:hAnsi="Calibri" w:cs="Calibri"/>
          <w:color w:val="444746"/>
          <w:sz w:val="20"/>
          <w:szCs w:val="20"/>
          <w:bdr w:val="none" w:sz="0" w:space="0" w:color="auto" w:frame="1"/>
        </w:rPr>
        <w:t>User</w:t>
      </w:r>
      <w:r w:rsidRPr="009F2699">
        <w:rPr>
          <w:rFonts w:ascii="Calibri" w:eastAsia="Times New Roman" w:hAnsi="Calibri" w:cs="Calibri"/>
          <w:color w:val="1F1F1F"/>
          <w:sz w:val="24"/>
          <w:szCs w:val="24"/>
          <w:bdr w:val="none" w:sz="0" w:space="0" w:color="auto" w:frame="1"/>
        </w:rPr>
        <w:t xml:space="preserve"> (or </w:t>
      </w:r>
      <w:r w:rsidRPr="009F2699">
        <w:rPr>
          <w:rFonts w:ascii="Calibri" w:eastAsia="Times New Roman" w:hAnsi="Calibri" w:cs="Calibri"/>
          <w:color w:val="444746"/>
          <w:sz w:val="20"/>
          <w:szCs w:val="20"/>
          <w:bdr w:val="none" w:sz="0" w:space="0" w:color="auto" w:frame="1"/>
        </w:rPr>
        <w:t>Person</w:t>
      </w:r>
      <w:r w:rsidRPr="009F2699">
        <w:rPr>
          <w:rFonts w:ascii="Calibri" w:eastAsia="Times New Roman" w:hAnsi="Calibri" w:cs="Calibri"/>
          <w:color w:val="1F1F1F"/>
          <w:sz w:val="24"/>
          <w:szCs w:val="24"/>
          <w:bdr w:val="none" w:sz="0" w:space="0" w:color="auto" w:frame="1"/>
        </w:rPr>
        <w:t>) superclass to eliminate this massive data redundancy. The sub-classes will inherit these and only store role-specific data.</w:t>
      </w:r>
    </w:p>
    <w:p w:rsidR="009F2699" w:rsidRPr="009F2699" w:rsidRDefault="009F2699" w:rsidP="009F2699">
      <w:pPr>
        <w:numPr>
          <w:ilvl w:val="0"/>
          <w:numId w:val="1"/>
        </w:numPr>
        <w:spacing w:before="100" w:beforeAutospacing="1" w:after="0" w:line="240" w:lineRule="auto"/>
        <w:ind w:left="0"/>
        <w:rPr>
          <w:rFonts w:ascii="Calibri" w:eastAsia="Times New Roman" w:hAnsi="Calibri" w:cs="Calibri"/>
          <w:color w:val="1F1F1F"/>
          <w:sz w:val="24"/>
          <w:szCs w:val="24"/>
        </w:rPr>
      </w:pPr>
      <w:r w:rsidRPr="009F2699">
        <w:rPr>
          <w:rFonts w:ascii="Calibri" w:eastAsia="Times New Roman" w:hAnsi="Calibri" w:cs="Calibri"/>
          <w:bCs/>
          <w:color w:val="1F1F1F"/>
          <w:sz w:val="24"/>
          <w:szCs w:val="24"/>
          <w:bdr w:val="none" w:sz="0" w:space="0" w:color="auto" w:frame="1"/>
        </w:rPr>
        <w:t>First Normal Form (1NF) Violations:</w:t>
      </w:r>
      <w:r w:rsidRPr="009F2699">
        <w:rPr>
          <w:rFonts w:ascii="Calibri" w:eastAsia="Times New Roman" w:hAnsi="Calibri" w:cs="Calibri"/>
          <w:color w:val="1F1F1F"/>
          <w:sz w:val="24"/>
          <w:szCs w:val="24"/>
          <w:bdr w:val="none" w:sz="0" w:space="0" w:color="auto" w:frame="1"/>
        </w:rPr>
        <w:t xml:space="preserve"> In </w:t>
      </w:r>
      <w:proofErr w:type="spellStart"/>
      <w:r w:rsidRPr="009F2699">
        <w:rPr>
          <w:rFonts w:ascii="Calibri" w:eastAsia="Times New Roman" w:hAnsi="Calibri" w:cs="Calibri"/>
          <w:color w:val="444746"/>
          <w:sz w:val="20"/>
          <w:szCs w:val="20"/>
          <w:bdr w:val="none" w:sz="0" w:space="0" w:color="auto" w:frame="1"/>
        </w:rPr>
        <w:t>MedicalRecord</w:t>
      </w:r>
      <w:proofErr w:type="spellEnd"/>
      <w:r w:rsidRPr="009F2699">
        <w:rPr>
          <w:rFonts w:ascii="Calibri" w:eastAsia="Times New Roman" w:hAnsi="Calibri" w:cs="Calibri"/>
          <w:color w:val="1F1F1F"/>
          <w:sz w:val="24"/>
          <w:szCs w:val="24"/>
          <w:bdr w:val="none" w:sz="0" w:space="0" w:color="auto" w:frame="1"/>
        </w:rPr>
        <w:t xml:space="preserve">, we are storing </w:t>
      </w:r>
      <w:r w:rsidRPr="009F2699">
        <w:rPr>
          <w:rFonts w:ascii="Calibri" w:eastAsia="Times New Roman" w:hAnsi="Calibri" w:cs="Calibri"/>
          <w:color w:val="444746"/>
          <w:sz w:val="20"/>
          <w:szCs w:val="20"/>
          <w:bdr w:val="none" w:sz="0" w:space="0" w:color="auto" w:frame="1"/>
        </w:rPr>
        <w:t>vitals</w:t>
      </w:r>
      <w:r w:rsidRPr="009F2699">
        <w:rPr>
          <w:rFonts w:ascii="Calibri" w:eastAsia="Times New Roman" w:hAnsi="Calibri" w:cs="Calibri"/>
          <w:color w:val="1F1F1F"/>
          <w:sz w:val="24"/>
          <w:szCs w:val="24"/>
          <w:bdr w:val="none" w:sz="0" w:space="0" w:color="auto" w:frame="1"/>
        </w:rPr>
        <w:t xml:space="preserve"> and </w:t>
      </w:r>
      <w:r w:rsidRPr="009F2699">
        <w:rPr>
          <w:rFonts w:ascii="Calibri" w:eastAsia="Times New Roman" w:hAnsi="Calibri" w:cs="Calibri"/>
          <w:color w:val="444746"/>
          <w:sz w:val="20"/>
          <w:szCs w:val="20"/>
          <w:bdr w:val="none" w:sz="0" w:space="0" w:color="auto" w:frame="1"/>
        </w:rPr>
        <w:t>prescription</w:t>
      </w:r>
      <w:r w:rsidRPr="009F2699">
        <w:rPr>
          <w:rFonts w:ascii="Calibri" w:eastAsia="Times New Roman" w:hAnsi="Calibri" w:cs="Calibri"/>
          <w:color w:val="1F1F1F"/>
          <w:sz w:val="24"/>
          <w:szCs w:val="24"/>
          <w:bdr w:val="none" w:sz="0" w:space="0" w:color="auto" w:frame="1"/>
        </w:rPr>
        <w:t xml:space="preserve"> as JSON/text strings. This violates 1NF (Atomic Values). We need to replace these with foreign keys linking to dedicated </w:t>
      </w:r>
      <w:r w:rsidRPr="009F2699">
        <w:rPr>
          <w:rFonts w:ascii="Calibri" w:eastAsia="Times New Roman" w:hAnsi="Calibri" w:cs="Calibri"/>
          <w:color w:val="444746"/>
          <w:sz w:val="20"/>
          <w:szCs w:val="20"/>
          <w:bdr w:val="none" w:sz="0" w:space="0" w:color="auto" w:frame="1"/>
        </w:rPr>
        <w:t>Vitals</w:t>
      </w:r>
      <w:r w:rsidRPr="009F2699">
        <w:rPr>
          <w:rFonts w:ascii="Calibri" w:eastAsia="Times New Roman" w:hAnsi="Calibri" w:cs="Calibri"/>
          <w:color w:val="1F1F1F"/>
          <w:sz w:val="24"/>
          <w:szCs w:val="24"/>
          <w:bdr w:val="none" w:sz="0" w:space="0" w:color="auto" w:frame="1"/>
        </w:rPr>
        <w:t xml:space="preserve"> and </w:t>
      </w:r>
      <w:r w:rsidRPr="009F2699">
        <w:rPr>
          <w:rFonts w:ascii="Calibri" w:eastAsia="Times New Roman" w:hAnsi="Calibri" w:cs="Calibri"/>
          <w:color w:val="444746"/>
          <w:sz w:val="20"/>
          <w:szCs w:val="20"/>
          <w:bdr w:val="none" w:sz="0" w:space="0" w:color="auto" w:frame="1"/>
        </w:rPr>
        <w:t>Prescription</w:t>
      </w:r>
      <w:r w:rsidRPr="009F2699">
        <w:rPr>
          <w:rFonts w:ascii="Calibri" w:eastAsia="Times New Roman" w:hAnsi="Calibri" w:cs="Calibri"/>
          <w:color w:val="1F1F1F"/>
          <w:sz w:val="24"/>
          <w:szCs w:val="24"/>
          <w:bdr w:val="none" w:sz="0" w:space="0" w:color="auto" w:frame="1"/>
        </w:rPr>
        <w:t xml:space="preserve"> tables.</w:t>
      </w:r>
    </w:p>
    <w:p w:rsidR="009F2699" w:rsidRPr="009F2699" w:rsidRDefault="009F2699" w:rsidP="009F2699">
      <w:pPr>
        <w:numPr>
          <w:ilvl w:val="0"/>
          <w:numId w:val="1"/>
        </w:numPr>
        <w:spacing w:before="100" w:beforeAutospacing="1" w:after="0" w:line="240" w:lineRule="auto"/>
        <w:ind w:left="0"/>
        <w:rPr>
          <w:rFonts w:ascii="Calibri" w:eastAsia="Times New Roman" w:hAnsi="Calibri" w:cs="Calibri"/>
          <w:color w:val="1F1F1F"/>
          <w:sz w:val="24"/>
          <w:szCs w:val="24"/>
        </w:rPr>
      </w:pPr>
      <w:r w:rsidRPr="009F2699">
        <w:rPr>
          <w:rFonts w:ascii="Calibri" w:eastAsia="Times New Roman" w:hAnsi="Calibri" w:cs="Calibri"/>
          <w:bCs/>
          <w:color w:val="1F1F1F"/>
          <w:sz w:val="24"/>
          <w:szCs w:val="24"/>
          <w:bdr w:val="none" w:sz="0" w:space="0" w:color="auto" w:frame="1"/>
        </w:rPr>
        <w:t>Database Engine:</w:t>
      </w:r>
      <w:r w:rsidRPr="009F2699">
        <w:rPr>
          <w:rFonts w:ascii="Calibri" w:eastAsia="Times New Roman" w:hAnsi="Calibri" w:cs="Calibri"/>
          <w:color w:val="1F1F1F"/>
          <w:sz w:val="24"/>
          <w:szCs w:val="24"/>
          <w:bdr w:val="none" w:sz="0" w:space="0" w:color="auto" w:frame="1"/>
        </w:rPr>
        <w:t xml:space="preserve"> We must stop using SQLite (good for prototyping, bad for DBMS features) and migrate to </w:t>
      </w:r>
      <w:r w:rsidRPr="009F2699">
        <w:rPr>
          <w:rFonts w:ascii="Calibri" w:eastAsia="Times New Roman" w:hAnsi="Calibri" w:cs="Calibri"/>
          <w:bCs/>
          <w:color w:val="1F1F1F"/>
          <w:sz w:val="24"/>
          <w:szCs w:val="24"/>
          <w:bdr w:val="none" w:sz="0" w:space="0" w:color="auto" w:frame="1"/>
        </w:rPr>
        <w:t>PostgreSQL</w:t>
      </w:r>
      <w:r w:rsidRPr="009F2699">
        <w:rPr>
          <w:rFonts w:ascii="Calibri" w:eastAsia="Times New Roman" w:hAnsi="Calibri" w:cs="Calibri"/>
          <w:color w:val="1F1F1F"/>
          <w:sz w:val="24"/>
          <w:szCs w:val="24"/>
          <w:bdr w:val="none" w:sz="0" w:space="0" w:color="auto" w:frame="1"/>
        </w:rPr>
        <w:t xml:space="preserve"> or </w:t>
      </w:r>
      <w:r w:rsidRPr="009F2699">
        <w:rPr>
          <w:rFonts w:ascii="Calibri" w:eastAsia="Times New Roman" w:hAnsi="Calibri" w:cs="Calibri"/>
          <w:bCs/>
          <w:color w:val="1F1F1F"/>
          <w:sz w:val="24"/>
          <w:szCs w:val="24"/>
          <w:bdr w:val="none" w:sz="0" w:space="0" w:color="auto" w:frame="1"/>
        </w:rPr>
        <w:t>MySQL</w:t>
      </w:r>
      <w:r w:rsidRPr="009F2699">
        <w:rPr>
          <w:rFonts w:ascii="Calibri" w:eastAsia="Times New Roman" w:hAnsi="Calibri" w:cs="Calibri"/>
          <w:color w:val="1F1F1F"/>
          <w:sz w:val="24"/>
          <w:szCs w:val="24"/>
          <w:bdr w:val="none" w:sz="0" w:space="0" w:color="auto" w:frame="1"/>
        </w:rPr>
        <w:t xml:space="preserve"> to properly handle concurrency and advanced features.</w:t>
      </w:r>
    </w:p>
    <w:p w:rsidR="009F2699" w:rsidRPr="009F2699" w:rsidRDefault="009F2699" w:rsidP="009F2699">
      <w:pPr>
        <w:spacing w:before="100" w:beforeAutospacing="1" w:after="120" w:line="240" w:lineRule="auto"/>
        <w:outlineLvl w:val="1"/>
        <w:rPr>
          <w:rFonts w:ascii="Calibri" w:eastAsia="Times New Roman" w:hAnsi="Calibri" w:cs="Calibri"/>
          <w:bCs/>
          <w:color w:val="1F1F1F"/>
          <w:sz w:val="36"/>
          <w:szCs w:val="36"/>
        </w:rPr>
      </w:pPr>
      <w:r w:rsidRPr="009F2699">
        <w:rPr>
          <w:rFonts w:ascii="Calibri" w:eastAsia="Times New Roman" w:hAnsi="Calibri" w:cs="Calibri"/>
          <w:bCs/>
          <w:color w:val="1F1F1F"/>
          <w:sz w:val="36"/>
          <w:szCs w:val="36"/>
        </w:rPr>
        <w:t>Phase 2: Individual Action Items</w:t>
      </w:r>
    </w:p>
    <w:p w:rsidR="009F2699" w:rsidRPr="009F2699" w:rsidRDefault="009F2699" w:rsidP="009F2699">
      <w:pPr>
        <w:spacing w:before="100" w:beforeAutospacing="1" w:after="0" w:line="240" w:lineRule="auto"/>
        <w:rPr>
          <w:rFonts w:ascii="Calibri" w:eastAsia="Times New Roman" w:hAnsi="Calibri" w:cs="Calibri"/>
          <w:color w:val="1F1F1F"/>
          <w:sz w:val="24"/>
          <w:szCs w:val="24"/>
        </w:rPr>
      </w:pPr>
      <w:r w:rsidRPr="009F2699">
        <w:rPr>
          <w:rFonts w:ascii="Calibri" w:eastAsia="Times New Roman" w:hAnsi="Calibri" w:cs="Calibri"/>
          <w:bCs/>
          <w:color w:val="1F1F1F"/>
          <w:sz w:val="24"/>
          <w:szCs w:val="24"/>
          <w:bdr w:val="none" w:sz="0" w:space="0" w:color="auto" w:frame="1"/>
        </w:rPr>
        <w:t xml:space="preserve"> (Patient):</w:t>
      </w:r>
    </w:p>
    <w:p w:rsidR="009F2699" w:rsidRPr="009F2699" w:rsidRDefault="009F2699" w:rsidP="009F2699">
      <w:pPr>
        <w:numPr>
          <w:ilvl w:val="0"/>
          <w:numId w:val="2"/>
        </w:numPr>
        <w:spacing w:before="100" w:beforeAutospacing="1" w:after="0" w:line="240" w:lineRule="auto"/>
        <w:ind w:left="0"/>
        <w:rPr>
          <w:rFonts w:ascii="Calibri" w:eastAsia="Times New Roman" w:hAnsi="Calibri" w:cs="Calibri"/>
          <w:color w:val="1F1F1F"/>
          <w:sz w:val="24"/>
          <w:szCs w:val="24"/>
        </w:rPr>
      </w:pPr>
      <w:r w:rsidRPr="009F2699">
        <w:rPr>
          <w:rFonts w:ascii="Calibri" w:eastAsia="Times New Roman" w:hAnsi="Calibri" w:cs="Calibri"/>
          <w:color w:val="1F1F1F"/>
          <w:sz w:val="24"/>
          <w:szCs w:val="24"/>
        </w:rPr>
        <w:t xml:space="preserve">Extract patient base data to the new </w:t>
      </w:r>
      <w:r w:rsidRPr="009F2699">
        <w:rPr>
          <w:rFonts w:ascii="Calibri" w:eastAsia="Times New Roman" w:hAnsi="Calibri" w:cs="Calibri"/>
          <w:color w:val="444746"/>
          <w:sz w:val="20"/>
          <w:szCs w:val="20"/>
          <w:bdr w:val="none" w:sz="0" w:space="0" w:color="auto" w:frame="1"/>
        </w:rPr>
        <w:t>User</w:t>
      </w:r>
      <w:r w:rsidRPr="009F2699">
        <w:rPr>
          <w:rFonts w:ascii="Calibri" w:eastAsia="Times New Roman" w:hAnsi="Calibri" w:cs="Calibri"/>
          <w:color w:val="1F1F1F"/>
          <w:sz w:val="24"/>
          <w:szCs w:val="24"/>
        </w:rPr>
        <w:t xml:space="preserve"> superclass. The </w:t>
      </w:r>
      <w:r w:rsidRPr="009F2699">
        <w:rPr>
          <w:rFonts w:ascii="Calibri" w:eastAsia="Times New Roman" w:hAnsi="Calibri" w:cs="Calibri"/>
          <w:color w:val="444746"/>
          <w:sz w:val="20"/>
          <w:szCs w:val="20"/>
          <w:bdr w:val="none" w:sz="0" w:space="0" w:color="auto" w:frame="1"/>
        </w:rPr>
        <w:t>Patient</w:t>
      </w:r>
      <w:r w:rsidRPr="009F2699">
        <w:rPr>
          <w:rFonts w:ascii="Calibri" w:eastAsia="Times New Roman" w:hAnsi="Calibri" w:cs="Calibri"/>
          <w:color w:val="1F1F1F"/>
          <w:sz w:val="24"/>
          <w:szCs w:val="24"/>
        </w:rPr>
        <w:t xml:space="preserve"> table will only keep </w:t>
      </w:r>
      <w:proofErr w:type="spellStart"/>
      <w:r w:rsidRPr="009F2699">
        <w:rPr>
          <w:rFonts w:ascii="Calibri" w:eastAsia="Times New Roman" w:hAnsi="Calibri" w:cs="Calibri"/>
          <w:color w:val="444746"/>
          <w:sz w:val="20"/>
          <w:szCs w:val="20"/>
          <w:bdr w:val="none" w:sz="0" w:space="0" w:color="auto" w:frame="1"/>
        </w:rPr>
        <w:t>patient_id</w:t>
      </w:r>
      <w:proofErr w:type="spellEnd"/>
      <w:r w:rsidRPr="009F2699">
        <w:rPr>
          <w:rFonts w:ascii="Calibri" w:eastAsia="Times New Roman" w:hAnsi="Calibri" w:cs="Calibri"/>
          <w:color w:val="1F1F1F"/>
          <w:sz w:val="24"/>
          <w:szCs w:val="24"/>
        </w:rPr>
        <w:t xml:space="preserve"> (FK), </w:t>
      </w:r>
      <w:proofErr w:type="spellStart"/>
      <w:r w:rsidRPr="009F2699">
        <w:rPr>
          <w:rFonts w:ascii="Calibri" w:eastAsia="Times New Roman" w:hAnsi="Calibri" w:cs="Calibri"/>
          <w:color w:val="444746"/>
          <w:sz w:val="20"/>
          <w:szCs w:val="20"/>
          <w:bdr w:val="none" w:sz="0" w:space="0" w:color="auto" w:frame="1"/>
        </w:rPr>
        <w:t>blood_group</w:t>
      </w:r>
      <w:proofErr w:type="spellEnd"/>
      <w:r w:rsidRPr="009F2699">
        <w:rPr>
          <w:rFonts w:ascii="Calibri" w:eastAsia="Times New Roman" w:hAnsi="Calibri" w:cs="Calibri"/>
          <w:color w:val="1F1F1F"/>
          <w:sz w:val="24"/>
          <w:szCs w:val="24"/>
        </w:rPr>
        <w:t xml:space="preserve">, </w:t>
      </w:r>
      <w:proofErr w:type="spellStart"/>
      <w:r w:rsidRPr="009F2699">
        <w:rPr>
          <w:rFonts w:ascii="Calibri" w:eastAsia="Times New Roman" w:hAnsi="Calibri" w:cs="Calibri"/>
          <w:color w:val="444746"/>
          <w:sz w:val="20"/>
          <w:szCs w:val="20"/>
          <w:bdr w:val="none" w:sz="0" w:space="0" w:color="auto" w:frame="1"/>
        </w:rPr>
        <w:t>emergency_contact</w:t>
      </w:r>
      <w:proofErr w:type="spellEnd"/>
      <w:r w:rsidRPr="009F2699">
        <w:rPr>
          <w:rFonts w:ascii="Calibri" w:eastAsia="Times New Roman" w:hAnsi="Calibri" w:cs="Calibri"/>
          <w:color w:val="1F1F1F"/>
          <w:sz w:val="24"/>
          <w:szCs w:val="24"/>
        </w:rPr>
        <w:t xml:space="preserve">, and </w:t>
      </w:r>
      <w:r w:rsidRPr="009F2699">
        <w:rPr>
          <w:rFonts w:ascii="Calibri" w:eastAsia="Times New Roman" w:hAnsi="Calibri" w:cs="Calibri"/>
          <w:color w:val="444746"/>
          <w:sz w:val="20"/>
          <w:szCs w:val="20"/>
          <w:bdr w:val="none" w:sz="0" w:space="0" w:color="auto" w:frame="1"/>
        </w:rPr>
        <w:t>address</w:t>
      </w:r>
      <w:r w:rsidRPr="009F2699">
        <w:rPr>
          <w:rFonts w:ascii="Calibri" w:eastAsia="Times New Roman" w:hAnsi="Calibri" w:cs="Calibri"/>
          <w:color w:val="1F1F1F"/>
          <w:sz w:val="24"/>
          <w:szCs w:val="24"/>
        </w:rPr>
        <w:t>.</w:t>
      </w:r>
    </w:p>
    <w:p w:rsidR="009F2699" w:rsidRPr="009F2699" w:rsidRDefault="009F2699" w:rsidP="009F2699">
      <w:pPr>
        <w:numPr>
          <w:ilvl w:val="0"/>
          <w:numId w:val="2"/>
        </w:numPr>
        <w:spacing w:before="100" w:beforeAutospacing="1" w:after="0" w:line="240" w:lineRule="auto"/>
        <w:ind w:left="0"/>
        <w:rPr>
          <w:rFonts w:ascii="Calibri" w:eastAsia="Times New Roman" w:hAnsi="Calibri" w:cs="Calibri"/>
          <w:color w:val="1F1F1F"/>
          <w:sz w:val="24"/>
          <w:szCs w:val="24"/>
        </w:rPr>
      </w:pPr>
      <w:r w:rsidRPr="009F2699">
        <w:rPr>
          <w:rFonts w:ascii="Calibri" w:eastAsia="Times New Roman" w:hAnsi="Calibri" w:cs="Calibri"/>
          <w:color w:val="1F1F1F"/>
          <w:sz w:val="24"/>
          <w:szCs w:val="24"/>
          <w:bdr w:val="none" w:sz="0" w:space="0" w:color="auto" w:frame="1"/>
        </w:rPr>
        <w:t xml:space="preserve">Normalize the patient </w:t>
      </w:r>
      <w:r w:rsidRPr="009F2699">
        <w:rPr>
          <w:rFonts w:ascii="Calibri" w:eastAsia="Times New Roman" w:hAnsi="Calibri" w:cs="Calibri"/>
          <w:color w:val="444746"/>
          <w:sz w:val="20"/>
          <w:szCs w:val="20"/>
          <w:bdr w:val="none" w:sz="0" w:space="0" w:color="auto" w:frame="1"/>
        </w:rPr>
        <w:t>address</w:t>
      </w:r>
      <w:r w:rsidRPr="009F2699">
        <w:rPr>
          <w:rFonts w:ascii="Calibri" w:eastAsia="Times New Roman" w:hAnsi="Calibri" w:cs="Calibri"/>
          <w:color w:val="1F1F1F"/>
          <w:sz w:val="24"/>
          <w:szCs w:val="24"/>
          <w:bdr w:val="none" w:sz="0" w:space="0" w:color="auto" w:frame="1"/>
        </w:rPr>
        <w:t xml:space="preserve"> (which is currently a single string) into </w:t>
      </w:r>
      <w:r w:rsidRPr="009F2699">
        <w:rPr>
          <w:rFonts w:ascii="Calibri" w:eastAsia="Times New Roman" w:hAnsi="Calibri" w:cs="Calibri"/>
          <w:color w:val="444746"/>
          <w:sz w:val="20"/>
          <w:szCs w:val="20"/>
          <w:bdr w:val="none" w:sz="0" w:space="0" w:color="auto" w:frame="1"/>
        </w:rPr>
        <w:t>street</w:t>
      </w:r>
      <w:r w:rsidRPr="009F2699">
        <w:rPr>
          <w:rFonts w:ascii="Calibri" w:eastAsia="Times New Roman" w:hAnsi="Calibri" w:cs="Calibri"/>
          <w:color w:val="1F1F1F"/>
          <w:sz w:val="24"/>
          <w:szCs w:val="24"/>
          <w:bdr w:val="none" w:sz="0" w:space="0" w:color="auto" w:frame="1"/>
        </w:rPr>
        <w:t xml:space="preserve">, </w:t>
      </w:r>
      <w:r w:rsidRPr="009F2699">
        <w:rPr>
          <w:rFonts w:ascii="Calibri" w:eastAsia="Times New Roman" w:hAnsi="Calibri" w:cs="Calibri"/>
          <w:color w:val="444746"/>
          <w:sz w:val="20"/>
          <w:szCs w:val="20"/>
          <w:bdr w:val="none" w:sz="0" w:space="0" w:color="auto" w:frame="1"/>
        </w:rPr>
        <w:t>city</w:t>
      </w:r>
      <w:r w:rsidRPr="009F2699">
        <w:rPr>
          <w:rFonts w:ascii="Calibri" w:eastAsia="Times New Roman" w:hAnsi="Calibri" w:cs="Calibri"/>
          <w:color w:val="1F1F1F"/>
          <w:sz w:val="24"/>
          <w:szCs w:val="24"/>
          <w:bdr w:val="none" w:sz="0" w:space="0" w:color="auto" w:frame="1"/>
        </w:rPr>
        <w:t xml:space="preserve">, </w:t>
      </w:r>
      <w:r w:rsidRPr="009F2699">
        <w:rPr>
          <w:rFonts w:ascii="Calibri" w:eastAsia="Times New Roman" w:hAnsi="Calibri" w:cs="Calibri"/>
          <w:color w:val="444746"/>
          <w:sz w:val="20"/>
          <w:szCs w:val="20"/>
          <w:bdr w:val="none" w:sz="0" w:space="0" w:color="auto" w:frame="1"/>
        </w:rPr>
        <w:t>province</w:t>
      </w:r>
      <w:r w:rsidRPr="009F2699">
        <w:rPr>
          <w:rFonts w:ascii="Calibri" w:eastAsia="Times New Roman" w:hAnsi="Calibri" w:cs="Calibri"/>
          <w:color w:val="1F1F1F"/>
          <w:sz w:val="24"/>
          <w:szCs w:val="24"/>
          <w:bdr w:val="none" w:sz="0" w:space="0" w:color="auto" w:frame="1"/>
        </w:rPr>
        <w:t xml:space="preserve">, </w:t>
      </w:r>
      <w:proofErr w:type="spellStart"/>
      <w:r w:rsidRPr="009F2699">
        <w:rPr>
          <w:rFonts w:ascii="Calibri" w:eastAsia="Times New Roman" w:hAnsi="Calibri" w:cs="Calibri"/>
          <w:color w:val="444746"/>
          <w:sz w:val="20"/>
          <w:szCs w:val="20"/>
          <w:bdr w:val="none" w:sz="0" w:space="0" w:color="auto" w:frame="1"/>
        </w:rPr>
        <w:t>zip_code</w:t>
      </w:r>
      <w:proofErr w:type="spellEnd"/>
      <w:r w:rsidRPr="009F2699">
        <w:rPr>
          <w:rFonts w:ascii="Calibri" w:eastAsia="Times New Roman" w:hAnsi="Calibri" w:cs="Calibri"/>
          <w:color w:val="1F1F1F"/>
          <w:sz w:val="24"/>
          <w:szCs w:val="24"/>
          <w:bdr w:val="none" w:sz="0" w:space="0" w:color="auto" w:frame="1"/>
        </w:rPr>
        <w:t xml:space="preserve">, or create a separate </w:t>
      </w:r>
      <w:r w:rsidRPr="009F2699">
        <w:rPr>
          <w:rFonts w:ascii="Calibri" w:eastAsia="Times New Roman" w:hAnsi="Calibri" w:cs="Calibri"/>
          <w:color w:val="444746"/>
          <w:sz w:val="20"/>
          <w:szCs w:val="20"/>
          <w:bdr w:val="none" w:sz="0" w:space="0" w:color="auto" w:frame="1"/>
        </w:rPr>
        <w:t>City</w:t>
      </w:r>
      <w:r w:rsidRPr="009F2699">
        <w:rPr>
          <w:rFonts w:ascii="Calibri" w:eastAsia="Times New Roman" w:hAnsi="Calibri" w:cs="Calibri"/>
          <w:color w:val="1F1F1F"/>
          <w:sz w:val="24"/>
          <w:szCs w:val="24"/>
          <w:bdr w:val="none" w:sz="0" w:space="0" w:color="auto" w:frame="1"/>
        </w:rPr>
        <w:t xml:space="preserve"> table to achieve Boyce-</w:t>
      </w:r>
      <w:proofErr w:type="spellStart"/>
      <w:r w:rsidRPr="009F2699">
        <w:rPr>
          <w:rFonts w:ascii="Calibri" w:eastAsia="Times New Roman" w:hAnsi="Calibri" w:cs="Calibri"/>
          <w:color w:val="1F1F1F"/>
          <w:sz w:val="24"/>
          <w:szCs w:val="24"/>
          <w:bdr w:val="none" w:sz="0" w:space="0" w:color="auto" w:frame="1"/>
        </w:rPr>
        <w:t>Codd</w:t>
      </w:r>
      <w:proofErr w:type="spellEnd"/>
      <w:r w:rsidRPr="009F2699">
        <w:rPr>
          <w:rFonts w:ascii="Calibri" w:eastAsia="Times New Roman" w:hAnsi="Calibri" w:cs="Calibri"/>
          <w:color w:val="1F1F1F"/>
          <w:sz w:val="24"/>
          <w:szCs w:val="24"/>
          <w:bdr w:val="none" w:sz="0" w:space="0" w:color="auto" w:frame="1"/>
        </w:rPr>
        <w:t xml:space="preserve"> Normal Form (BCNF).</w:t>
      </w:r>
    </w:p>
    <w:p w:rsidR="009F2699" w:rsidRPr="009F2699" w:rsidRDefault="009F2699" w:rsidP="009F2699">
      <w:pPr>
        <w:numPr>
          <w:ilvl w:val="0"/>
          <w:numId w:val="2"/>
        </w:numPr>
        <w:spacing w:before="100" w:beforeAutospacing="1" w:after="0" w:line="240" w:lineRule="auto"/>
        <w:ind w:left="0"/>
        <w:rPr>
          <w:rFonts w:ascii="Calibri" w:eastAsia="Times New Roman" w:hAnsi="Calibri" w:cs="Calibri"/>
          <w:color w:val="1F1F1F"/>
          <w:sz w:val="24"/>
          <w:szCs w:val="24"/>
        </w:rPr>
      </w:pPr>
      <w:r w:rsidRPr="009F2699">
        <w:rPr>
          <w:rFonts w:ascii="Calibri" w:eastAsia="Times New Roman" w:hAnsi="Calibri" w:cs="Calibri"/>
          <w:color w:val="1F1F1F"/>
          <w:sz w:val="24"/>
          <w:szCs w:val="24"/>
        </w:rPr>
        <w:t xml:space="preserve">Create a </w:t>
      </w:r>
      <w:proofErr w:type="spellStart"/>
      <w:r w:rsidRPr="009F2699">
        <w:rPr>
          <w:rFonts w:ascii="Calibri" w:eastAsia="Times New Roman" w:hAnsi="Calibri" w:cs="Calibri"/>
          <w:color w:val="444746"/>
          <w:sz w:val="20"/>
          <w:szCs w:val="20"/>
          <w:bdr w:val="none" w:sz="0" w:space="0" w:color="auto" w:frame="1"/>
        </w:rPr>
        <w:t>Patient_Allergies</w:t>
      </w:r>
      <w:proofErr w:type="spellEnd"/>
      <w:r w:rsidRPr="009F2699">
        <w:rPr>
          <w:rFonts w:ascii="Calibri" w:eastAsia="Times New Roman" w:hAnsi="Calibri" w:cs="Calibri"/>
          <w:color w:val="1F1F1F"/>
          <w:sz w:val="24"/>
          <w:szCs w:val="24"/>
        </w:rPr>
        <w:t xml:space="preserve"> table to demonstrate a strict 1-to-Many relationship, and fix the cascade deletes on medical histories.</w:t>
      </w:r>
    </w:p>
    <w:p w:rsidR="009F2699" w:rsidRPr="009F2699" w:rsidRDefault="009F2699" w:rsidP="009F2699">
      <w:pPr>
        <w:spacing w:before="100" w:beforeAutospacing="1" w:after="0" w:line="240" w:lineRule="auto"/>
        <w:rPr>
          <w:rFonts w:ascii="Calibri" w:eastAsia="Times New Roman" w:hAnsi="Calibri" w:cs="Calibri"/>
          <w:color w:val="1F1F1F"/>
          <w:sz w:val="24"/>
          <w:szCs w:val="24"/>
        </w:rPr>
      </w:pPr>
      <w:r w:rsidRPr="009F2699">
        <w:rPr>
          <w:rFonts w:ascii="Calibri" w:eastAsia="Times New Roman" w:hAnsi="Calibri" w:cs="Calibri"/>
          <w:bCs/>
          <w:color w:val="1F1F1F"/>
          <w:sz w:val="24"/>
          <w:szCs w:val="24"/>
          <w:bdr w:val="none" w:sz="0" w:space="0" w:color="auto" w:frame="1"/>
        </w:rPr>
        <w:t>(Doctor):</w:t>
      </w:r>
    </w:p>
    <w:p w:rsidR="009F2699" w:rsidRPr="009F2699" w:rsidRDefault="009F2699" w:rsidP="009F2699">
      <w:pPr>
        <w:numPr>
          <w:ilvl w:val="0"/>
          <w:numId w:val="3"/>
        </w:numPr>
        <w:spacing w:before="100" w:beforeAutospacing="1" w:after="0" w:line="240" w:lineRule="auto"/>
        <w:ind w:left="0"/>
        <w:rPr>
          <w:rFonts w:ascii="Calibri" w:eastAsia="Times New Roman" w:hAnsi="Calibri" w:cs="Calibri"/>
          <w:color w:val="1F1F1F"/>
          <w:sz w:val="24"/>
          <w:szCs w:val="24"/>
        </w:rPr>
      </w:pPr>
      <w:r w:rsidRPr="009F2699">
        <w:rPr>
          <w:rFonts w:ascii="Calibri" w:eastAsia="Times New Roman" w:hAnsi="Calibri" w:cs="Calibri"/>
          <w:bCs/>
          <w:color w:val="1F1F1F"/>
          <w:sz w:val="24"/>
          <w:szCs w:val="24"/>
          <w:bdr w:val="none" w:sz="0" w:space="0" w:color="auto" w:frame="1"/>
        </w:rPr>
        <w:t>Fix Update Anomalies:</w:t>
      </w:r>
      <w:r w:rsidRPr="009F2699">
        <w:rPr>
          <w:rFonts w:ascii="Calibri" w:eastAsia="Times New Roman" w:hAnsi="Calibri" w:cs="Calibri"/>
          <w:color w:val="1F1F1F"/>
          <w:sz w:val="24"/>
          <w:szCs w:val="24"/>
        </w:rPr>
        <w:t xml:space="preserve"> </w:t>
      </w:r>
      <w:r w:rsidRPr="009F2699">
        <w:rPr>
          <w:rFonts w:ascii="Calibri" w:eastAsia="Times New Roman" w:hAnsi="Calibri" w:cs="Calibri"/>
          <w:color w:val="444746"/>
          <w:sz w:val="20"/>
          <w:szCs w:val="20"/>
          <w:bdr w:val="none" w:sz="0" w:space="0" w:color="auto" w:frame="1"/>
        </w:rPr>
        <w:t>specialization</w:t>
      </w:r>
      <w:r w:rsidRPr="009F2699">
        <w:rPr>
          <w:rFonts w:ascii="Calibri" w:eastAsia="Times New Roman" w:hAnsi="Calibri" w:cs="Calibri"/>
          <w:color w:val="1F1F1F"/>
          <w:sz w:val="24"/>
          <w:szCs w:val="24"/>
        </w:rPr>
        <w:t xml:space="preserve"> and </w:t>
      </w:r>
      <w:proofErr w:type="spellStart"/>
      <w:r w:rsidRPr="009F2699">
        <w:rPr>
          <w:rFonts w:ascii="Calibri" w:eastAsia="Times New Roman" w:hAnsi="Calibri" w:cs="Calibri"/>
          <w:color w:val="444746"/>
          <w:sz w:val="20"/>
          <w:szCs w:val="20"/>
          <w:bdr w:val="none" w:sz="0" w:space="0" w:color="auto" w:frame="1"/>
        </w:rPr>
        <w:t>current_hospital</w:t>
      </w:r>
      <w:proofErr w:type="spellEnd"/>
      <w:r w:rsidRPr="009F2699">
        <w:rPr>
          <w:rFonts w:ascii="Calibri" w:eastAsia="Times New Roman" w:hAnsi="Calibri" w:cs="Calibri"/>
          <w:color w:val="1F1F1F"/>
          <w:sz w:val="24"/>
          <w:szCs w:val="24"/>
        </w:rPr>
        <w:t xml:space="preserve"> are free-text fields. This causes inconsistencies (e.g., "Cardiologist" vs "Heart Doctor"). Create a separate </w:t>
      </w:r>
      <w:r w:rsidRPr="009F2699">
        <w:rPr>
          <w:rFonts w:ascii="Calibri" w:eastAsia="Times New Roman" w:hAnsi="Calibri" w:cs="Calibri"/>
          <w:color w:val="444746"/>
          <w:sz w:val="20"/>
          <w:szCs w:val="20"/>
          <w:bdr w:val="none" w:sz="0" w:space="0" w:color="auto" w:frame="1"/>
        </w:rPr>
        <w:t>Department</w:t>
      </w:r>
      <w:r w:rsidRPr="009F2699">
        <w:rPr>
          <w:rFonts w:ascii="Calibri" w:eastAsia="Times New Roman" w:hAnsi="Calibri" w:cs="Calibri"/>
          <w:color w:val="1F1F1F"/>
          <w:sz w:val="24"/>
          <w:szCs w:val="24"/>
        </w:rPr>
        <w:t xml:space="preserve"> or </w:t>
      </w:r>
      <w:r w:rsidRPr="009F2699">
        <w:rPr>
          <w:rFonts w:ascii="Calibri" w:eastAsia="Times New Roman" w:hAnsi="Calibri" w:cs="Calibri"/>
          <w:color w:val="444746"/>
          <w:sz w:val="20"/>
          <w:szCs w:val="20"/>
          <w:bdr w:val="none" w:sz="0" w:space="0" w:color="auto" w:frame="1"/>
        </w:rPr>
        <w:t>Specialization</w:t>
      </w:r>
      <w:r w:rsidRPr="009F2699">
        <w:rPr>
          <w:rFonts w:ascii="Calibri" w:eastAsia="Times New Roman" w:hAnsi="Calibri" w:cs="Calibri"/>
          <w:color w:val="1F1F1F"/>
          <w:sz w:val="24"/>
          <w:szCs w:val="24"/>
        </w:rPr>
        <w:t xml:space="preserve"> lookup table.</w:t>
      </w:r>
    </w:p>
    <w:p w:rsidR="009F2699" w:rsidRPr="009F2699" w:rsidRDefault="009F2699" w:rsidP="009F2699">
      <w:pPr>
        <w:numPr>
          <w:ilvl w:val="0"/>
          <w:numId w:val="3"/>
        </w:numPr>
        <w:spacing w:before="100" w:beforeAutospacing="1" w:after="0" w:line="240" w:lineRule="auto"/>
        <w:ind w:left="0"/>
        <w:rPr>
          <w:rFonts w:ascii="Calibri" w:eastAsia="Times New Roman" w:hAnsi="Calibri" w:cs="Calibri"/>
          <w:color w:val="1F1F1F"/>
          <w:sz w:val="24"/>
          <w:szCs w:val="24"/>
        </w:rPr>
      </w:pPr>
      <w:r w:rsidRPr="009F2699">
        <w:rPr>
          <w:rFonts w:ascii="Calibri" w:eastAsia="Times New Roman" w:hAnsi="Calibri" w:cs="Calibri"/>
          <w:bCs/>
          <w:color w:val="1F1F1F"/>
          <w:sz w:val="24"/>
          <w:szCs w:val="24"/>
          <w:bdr w:val="none" w:sz="0" w:space="0" w:color="auto" w:frame="1"/>
        </w:rPr>
        <w:t>Concurrency Control:</w:t>
      </w:r>
      <w:r w:rsidRPr="009F2699">
        <w:rPr>
          <w:rFonts w:ascii="Calibri" w:eastAsia="Times New Roman" w:hAnsi="Calibri" w:cs="Calibri"/>
          <w:color w:val="1F1F1F"/>
          <w:sz w:val="24"/>
          <w:szCs w:val="24"/>
          <w:bdr w:val="none" w:sz="0" w:space="0" w:color="auto" w:frame="1"/>
        </w:rPr>
        <w:t xml:space="preserve"> Implement database locks or unique constraints on the combination of </w:t>
      </w:r>
      <w:r w:rsidRPr="009F2699">
        <w:rPr>
          <w:rFonts w:ascii="Calibri" w:eastAsia="Times New Roman" w:hAnsi="Calibri" w:cs="Calibri"/>
          <w:color w:val="444746"/>
          <w:sz w:val="20"/>
          <w:szCs w:val="20"/>
          <w:bdr w:val="none" w:sz="0" w:space="0" w:color="auto" w:frame="1"/>
        </w:rPr>
        <w:t>(</w:t>
      </w:r>
      <w:proofErr w:type="spellStart"/>
      <w:r w:rsidRPr="009F2699">
        <w:rPr>
          <w:rFonts w:ascii="Calibri" w:eastAsia="Times New Roman" w:hAnsi="Calibri" w:cs="Calibri"/>
          <w:color w:val="444746"/>
          <w:sz w:val="20"/>
          <w:szCs w:val="20"/>
          <w:bdr w:val="none" w:sz="0" w:space="0" w:color="auto" w:frame="1"/>
        </w:rPr>
        <w:t>doctor_id</w:t>
      </w:r>
      <w:proofErr w:type="spellEnd"/>
      <w:r w:rsidRPr="009F2699">
        <w:rPr>
          <w:rFonts w:ascii="Calibri" w:eastAsia="Times New Roman" w:hAnsi="Calibri" w:cs="Calibri"/>
          <w:color w:val="444746"/>
          <w:sz w:val="20"/>
          <w:szCs w:val="20"/>
          <w:bdr w:val="none" w:sz="0" w:space="0" w:color="auto" w:frame="1"/>
        </w:rPr>
        <w:t xml:space="preserve">, </w:t>
      </w:r>
      <w:proofErr w:type="spellStart"/>
      <w:r w:rsidRPr="009F2699">
        <w:rPr>
          <w:rFonts w:ascii="Calibri" w:eastAsia="Times New Roman" w:hAnsi="Calibri" w:cs="Calibri"/>
          <w:color w:val="444746"/>
          <w:sz w:val="20"/>
          <w:szCs w:val="20"/>
          <w:bdr w:val="none" w:sz="0" w:space="0" w:color="auto" w:frame="1"/>
        </w:rPr>
        <w:t>appointment_date</w:t>
      </w:r>
      <w:proofErr w:type="spellEnd"/>
      <w:r w:rsidRPr="009F2699">
        <w:rPr>
          <w:rFonts w:ascii="Calibri" w:eastAsia="Times New Roman" w:hAnsi="Calibri" w:cs="Calibri"/>
          <w:color w:val="444746"/>
          <w:sz w:val="20"/>
          <w:szCs w:val="20"/>
          <w:bdr w:val="none" w:sz="0" w:space="0" w:color="auto" w:frame="1"/>
        </w:rPr>
        <w:t xml:space="preserve">, </w:t>
      </w:r>
      <w:proofErr w:type="spellStart"/>
      <w:r w:rsidRPr="009F2699">
        <w:rPr>
          <w:rFonts w:ascii="Calibri" w:eastAsia="Times New Roman" w:hAnsi="Calibri" w:cs="Calibri"/>
          <w:color w:val="444746"/>
          <w:sz w:val="20"/>
          <w:szCs w:val="20"/>
          <w:bdr w:val="none" w:sz="0" w:space="0" w:color="auto" w:frame="1"/>
        </w:rPr>
        <w:t>time_slot</w:t>
      </w:r>
      <w:proofErr w:type="spellEnd"/>
      <w:r w:rsidRPr="009F2699">
        <w:rPr>
          <w:rFonts w:ascii="Calibri" w:eastAsia="Times New Roman" w:hAnsi="Calibri" w:cs="Calibri"/>
          <w:color w:val="444746"/>
          <w:sz w:val="20"/>
          <w:szCs w:val="20"/>
          <w:bdr w:val="none" w:sz="0" w:space="0" w:color="auto" w:frame="1"/>
        </w:rPr>
        <w:t>)</w:t>
      </w:r>
      <w:r w:rsidRPr="009F2699">
        <w:rPr>
          <w:rFonts w:ascii="Calibri" w:eastAsia="Times New Roman" w:hAnsi="Calibri" w:cs="Calibri"/>
          <w:color w:val="1F1F1F"/>
          <w:sz w:val="24"/>
          <w:szCs w:val="24"/>
          <w:bdr w:val="none" w:sz="0" w:space="0" w:color="auto" w:frame="1"/>
        </w:rPr>
        <w:t xml:space="preserve"> to handle scenarios where two patients try to book the exact same slot at the exact same millisecond.</w:t>
      </w:r>
    </w:p>
    <w:p w:rsidR="009F2699" w:rsidRDefault="009F2699" w:rsidP="009F2699">
      <w:pPr>
        <w:spacing w:before="100" w:beforeAutospacing="1" w:after="0" w:line="240" w:lineRule="auto"/>
        <w:rPr>
          <w:rFonts w:ascii="Calibri" w:eastAsia="Times New Roman" w:hAnsi="Calibri" w:cs="Calibri"/>
          <w:bCs/>
          <w:color w:val="1F1F1F"/>
          <w:sz w:val="24"/>
          <w:szCs w:val="24"/>
          <w:bdr w:val="none" w:sz="0" w:space="0" w:color="auto" w:frame="1"/>
        </w:rPr>
      </w:pPr>
    </w:p>
    <w:p w:rsidR="009F2699" w:rsidRPr="009F2699" w:rsidRDefault="009F2699" w:rsidP="009F2699">
      <w:pPr>
        <w:spacing w:before="100" w:beforeAutospacing="1" w:after="0" w:line="240" w:lineRule="auto"/>
        <w:rPr>
          <w:rFonts w:ascii="Calibri" w:eastAsia="Times New Roman" w:hAnsi="Calibri" w:cs="Calibri"/>
          <w:color w:val="1F1F1F"/>
          <w:sz w:val="24"/>
          <w:szCs w:val="24"/>
        </w:rPr>
      </w:pPr>
      <w:r w:rsidRPr="009F2699">
        <w:rPr>
          <w:rFonts w:ascii="Calibri" w:eastAsia="Times New Roman" w:hAnsi="Calibri" w:cs="Calibri"/>
          <w:bCs/>
          <w:color w:val="1F1F1F"/>
          <w:sz w:val="24"/>
          <w:szCs w:val="24"/>
          <w:bdr w:val="none" w:sz="0" w:space="0" w:color="auto" w:frame="1"/>
        </w:rPr>
        <w:lastRenderedPageBreak/>
        <w:t xml:space="preserve"> (Admin):</w:t>
      </w:r>
    </w:p>
    <w:p w:rsidR="009F2699" w:rsidRPr="009F2699" w:rsidRDefault="009F2699" w:rsidP="009F2699">
      <w:pPr>
        <w:numPr>
          <w:ilvl w:val="0"/>
          <w:numId w:val="4"/>
        </w:numPr>
        <w:spacing w:before="100" w:beforeAutospacing="1" w:after="0" w:line="240" w:lineRule="auto"/>
        <w:ind w:left="0"/>
        <w:rPr>
          <w:rFonts w:ascii="Calibri" w:eastAsia="Times New Roman" w:hAnsi="Calibri" w:cs="Calibri"/>
          <w:color w:val="1F1F1F"/>
          <w:sz w:val="24"/>
          <w:szCs w:val="24"/>
        </w:rPr>
      </w:pPr>
      <w:r w:rsidRPr="009F2699">
        <w:rPr>
          <w:rFonts w:ascii="Calibri" w:eastAsia="Times New Roman" w:hAnsi="Calibri" w:cs="Calibri"/>
          <w:bCs/>
          <w:color w:val="1F1F1F"/>
          <w:sz w:val="24"/>
          <w:szCs w:val="24"/>
          <w:bdr w:val="none" w:sz="0" w:space="0" w:color="auto" w:frame="1"/>
        </w:rPr>
        <w:t>Remove Admin Isolation:</w:t>
      </w:r>
      <w:r w:rsidRPr="009F2699">
        <w:rPr>
          <w:rFonts w:ascii="Calibri" w:eastAsia="Times New Roman" w:hAnsi="Calibri" w:cs="Calibri"/>
          <w:color w:val="1F1F1F"/>
          <w:sz w:val="24"/>
          <w:szCs w:val="24"/>
        </w:rPr>
        <w:t xml:space="preserve"> The Admin table is completely isolated. Admins should manage system entities. Link the Admin to tables like </w:t>
      </w:r>
      <w:proofErr w:type="spellStart"/>
      <w:r w:rsidRPr="009F2699">
        <w:rPr>
          <w:rFonts w:ascii="Calibri" w:eastAsia="Times New Roman" w:hAnsi="Calibri" w:cs="Calibri"/>
          <w:color w:val="444746"/>
          <w:sz w:val="20"/>
          <w:szCs w:val="20"/>
          <w:bdr w:val="none" w:sz="0" w:space="0" w:color="auto" w:frame="1"/>
        </w:rPr>
        <w:t>System_Logs</w:t>
      </w:r>
      <w:proofErr w:type="spellEnd"/>
      <w:r w:rsidRPr="009F2699">
        <w:rPr>
          <w:rFonts w:ascii="Calibri" w:eastAsia="Times New Roman" w:hAnsi="Calibri" w:cs="Calibri"/>
          <w:color w:val="1F1F1F"/>
          <w:sz w:val="24"/>
          <w:szCs w:val="24"/>
        </w:rPr>
        <w:t xml:space="preserve"> or </w:t>
      </w:r>
      <w:proofErr w:type="spellStart"/>
      <w:r w:rsidRPr="009F2699">
        <w:rPr>
          <w:rFonts w:ascii="Calibri" w:eastAsia="Times New Roman" w:hAnsi="Calibri" w:cs="Calibri"/>
          <w:color w:val="444746"/>
          <w:sz w:val="20"/>
          <w:szCs w:val="20"/>
          <w:bdr w:val="none" w:sz="0" w:space="0" w:color="auto" w:frame="1"/>
        </w:rPr>
        <w:t>Hospital_Branch</w:t>
      </w:r>
      <w:proofErr w:type="spellEnd"/>
      <w:r w:rsidRPr="009F2699">
        <w:rPr>
          <w:rFonts w:ascii="Calibri" w:eastAsia="Times New Roman" w:hAnsi="Calibri" w:cs="Calibri"/>
          <w:color w:val="1F1F1F"/>
          <w:sz w:val="24"/>
          <w:szCs w:val="24"/>
        </w:rPr>
        <w:t xml:space="preserve"> via foreign keys.</w:t>
      </w:r>
    </w:p>
    <w:p w:rsidR="009F2699" w:rsidRPr="009F2699" w:rsidRDefault="009F2699" w:rsidP="009F2699">
      <w:pPr>
        <w:numPr>
          <w:ilvl w:val="0"/>
          <w:numId w:val="4"/>
        </w:numPr>
        <w:spacing w:before="100" w:beforeAutospacing="1" w:after="0" w:line="240" w:lineRule="auto"/>
        <w:ind w:left="0"/>
        <w:rPr>
          <w:rFonts w:ascii="Calibri" w:eastAsia="Times New Roman" w:hAnsi="Calibri" w:cs="Calibri"/>
          <w:color w:val="1F1F1F"/>
          <w:sz w:val="24"/>
          <w:szCs w:val="24"/>
        </w:rPr>
      </w:pPr>
      <w:r w:rsidRPr="009F2699">
        <w:rPr>
          <w:rFonts w:ascii="Calibri" w:eastAsia="Times New Roman" w:hAnsi="Calibri" w:cs="Calibri"/>
          <w:bCs/>
          <w:color w:val="1F1F1F"/>
          <w:sz w:val="24"/>
          <w:szCs w:val="24"/>
          <w:bdr w:val="none" w:sz="0" w:space="0" w:color="auto" w:frame="1"/>
        </w:rPr>
        <w:t>Materialized Views:</w:t>
      </w:r>
      <w:r w:rsidRPr="009F2699">
        <w:rPr>
          <w:rFonts w:ascii="Calibri" w:eastAsia="Times New Roman" w:hAnsi="Calibri" w:cs="Calibri"/>
          <w:color w:val="1F1F1F"/>
          <w:sz w:val="24"/>
          <w:szCs w:val="24"/>
          <w:bdr w:val="none" w:sz="0" w:space="0" w:color="auto" w:frame="1"/>
        </w:rPr>
        <w:t xml:space="preserve"> The OEL rubric explicitly asks for this. Create a Materialized View for the Admin dashboard, such as a </w:t>
      </w:r>
      <w:proofErr w:type="spellStart"/>
      <w:r w:rsidRPr="009F2699">
        <w:rPr>
          <w:rFonts w:ascii="Calibri" w:eastAsia="Times New Roman" w:hAnsi="Calibri" w:cs="Calibri"/>
          <w:color w:val="444746"/>
          <w:sz w:val="20"/>
          <w:szCs w:val="20"/>
          <w:bdr w:val="none" w:sz="0" w:space="0" w:color="auto" w:frame="1"/>
        </w:rPr>
        <w:t>Monthly_Revenue_Report</w:t>
      </w:r>
      <w:proofErr w:type="spellEnd"/>
      <w:r w:rsidRPr="009F2699">
        <w:rPr>
          <w:rFonts w:ascii="Calibri" w:eastAsia="Times New Roman" w:hAnsi="Calibri" w:cs="Calibri"/>
          <w:color w:val="1F1F1F"/>
          <w:sz w:val="24"/>
          <w:szCs w:val="24"/>
          <w:bdr w:val="none" w:sz="0" w:space="0" w:color="auto" w:frame="1"/>
        </w:rPr>
        <w:t xml:space="preserve"> (calculating doctor consultation fees * completed appointments).</w:t>
      </w:r>
    </w:p>
    <w:p w:rsidR="009F2699" w:rsidRPr="009F2699" w:rsidRDefault="009F2699" w:rsidP="009F2699">
      <w:pPr>
        <w:spacing w:before="100" w:beforeAutospacing="1" w:after="120" w:line="240" w:lineRule="auto"/>
        <w:outlineLvl w:val="1"/>
        <w:rPr>
          <w:rFonts w:ascii="Calibri" w:eastAsia="Times New Roman" w:hAnsi="Calibri" w:cs="Calibri"/>
          <w:color w:val="1F1F1F"/>
          <w:sz w:val="24"/>
          <w:szCs w:val="24"/>
        </w:rPr>
      </w:pPr>
      <w:r w:rsidRPr="009F2699">
        <w:rPr>
          <w:rFonts w:ascii="Calibri" w:eastAsia="Times New Roman" w:hAnsi="Calibri" w:cs="Calibri"/>
          <w:bCs/>
          <w:color w:val="1F1F1F"/>
          <w:sz w:val="36"/>
          <w:szCs w:val="36"/>
        </w:rPr>
        <w:t>Phase 3: Expan</w:t>
      </w:r>
      <w:r>
        <w:rPr>
          <w:rFonts w:ascii="Calibri" w:eastAsia="Times New Roman" w:hAnsi="Calibri" w:cs="Calibri"/>
          <w:bCs/>
          <w:color w:val="1F1F1F"/>
          <w:sz w:val="36"/>
          <w:szCs w:val="36"/>
        </w:rPr>
        <w:t xml:space="preserve">ding the Scope </w:t>
      </w:r>
    </w:p>
    <w:p w:rsidR="008178FC" w:rsidRDefault="000B29EF">
      <w:r>
        <w:rPr>
          <w:b/>
          <w:bCs/>
        </w:rPr>
        <w:t>Predictive Resource &amp; Analytics Dashboards</w:t>
      </w:r>
      <w:r>
        <w:t xml:space="preserve"> We will leverage materialized views and complex SQL to build a heavy-duty analytics dashboard for the Admin. Instead of just showing basic counts, we will write queries that forecast peak clinic hours, predict patient no-show probabilities based on historical cancellation data, and map out the most frequent diagnoses by age demographic.</w:t>
      </w:r>
    </w:p>
    <w:p w:rsidR="000B29EF" w:rsidRDefault="000B29EF"/>
    <w:p w:rsidR="000B29EF" w:rsidRDefault="000B29EF">
      <w:r>
        <w:rPr>
          <w:b/>
          <w:bCs/>
        </w:rPr>
        <w:t>AI-Driven Triage &amp; Routing (Python/ML Integration)</w:t>
      </w:r>
      <w:r>
        <w:t xml:space="preserve"> Instead of patients manually guessing which doctor they need to see, let's implement a smart symptom checker. Patients will input their symptoms, and we will integrate a lightweight Machine Learning model into our backend to categorize the urgency and automatically recommend the correct specialization (e.g., routing chest pain directly to Cardiology).</w:t>
      </w:r>
    </w:p>
    <w:p w:rsidR="000B29EF" w:rsidRDefault="000B29EF"/>
    <w:p w:rsidR="000B29EF" w:rsidRPr="000B29EF" w:rsidRDefault="000B29EF" w:rsidP="000B29EF">
      <w:pPr>
        <w:spacing w:before="100" w:beforeAutospacing="1" w:after="100" w:afterAutospacing="1" w:line="240" w:lineRule="auto"/>
        <w:rPr>
          <w:rFonts w:ascii="Times New Roman" w:eastAsia="Times New Roman" w:hAnsi="Times New Roman" w:cs="Times New Roman"/>
          <w:sz w:val="24"/>
          <w:szCs w:val="24"/>
        </w:rPr>
      </w:pPr>
      <w:r w:rsidRPr="000B29EF">
        <w:rPr>
          <w:rFonts w:ascii="Times New Roman" w:eastAsia="Times New Roman" w:hAnsi="Times New Roman" w:cs="Times New Roman"/>
          <w:b/>
          <w:bCs/>
          <w:sz w:val="24"/>
          <w:szCs w:val="24"/>
        </w:rPr>
        <w:t>"Google-Like" Full-Text Search for Medical Notes</w:t>
      </w:r>
    </w:p>
    <w:p w:rsidR="000B29EF" w:rsidRPr="000B29EF" w:rsidRDefault="000B29EF" w:rsidP="000B29E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B29EF">
        <w:rPr>
          <w:rFonts w:ascii="Times New Roman" w:eastAsia="Times New Roman" w:hAnsi="Times New Roman" w:cs="Times New Roman"/>
          <w:b/>
          <w:bCs/>
          <w:sz w:val="24"/>
          <w:szCs w:val="24"/>
        </w:rPr>
        <w:t>The Feature:</w:t>
      </w:r>
      <w:r w:rsidRPr="000B29EF">
        <w:rPr>
          <w:rFonts w:ascii="Times New Roman" w:eastAsia="Times New Roman" w:hAnsi="Times New Roman" w:cs="Times New Roman"/>
          <w:sz w:val="24"/>
          <w:szCs w:val="24"/>
        </w:rPr>
        <w:t xml:space="preserve"> A search bar where doctors can instantly search through thousands of past medical records and prescriptions for specific keywords (e.g., "patient had mild dizziness").</w:t>
      </w:r>
    </w:p>
    <w:p w:rsidR="000B29EF" w:rsidRPr="000B29EF" w:rsidRDefault="000B29EF" w:rsidP="000B29E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B29EF">
        <w:rPr>
          <w:rFonts w:ascii="Times New Roman" w:eastAsia="Times New Roman" w:hAnsi="Times New Roman" w:cs="Times New Roman"/>
          <w:sz w:val="24"/>
          <w:szCs w:val="24"/>
        </w:rPr>
        <w:t xml:space="preserve">You don't need complex Python logic. If you use PostgreSQL, you just add a </w:t>
      </w:r>
      <w:proofErr w:type="spellStart"/>
      <w:r w:rsidRPr="000B29EF">
        <w:rPr>
          <w:rFonts w:ascii="Courier New" w:eastAsia="Times New Roman" w:hAnsi="Courier New" w:cs="Courier New"/>
          <w:sz w:val="20"/>
          <w:szCs w:val="20"/>
        </w:rPr>
        <w:t>tsvector</w:t>
      </w:r>
      <w:proofErr w:type="spellEnd"/>
      <w:r w:rsidRPr="000B29EF">
        <w:rPr>
          <w:rFonts w:ascii="Times New Roman" w:eastAsia="Times New Roman" w:hAnsi="Times New Roman" w:cs="Times New Roman"/>
          <w:sz w:val="24"/>
          <w:szCs w:val="24"/>
        </w:rPr>
        <w:t xml:space="preserve"> (Text Search Vector) index. In MySQL, it's a </w:t>
      </w:r>
      <w:r w:rsidRPr="000B29EF">
        <w:rPr>
          <w:rFonts w:ascii="Courier New" w:eastAsia="Times New Roman" w:hAnsi="Courier New" w:cs="Courier New"/>
          <w:sz w:val="20"/>
          <w:szCs w:val="20"/>
        </w:rPr>
        <w:t>FULLTEXT</w:t>
      </w:r>
      <w:r w:rsidRPr="000B29EF">
        <w:rPr>
          <w:rFonts w:ascii="Times New Roman" w:eastAsia="Times New Roman" w:hAnsi="Times New Roman" w:cs="Times New Roman"/>
          <w:sz w:val="24"/>
          <w:szCs w:val="24"/>
        </w:rPr>
        <w:t xml:space="preserve"> index. It takes about 3 lines of SQL to set up.</w:t>
      </w:r>
    </w:p>
    <w:p w:rsidR="000B29EF" w:rsidRDefault="000B29EF" w:rsidP="000B29E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B29EF">
        <w:rPr>
          <w:rFonts w:ascii="Times New Roman" w:eastAsia="Times New Roman" w:hAnsi="Times New Roman" w:cs="Times New Roman"/>
          <w:sz w:val="24"/>
          <w:szCs w:val="24"/>
        </w:rPr>
        <w:t xml:space="preserve">It directly satisfies the OEL requirement to "create appropriate indexes" and "optimize query performance". Normal </w:t>
      </w:r>
      <w:r w:rsidRPr="000B29EF">
        <w:rPr>
          <w:rFonts w:ascii="Courier New" w:eastAsia="Times New Roman" w:hAnsi="Courier New" w:cs="Courier New"/>
          <w:sz w:val="20"/>
          <w:szCs w:val="20"/>
        </w:rPr>
        <w:t>LIKE '%keyword%'</w:t>
      </w:r>
      <w:r w:rsidRPr="000B29EF">
        <w:rPr>
          <w:rFonts w:ascii="Times New Roman" w:eastAsia="Times New Roman" w:hAnsi="Times New Roman" w:cs="Times New Roman"/>
          <w:sz w:val="24"/>
          <w:szCs w:val="24"/>
        </w:rPr>
        <w:t xml:space="preserve"> queries are incredibly slow on large databases; Full-Text Search is blazing fast and proves you understand advanced indexing.</w:t>
      </w:r>
    </w:p>
    <w:p w:rsidR="000B29EF" w:rsidRPr="000B29EF" w:rsidRDefault="000B29EF" w:rsidP="000B29EF">
      <w:pPr>
        <w:spacing w:before="100" w:beforeAutospacing="1" w:after="100" w:afterAutospacing="1" w:line="240" w:lineRule="auto"/>
        <w:rPr>
          <w:rFonts w:ascii="Times New Roman" w:eastAsia="Times New Roman" w:hAnsi="Times New Roman" w:cs="Times New Roman"/>
          <w:sz w:val="24"/>
          <w:szCs w:val="24"/>
        </w:rPr>
      </w:pPr>
      <w:r w:rsidRPr="000B29EF">
        <w:rPr>
          <w:rFonts w:ascii="Times New Roman" w:eastAsia="Times New Roman" w:hAnsi="Times New Roman" w:cs="Times New Roman"/>
          <w:b/>
          <w:bCs/>
          <w:sz w:val="24"/>
          <w:szCs w:val="24"/>
        </w:rPr>
        <w:t>"Time-Travel" Data Audit Logs (Using DB Triggers)</w:t>
      </w:r>
    </w:p>
    <w:p w:rsidR="000B29EF" w:rsidRPr="000B29EF" w:rsidRDefault="000B29EF" w:rsidP="000B29E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B29EF">
        <w:rPr>
          <w:rFonts w:ascii="Times New Roman" w:eastAsia="Times New Roman" w:hAnsi="Times New Roman" w:cs="Times New Roman"/>
          <w:b/>
          <w:bCs/>
          <w:sz w:val="24"/>
          <w:szCs w:val="24"/>
        </w:rPr>
        <w:t>The Feature:</w:t>
      </w:r>
      <w:r w:rsidRPr="000B29EF">
        <w:rPr>
          <w:rFonts w:ascii="Times New Roman" w:eastAsia="Times New Roman" w:hAnsi="Times New Roman" w:cs="Times New Roman"/>
          <w:sz w:val="24"/>
          <w:szCs w:val="24"/>
        </w:rPr>
        <w:t xml:space="preserve"> If a doctor or admin updates or deletes a patient's prescription or diagnosis, the system silently saves the </w:t>
      </w:r>
      <w:r w:rsidRPr="000B29EF">
        <w:rPr>
          <w:rFonts w:ascii="Times New Roman" w:eastAsia="Times New Roman" w:hAnsi="Times New Roman" w:cs="Times New Roman"/>
          <w:i/>
          <w:iCs/>
          <w:sz w:val="24"/>
          <w:szCs w:val="24"/>
        </w:rPr>
        <w:t>old</w:t>
      </w:r>
      <w:r w:rsidRPr="000B29EF">
        <w:rPr>
          <w:rFonts w:ascii="Times New Roman" w:eastAsia="Times New Roman" w:hAnsi="Times New Roman" w:cs="Times New Roman"/>
          <w:sz w:val="24"/>
          <w:szCs w:val="24"/>
        </w:rPr>
        <w:t xml:space="preserve"> version in a hidden </w:t>
      </w:r>
      <w:proofErr w:type="spellStart"/>
      <w:r w:rsidRPr="000B29EF">
        <w:rPr>
          <w:rFonts w:ascii="Courier New" w:eastAsia="Times New Roman" w:hAnsi="Courier New" w:cs="Courier New"/>
          <w:sz w:val="20"/>
          <w:szCs w:val="20"/>
        </w:rPr>
        <w:t>Audit_Log</w:t>
      </w:r>
      <w:proofErr w:type="spellEnd"/>
      <w:r w:rsidRPr="000B29EF">
        <w:rPr>
          <w:rFonts w:ascii="Times New Roman" w:eastAsia="Times New Roman" w:hAnsi="Times New Roman" w:cs="Times New Roman"/>
          <w:sz w:val="24"/>
          <w:szCs w:val="24"/>
        </w:rPr>
        <w:t xml:space="preserve"> table, complete with a timestamp.</w:t>
      </w:r>
    </w:p>
    <w:p w:rsidR="000B29EF" w:rsidRPr="000B29EF" w:rsidRDefault="000B29EF" w:rsidP="000B29E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B29EF">
        <w:rPr>
          <w:rFonts w:ascii="Times New Roman" w:eastAsia="Times New Roman" w:hAnsi="Times New Roman" w:cs="Times New Roman"/>
          <w:sz w:val="24"/>
          <w:szCs w:val="24"/>
        </w:rPr>
        <w:t xml:space="preserve">You don't write </w:t>
      </w:r>
      <w:r w:rsidRPr="000B29EF">
        <w:rPr>
          <w:rFonts w:ascii="Times New Roman" w:eastAsia="Times New Roman" w:hAnsi="Times New Roman" w:cs="Times New Roman"/>
          <w:i/>
          <w:iCs/>
          <w:sz w:val="24"/>
          <w:szCs w:val="24"/>
        </w:rPr>
        <w:t>any</w:t>
      </w:r>
      <w:r w:rsidRPr="000B29EF">
        <w:rPr>
          <w:rFonts w:ascii="Times New Roman" w:eastAsia="Times New Roman" w:hAnsi="Times New Roman" w:cs="Times New Roman"/>
          <w:sz w:val="24"/>
          <w:szCs w:val="24"/>
        </w:rPr>
        <w:t xml:space="preserve"> Python code for this. You write a single SQL </w:t>
      </w:r>
      <w:r w:rsidRPr="000B29EF">
        <w:rPr>
          <w:rFonts w:ascii="Courier New" w:eastAsia="Times New Roman" w:hAnsi="Courier New" w:cs="Courier New"/>
          <w:sz w:val="20"/>
          <w:szCs w:val="20"/>
        </w:rPr>
        <w:t>TRIGGER</w:t>
      </w:r>
      <w:r w:rsidRPr="000B29EF">
        <w:rPr>
          <w:rFonts w:ascii="Times New Roman" w:eastAsia="Times New Roman" w:hAnsi="Times New Roman" w:cs="Times New Roman"/>
          <w:sz w:val="24"/>
          <w:szCs w:val="24"/>
        </w:rPr>
        <w:t xml:space="preserve"> that says "Before any UPDATE or DELETE on the </w:t>
      </w:r>
      <w:proofErr w:type="spellStart"/>
      <w:r w:rsidRPr="000B29EF">
        <w:rPr>
          <w:rFonts w:ascii="Times New Roman" w:eastAsia="Times New Roman" w:hAnsi="Times New Roman" w:cs="Times New Roman"/>
          <w:sz w:val="24"/>
          <w:szCs w:val="24"/>
        </w:rPr>
        <w:t>MedicalRecord</w:t>
      </w:r>
      <w:proofErr w:type="spellEnd"/>
      <w:r w:rsidRPr="000B29EF">
        <w:rPr>
          <w:rFonts w:ascii="Times New Roman" w:eastAsia="Times New Roman" w:hAnsi="Times New Roman" w:cs="Times New Roman"/>
          <w:sz w:val="24"/>
          <w:szCs w:val="24"/>
        </w:rPr>
        <w:t xml:space="preserve"> table, copy the old row into the </w:t>
      </w:r>
      <w:proofErr w:type="spellStart"/>
      <w:r w:rsidRPr="000B29EF">
        <w:rPr>
          <w:rFonts w:ascii="Times New Roman" w:eastAsia="Times New Roman" w:hAnsi="Times New Roman" w:cs="Times New Roman"/>
          <w:sz w:val="24"/>
          <w:szCs w:val="24"/>
        </w:rPr>
        <w:t>Audit_Log</w:t>
      </w:r>
      <w:proofErr w:type="spellEnd"/>
      <w:r w:rsidRPr="000B29EF">
        <w:rPr>
          <w:rFonts w:ascii="Times New Roman" w:eastAsia="Times New Roman" w:hAnsi="Times New Roman" w:cs="Times New Roman"/>
          <w:sz w:val="24"/>
          <w:szCs w:val="24"/>
        </w:rPr>
        <w:t xml:space="preserve"> table."</w:t>
      </w:r>
    </w:p>
    <w:p w:rsidR="000B29EF" w:rsidRDefault="000B29EF" w:rsidP="000B29E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B29EF">
        <w:rPr>
          <w:rFonts w:ascii="Times New Roman" w:eastAsia="Times New Roman" w:hAnsi="Times New Roman" w:cs="Times New Roman"/>
          <w:sz w:val="24"/>
          <w:szCs w:val="24"/>
        </w:rPr>
        <w:t>Your CEP explicitly states you need to adhere to "legal and ethical standards". In healthcare, tracking who changed a medical record and when is a strict legal requirement. Using Database Triggers to enforce this shows elite-level database architecture.</w:t>
      </w:r>
    </w:p>
    <w:p w:rsidR="000B29EF" w:rsidRPr="000B29EF" w:rsidRDefault="000B29EF" w:rsidP="000B29EF">
      <w:pPr>
        <w:spacing w:before="100" w:beforeAutospacing="1" w:after="100" w:afterAutospacing="1" w:line="240" w:lineRule="auto"/>
        <w:rPr>
          <w:rFonts w:ascii="Times New Roman" w:eastAsia="Times New Roman" w:hAnsi="Times New Roman" w:cs="Times New Roman"/>
          <w:sz w:val="24"/>
          <w:szCs w:val="24"/>
        </w:rPr>
      </w:pPr>
      <w:r w:rsidRPr="000B29EF">
        <w:rPr>
          <w:rFonts w:ascii="Times New Roman" w:eastAsia="Times New Roman" w:hAnsi="Times New Roman" w:cs="Times New Roman"/>
          <w:b/>
          <w:bCs/>
          <w:sz w:val="24"/>
          <w:szCs w:val="24"/>
        </w:rPr>
        <w:lastRenderedPageBreak/>
        <w:t>Bank-Grade "Row-Level Security" (RLS)</w:t>
      </w:r>
    </w:p>
    <w:p w:rsidR="000B29EF" w:rsidRPr="000B29EF" w:rsidRDefault="000B29EF" w:rsidP="000B29E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B29EF">
        <w:rPr>
          <w:rFonts w:ascii="Times New Roman" w:eastAsia="Times New Roman" w:hAnsi="Times New Roman" w:cs="Times New Roman"/>
          <w:b/>
          <w:bCs/>
          <w:sz w:val="24"/>
          <w:szCs w:val="24"/>
        </w:rPr>
        <w:t>The Feature:</w:t>
      </w:r>
      <w:r w:rsidRPr="000B29EF">
        <w:rPr>
          <w:rFonts w:ascii="Times New Roman" w:eastAsia="Times New Roman" w:hAnsi="Times New Roman" w:cs="Times New Roman"/>
          <w:sz w:val="24"/>
          <w:szCs w:val="24"/>
        </w:rPr>
        <w:t xml:space="preserve"> Enforcing a rule that Doctor A is physically blocked from viewing Doctor B's patients, even if a hacker (or a bug in your Flask app) tries to query the entire table.</w:t>
      </w:r>
    </w:p>
    <w:p w:rsidR="000B29EF" w:rsidRPr="000B29EF" w:rsidRDefault="000B29EF" w:rsidP="000B29E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B29EF">
        <w:rPr>
          <w:rFonts w:ascii="Times New Roman" w:eastAsia="Times New Roman" w:hAnsi="Times New Roman" w:cs="Times New Roman"/>
          <w:sz w:val="24"/>
          <w:szCs w:val="24"/>
        </w:rPr>
        <w:t xml:space="preserve">PostgreSQL has this built-in. It’s just a SQL policy you apply to the table (e.g., </w:t>
      </w:r>
      <w:r w:rsidRPr="000B29EF">
        <w:rPr>
          <w:rFonts w:ascii="Courier New" w:eastAsia="Times New Roman" w:hAnsi="Courier New" w:cs="Courier New"/>
          <w:sz w:val="20"/>
          <w:szCs w:val="20"/>
        </w:rPr>
        <w:t xml:space="preserve">CREATE POLICY </w:t>
      </w:r>
      <w:proofErr w:type="spellStart"/>
      <w:r w:rsidRPr="000B29EF">
        <w:rPr>
          <w:rFonts w:ascii="Courier New" w:eastAsia="Times New Roman" w:hAnsi="Courier New" w:cs="Courier New"/>
          <w:sz w:val="20"/>
          <w:szCs w:val="20"/>
        </w:rPr>
        <w:t>doc_isolation</w:t>
      </w:r>
      <w:proofErr w:type="spellEnd"/>
      <w:r w:rsidRPr="000B29EF">
        <w:rPr>
          <w:rFonts w:ascii="Courier New" w:eastAsia="Times New Roman" w:hAnsi="Courier New" w:cs="Courier New"/>
          <w:sz w:val="20"/>
          <w:szCs w:val="20"/>
        </w:rPr>
        <w:t xml:space="preserve"> ON Patients USING (</w:t>
      </w:r>
      <w:proofErr w:type="spellStart"/>
      <w:r w:rsidRPr="000B29EF">
        <w:rPr>
          <w:rFonts w:ascii="Courier New" w:eastAsia="Times New Roman" w:hAnsi="Courier New" w:cs="Courier New"/>
          <w:sz w:val="20"/>
          <w:szCs w:val="20"/>
        </w:rPr>
        <w:t>doctor_id</w:t>
      </w:r>
      <w:proofErr w:type="spellEnd"/>
      <w:r w:rsidRPr="000B29EF">
        <w:rPr>
          <w:rFonts w:ascii="Courier New" w:eastAsia="Times New Roman" w:hAnsi="Courier New" w:cs="Courier New"/>
          <w:sz w:val="20"/>
          <w:szCs w:val="20"/>
        </w:rPr>
        <w:t xml:space="preserve"> = </w:t>
      </w:r>
      <w:proofErr w:type="spellStart"/>
      <w:r w:rsidRPr="000B29EF">
        <w:rPr>
          <w:rFonts w:ascii="Courier New" w:eastAsia="Times New Roman" w:hAnsi="Courier New" w:cs="Courier New"/>
          <w:sz w:val="20"/>
          <w:szCs w:val="20"/>
        </w:rPr>
        <w:t>current_user_id</w:t>
      </w:r>
      <w:proofErr w:type="spellEnd"/>
      <w:r w:rsidRPr="000B29EF">
        <w:rPr>
          <w:rFonts w:ascii="Courier New" w:eastAsia="Times New Roman" w:hAnsi="Courier New" w:cs="Courier New"/>
          <w:sz w:val="20"/>
          <w:szCs w:val="20"/>
        </w:rPr>
        <w:t>)</w:t>
      </w:r>
      <w:r w:rsidRPr="000B29EF">
        <w:rPr>
          <w:rFonts w:ascii="Times New Roman" w:eastAsia="Times New Roman" w:hAnsi="Times New Roman" w:cs="Times New Roman"/>
          <w:sz w:val="24"/>
          <w:szCs w:val="24"/>
        </w:rPr>
        <w:t>).</w:t>
      </w:r>
    </w:p>
    <w:p w:rsidR="000B29EF" w:rsidRPr="000B29EF" w:rsidRDefault="000B29EF" w:rsidP="000B29E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B29EF">
        <w:rPr>
          <w:rFonts w:ascii="Times New Roman" w:eastAsia="Times New Roman" w:hAnsi="Times New Roman" w:cs="Times New Roman"/>
          <w:sz w:val="24"/>
          <w:szCs w:val="24"/>
        </w:rPr>
        <w:t xml:space="preserve">Security is usually handled in the backend code (Python/Flask). Pushing security down to the </w:t>
      </w:r>
      <w:r w:rsidRPr="000B29EF">
        <w:rPr>
          <w:rFonts w:ascii="Times New Roman" w:eastAsia="Times New Roman" w:hAnsi="Times New Roman" w:cs="Times New Roman"/>
          <w:i/>
          <w:iCs/>
          <w:sz w:val="24"/>
          <w:szCs w:val="24"/>
        </w:rPr>
        <w:t>database row level</w:t>
      </w:r>
      <w:r w:rsidRPr="000B29EF">
        <w:rPr>
          <w:rFonts w:ascii="Times New Roman" w:eastAsia="Times New Roman" w:hAnsi="Times New Roman" w:cs="Times New Roman"/>
          <w:sz w:val="24"/>
          <w:szCs w:val="24"/>
        </w:rPr>
        <w:t xml:space="preserve"> is a massive flex. It proves you know how to lock down a database so securely that even a flawed application can't leak data.</w:t>
      </w:r>
    </w:p>
    <w:p w:rsidR="000B29EF" w:rsidRPr="000B29EF" w:rsidRDefault="000B29EF" w:rsidP="000B29EF">
      <w:pPr>
        <w:spacing w:before="100" w:beforeAutospacing="1" w:after="100" w:afterAutospacing="1" w:line="240" w:lineRule="auto"/>
        <w:rPr>
          <w:rFonts w:ascii="Times New Roman" w:eastAsia="Times New Roman" w:hAnsi="Times New Roman" w:cs="Times New Roman"/>
          <w:sz w:val="24"/>
          <w:szCs w:val="24"/>
        </w:rPr>
      </w:pPr>
      <w:r w:rsidRPr="000B29EF">
        <w:rPr>
          <w:rFonts w:ascii="Times New Roman" w:eastAsia="Times New Roman" w:hAnsi="Times New Roman" w:cs="Times New Roman"/>
          <w:b/>
          <w:bCs/>
          <w:sz w:val="24"/>
          <w:szCs w:val="24"/>
        </w:rPr>
        <w:t>Interactive Business Intelligence Dashboards</w:t>
      </w:r>
    </w:p>
    <w:p w:rsidR="000B29EF" w:rsidRPr="000B29EF" w:rsidRDefault="000B29EF" w:rsidP="000B29E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B29EF">
        <w:rPr>
          <w:rFonts w:ascii="Times New Roman" w:eastAsia="Times New Roman" w:hAnsi="Times New Roman" w:cs="Times New Roman"/>
          <w:b/>
          <w:bCs/>
          <w:sz w:val="24"/>
          <w:szCs w:val="24"/>
        </w:rPr>
        <w:t>The Feature:</w:t>
      </w:r>
      <w:r w:rsidRPr="000B29EF">
        <w:rPr>
          <w:rFonts w:ascii="Times New Roman" w:eastAsia="Times New Roman" w:hAnsi="Times New Roman" w:cs="Times New Roman"/>
          <w:sz w:val="24"/>
          <w:szCs w:val="24"/>
        </w:rPr>
        <w:t xml:space="preserve"> For the Admin and Doctor portals, we can implement dynamic charting libraries (like </w:t>
      </w:r>
      <w:proofErr w:type="spellStart"/>
      <w:r w:rsidRPr="000B29EF">
        <w:rPr>
          <w:rFonts w:ascii="Times New Roman" w:eastAsia="Times New Roman" w:hAnsi="Times New Roman" w:cs="Times New Roman"/>
          <w:sz w:val="24"/>
          <w:szCs w:val="24"/>
        </w:rPr>
        <w:t>Recharts</w:t>
      </w:r>
      <w:proofErr w:type="spellEnd"/>
      <w:r w:rsidRPr="000B29EF">
        <w:rPr>
          <w:rFonts w:ascii="Times New Roman" w:eastAsia="Times New Roman" w:hAnsi="Times New Roman" w:cs="Times New Roman"/>
          <w:sz w:val="24"/>
          <w:szCs w:val="24"/>
        </w:rPr>
        <w:t xml:space="preserve"> or Chart.js) to visualize our data. Instead of just looking at standard HTML tables of appointments, the Admin will see polished, interactive graphs of monthly revenue and patient demographics.</w:t>
      </w:r>
    </w:p>
    <w:p w:rsidR="000B29EF" w:rsidRPr="000B29EF" w:rsidRDefault="000B29EF" w:rsidP="000B29E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B29EF">
        <w:rPr>
          <w:rFonts w:ascii="Times New Roman" w:eastAsia="Times New Roman" w:hAnsi="Times New Roman" w:cs="Times New Roman"/>
          <w:sz w:val="24"/>
          <w:szCs w:val="24"/>
        </w:rPr>
        <w:t>bridges the gap between raw SQL and business intelligence. We will write the complex SQL materialized views on the backend (fulfilling the OEL requirements), and use this frontend tech to display the data exactly how a real hospital administrator would want to see it.</w:t>
      </w:r>
      <w:bookmarkStart w:id="0" w:name="_GoBack"/>
      <w:bookmarkEnd w:id="0"/>
    </w:p>
    <w:p w:rsidR="000B29EF" w:rsidRPr="000B29EF" w:rsidRDefault="000B29EF" w:rsidP="000B29EF">
      <w:pPr>
        <w:spacing w:before="100" w:beforeAutospacing="1" w:after="100" w:afterAutospacing="1" w:line="240" w:lineRule="auto"/>
        <w:rPr>
          <w:rFonts w:ascii="Times New Roman" w:eastAsia="Times New Roman" w:hAnsi="Times New Roman" w:cs="Times New Roman"/>
          <w:sz w:val="24"/>
          <w:szCs w:val="24"/>
        </w:rPr>
      </w:pPr>
    </w:p>
    <w:p w:rsidR="000B29EF" w:rsidRPr="000B29EF" w:rsidRDefault="000B29EF" w:rsidP="000B29EF">
      <w:pPr>
        <w:spacing w:before="100" w:beforeAutospacing="1" w:after="100" w:afterAutospacing="1" w:line="240" w:lineRule="auto"/>
        <w:rPr>
          <w:rFonts w:ascii="Times New Roman" w:eastAsia="Times New Roman" w:hAnsi="Times New Roman" w:cs="Times New Roman"/>
          <w:sz w:val="24"/>
          <w:szCs w:val="24"/>
        </w:rPr>
      </w:pPr>
    </w:p>
    <w:p w:rsidR="000B29EF" w:rsidRPr="000B29EF" w:rsidRDefault="000B29EF"/>
    <w:sectPr w:rsidR="000B29EF" w:rsidRPr="000B29E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B1644A"/>
    <w:multiLevelType w:val="multilevel"/>
    <w:tmpl w:val="5DC24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42583F"/>
    <w:multiLevelType w:val="multilevel"/>
    <w:tmpl w:val="7B8E8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7B27BF"/>
    <w:multiLevelType w:val="multilevel"/>
    <w:tmpl w:val="26CA6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2B0E6A"/>
    <w:multiLevelType w:val="multilevel"/>
    <w:tmpl w:val="4E50C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EB7AC1"/>
    <w:multiLevelType w:val="multilevel"/>
    <w:tmpl w:val="3E3AB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5E2D40"/>
    <w:multiLevelType w:val="multilevel"/>
    <w:tmpl w:val="5A9EF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647653"/>
    <w:multiLevelType w:val="multilevel"/>
    <w:tmpl w:val="29C85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1B7119"/>
    <w:multiLevelType w:val="multilevel"/>
    <w:tmpl w:val="4A704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69614B"/>
    <w:multiLevelType w:val="multilevel"/>
    <w:tmpl w:val="72FED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AEF6580"/>
    <w:multiLevelType w:val="multilevel"/>
    <w:tmpl w:val="57CA4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7"/>
  </w:num>
  <w:num w:numId="3">
    <w:abstractNumId w:val="0"/>
  </w:num>
  <w:num w:numId="4">
    <w:abstractNumId w:val="9"/>
  </w:num>
  <w:num w:numId="5">
    <w:abstractNumId w:val="8"/>
  </w:num>
  <w:num w:numId="6">
    <w:abstractNumId w:val="1"/>
  </w:num>
  <w:num w:numId="7">
    <w:abstractNumId w:val="4"/>
  </w:num>
  <w:num w:numId="8">
    <w:abstractNumId w:val="6"/>
  </w:num>
  <w:num w:numId="9">
    <w:abstractNumId w:val="3"/>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2699"/>
    <w:rsid w:val="000B29EF"/>
    <w:rsid w:val="008178FC"/>
    <w:rsid w:val="009F26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390A16"/>
  <w15:chartTrackingRefBased/>
  <w15:docId w15:val="{46D23733-2162-4B0C-8E27-7B25C44FF0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9F269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F2699"/>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269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F2699"/>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9F269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71">
    <w:name w:val="citation-71"/>
    <w:basedOn w:val="DefaultParagraphFont"/>
    <w:rsid w:val="009F2699"/>
  </w:style>
  <w:style w:type="character" w:styleId="HTMLCode">
    <w:name w:val="HTML Code"/>
    <w:basedOn w:val="DefaultParagraphFont"/>
    <w:uiPriority w:val="99"/>
    <w:semiHidden/>
    <w:unhideWhenUsed/>
    <w:rsid w:val="009F2699"/>
    <w:rPr>
      <w:rFonts w:ascii="Courier New" w:eastAsia="Times New Roman" w:hAnsi="Courier New" w:cs="Courier New"/>
      <w:sz w:val="20"/>
      <w:szCs w:val="20"/>
    </w:rPr>
  </w:style>
  <w:style w:type="character" w:customStyle="1" w:styleId="citation-70">
    <w:name w:val="citation-70"/>
    <w:basedOn w:val="DefaultParagraphFont"/>
    <w:rsid w:val="009F2699"/>
  </w:style>
  <w:style w:type="character" w:customStyle="1" w:styleId="citation-69">
    <w:name w:val="citation-69"/>
    <w:basedOn w:val="DefaultParagraphFont"/>
    <w:rsid w:val="009F2699"/>
  </w:style>
  <w:style w:type="character" w:customStyle="1" w:styleId="citation-68">
    <w:name w:val="citation-68"/>
    <w:basedOn w:val="DefaultParagraphFont"/>
    <w:rsid w:val="009F2699"/>
  </w:style>
  <w:style w:type="character" w:customStyle="1" w:styleId="citation-67">
    <w:name w:val="citation-67"/>
    <w:basedOn w:val="DefaultParagraphFont"/>
    <w:rsid w:val="009F2699"/>
  </w:style>
  <w:style w:type="character" w:customStyle="1" w:styleId="citation-66">
    <w:name w:val="citation-66"/>
    <w:basedOn w:val="DefaultParagraphFont"/>
    <w:rsid w:val="009F2699"/>
  </w:style>
  <w:style w:type="character" w:customStyle="1" w:styleId="citation-65">
    <w:name w:val="citation-65"/>
    <w:basedOn w:val="DefaultParagraphFont"/>
    <w:rsid w:val="009F2699"/>
  </w:style>
  <w:style w:type="character" w:customStyle="1" w:styleId="citation-64">
    <w:name w:val="citation-64"/>
    <w:basedOn w:val="DefaultParagraphFont"/>
    <w:rsid w:val="009F2699"/>
  </w:style>
  <w:style w:type="character" w:customStyle="1" w:styleId="citation-63">
    <w:name w:val="citation-63"/>
    <w:basedOn w:val="DefaultParagraphFont"/>
    <w:rsid w:val="009F2699"/>
  </w:style>
  <w:style w:type="character" w:customStyle="1" w:styleId="citation-62">
    <w:name w:val="citation-62"/>
    <w:basedOn w:val="DefaultParagraphFont"/>
    <w:rsid w:val="009F2699"/>
  </w:style>
  <w:style w:type="character" w:customStyle="1" w:styleId="citation-61">
    <w:name w:val="citation-61"/>
    <w:basedOn w:val="DefaultParagraphFont"/>
    <w:rsid w:val="009F2699"/>
  </w:style>
  <w:style w:type="character" w:customStyle="1" w:styleId="citation-97">
    <w:name w:val="citation-97"/>
    <w:basedOn w:val="DefaultParagraphFont"/>
    <w:rsid w:val="000B29EF"/>
  </w:style>
  <w:style w:type="character" w:customStyle="1" w:styleId="citation-96">
    <w:name w:val="citation-96"/>
    <w:basedOn w:val="DefaultParagraphFont"/>
    <w:rsid w:val="000B29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8591984">
      <w:bodyDiv w:val="1"/>
      <w:marLeft w:val="0"/>
      <w:marRight w:val="0"/>
      <w:marTop w:val="0"/>
      <w:marBottom w:val="0"/>
      <w:divBdr>
        <w:top w:val="none" w:sz="0" w:space="0" w:color="auto"/>
        <w:left w:val="none" w:sz="0" w:space="0" w:color="auto"/>
        <w:bottom w:val="none" w:sz="0" w:space="0" w:color="auto"/>
        <w:right w:val="none" w:sz="0" w:space="0" w:color="auto"/>
      </w:divBdr>
    </w:div>
    <w:div w:id="1566334674">
      <w:bodyDiv w:val="1"/>
      <w:marLeft w:val="0"/>
      <w:marRight w:val="0"/>
      <w:marTop w:val="0"/>
      <w:marBottom w:val="0"/>
      <w:divBdr>
        <w:top w:val="none" w:sz="0" w:space="0" w:color="auto"/>
        <w:left w:val="none" w:sz="0" w:space="0" w:color="auto"/>
        <w:bottom w:val="none" w:sz="0" w:space="0" w:color="auto"/>
        <w:right w:val="none" w:sz="0" w:space="0" w:color="auto"/>
      </w:divBdr>
    </w:div>
    <w:div w:id="1575748636">
      <w:bodyDiv w:val="1"/>
      <w:marLeft w:val="0"/>
      <w:marRight w:val="0"/>
      <w:marTop w:val="0"/>
      <w:marBottom w:val="0"/>
      <w:divBdr>
        <w:top w:val="none" w:sz="0" w:space="0" w:color="auto"/>
        <w:left w:val="none" w:sz="0" w:space="0" w:color="auto"/>
        <w:bottom w:val="none" w:sz="0" w:space="0" w:color="auto"/>
        <w:right w:val="none" w:sz="0" w:space="0" w:color="auto"/>
      </w:divBdr>
    </w:div>
    <w:div w:id="1858150483">
      <w:bodyDiv w:val="1"/>
      <w:marLeft w:val="0"/>
      <w:marRight w:val="0"/>
      <w:marTop w:val="0"/>
      <w:marBottom w:val="0"/>
      <w:divBdr>
        <w:top w:val="none" w:sz="0" w:space="0" w:color="auto"/>
        <w:left w:val="none" w:sz="0" w:space="0" w:color="auto"/>
        <w:bottom w:val="none" w:sz="0" w:space="0" w:color="auto"/>
        <w:right w:val="none" w:sz="0" w:space="0" w:color="auto"/>
      </w:divBdr>
    </w:div>
    <w:div w:id="20931639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906</Words>
  <Characters>5167</Characters>
  <Application>Microsoft Office Word</Application>
  <DocSecurity>0</DocSecurity>
  <Lines>43</Lines>
  <Paragraphs>12</Paragraphs>
  <ScaleCrop>false</ScaleCrop>
  <Company/>
  <LinksUpToDate>false</LinksUpToDate>
  <CharactersWithSpaces>6061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2026-03-06T11:43:00Z</dcterms:created>
  <dcterms:modified xsi:type="dcterms:W3CDTF">2026-03-06T11:52:00Z</dcterms:modified>
</cp:coreProperties>
</file>