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E32BC">
      <w:pPr>
        <w:pStyle w:val="9"/>
        <w:jc w:val="center"/>
        <w:rPr>
          <w:rFonts w:hint="default" w:ascii="Times New Roman" w:hAnsi="Times New Roman" w:cs="Times New Roman"/>
          <w:b/>
          <w:bCs/>
          <w:sz w:val="36"/>
          <w:szCs w:val="36"/>
        </w:rPr>
      </w:pPr>
      <w:r>
        <w:rPr>
          <w:rFonts w:hint="default" w:ascii="Times New Roman" w:hAnsi="Times New Roman" w:cs="Times New Roman"/>
          <w:b/>
          <w:bCs/>
          <w:sz w:val="36"/>
          <w:szCs w:val="36"/>
        </w:rPr>
        <w:t>L</w:t>
      </w:r>
      <w:r>
        <w:rPr>
          <w:rFonts w:hint="default" w:ascii="Times New Roman" w:hAnsi="Times New Roman" w:cs="Times New Roman"/>
          <w:b/>
          <w:bCs/>
          <w:sz w:val="36"/>
          <w:szCs w:val="36"/>
          <w:lang w:val="en-US"/>
        </w:rPr>
        <w:t>ab Session</w:t>
      </w:r>
      <w:r>
        <w:rPr>
          <w:rFonts w:hint="default" w:ascii="Times New Roman" w:hAnsi="Times New Roman" w:cs="Times New Roman"/>
          <w:b/>
          <w:bCs/>
          <w:sz w:val="36"/>
          <w:szCs w:val="36"/>
        </w:rPr>
        <w:t xml:space="preserve"> 13</w:t>
      </w:r>
    </w:p>
    <w:p w14:paraId="7D355AB5">
      <w:pPr>
        <w:pStyle w:val="2"/>
        <w:jc w:val="center"/>
        <w:rPr>
          <w:rFonts w:hint="default" w:ascii="Times New Roman" w:hAnsi="Times New Roman" w:cs="Times New Roman"/>
          <w:b/>
          <w:bCs/>
          <w:color w:val="auto"/>
          <w:sz w:val="32"/>
          <w:szCs w:val="32"/>
        </w:rPr>
      </w:pPr>
      <w:bookmarkStart w:id="0" w:name="_Toc205375823"/>
      <w:r>
        <w:rPr>
          <w:rFonts w:hint="default" w:ascii="Times New Roman" w:hAnsi="Times New Roman" w:cs="Times New Roman"/>
          <w:b/>
          <w:bCs/>
          <w:color w:val="auto"/>
          <w:sz w:val="32"/>
          <w:szCs w:val="32"/>
        </w:rPr>
        <w:t>Complex Engineering Activity</w:t>
      </w:r>
      <w:bookmarkEnd w:id="0"/>
    </w:p>
    <w:p w14:paraId="381BAECB">
      <w:pPr>
        <w:spacing w:after="0"/>
        <w:jc w:val="center"/>
        <w:rPr>
          <w:rFonts w:hint="default" w:ascii="Times New Roman" w:hAnsi="Times New Roman" w:cs="Times New Roman"/>
          <w:b/>
          <w:bCs/>
          <w:sz w:val="18"/>
          <w:szCs w:val="18"/>
        </w:rPr>
      </w:pPr>
    </w:p>
    <w:p w14:paraId="63BCCA97">
      <w:pPr>
        <w:pStyle w:val="2"/>
        <w:keepNext w:val="0"/>
        <w:keepLines w:val="0"/>
        <w:widowControl/>
        <w:suppressLineNumbers w:val="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Program Learning Outcome Mapping</w:t>
      </w:r>
    </w:p>
    <w:p w14:paraId="58845491">
      <w:pPr>
        <w:pStyle w:val="6"/>
        <w:keepNext w:val="0"/>
        <w:keepLines w:val="0"/>
        <w:widowControl/>
        <w:suppressLineNumbers w:val="0"/>
        <w:jc w:val="both"/>
        <w:rPr>
          <w:rFonts w:hint="default" w:ascii="Times New Roman" w:hAnsi="Times New Roman" w:cs="Times New Roman"/>
        </w:rPr>
      </w:pPr>
      <w:r>
        <w:rPr>
          <w:rStyle w:val="7"/>
          <w:rFonts w:hint="default" w:ascii="Times New Roman" w:hAnsi="Times New Roman" w:cs="Times New Roman"/>
        </w:rPr>
        <w:t>PLO5 – Modern Tool Usage</w:t>
      </w:r>
    </w:p>
    <w:p w14:paraId="6EB66F13">
      <w:pPr>
        <w:pStyle w:val="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b w:val="0"/>
          <w:bCs w:val="0"/>
        </w:rPr>
        <w:t xml:space="preserve">An ability to </w:t>
      </w:r>
      <w:r>
        <w:rPr>
          <w:rStyle w:val="7"/>
          <w:rFonts w:hint="default" w:ascii="Times New Roman" w:hAnsi="Times New Roman" w:cs="Times New Roman"/>
          <w:b w:val="0"/>
          <w:bCs w:val="0"/>
        </w:rPr>
        <w:t>create, select and apply appropriate techniques, resources, and modern engineering and IT tools</w:t>
      </w:r>
      <w:r>
        <w:rPr>
          <w:rFonts w:hint="default" w:ascii="Times New Roman" w:hAnsi="Times New Roman" w:cs="Times New Roman"/>
          <w:b w:val="0"/>
          <w:bCs w:val="0"/>
        </w:rPr>
        <w:t>, including prediction and modeling, to complex engineering problems, with an understanding of the limitations</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b/>
          <w:bCs/>
          <w:lang w:val="en-US"/>
        </w:rPr>
        <w:t>(P3- PLO5)</w:t>
      </w:r>
    </w:p>
    <w:p w14:paraId="0D8C5EA2">
      <w:pPr>
        <w:pStyle w:val="2"/>
        <w:keepNext w:val="0"/>
        <w:keepLines w:val="0"/>
        <w:widowControl/>
        <w:suppressLineNumbers w:val="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Complex Problem Solving Attributes (CPA)</w:t>
      </w:r>
    </w:p>
    <w:p w14:paraId="0A3F858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CPA-1 (Depth of Analysis Required)</w:t>
      </w:r>
    </w:p>
    <w:p w14:paraId="5F08FC32">
      <w:pPr>
        <w:pStyle w:val="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rPr>
        <w:t xml:space="preserve">The activity requires students to analyze a software system and apply multiple software engineering tools across different phases of the Software Development Life Cycle (SDLC). Students must interpret outputs generated by tools such as project planning software, modeling tools, </w:t>
      </w:r>
      <w:r>
        <w:rPr>
          <w:rFonts w:hint="default" w:ascii="Times New Roman" w:hAnsi="Times New Roman" w:cs="Times New Roman"/>
          <w:lang w:val="en-US"/>
        </w:rPr>
        <w:t>development and deployment tools.</w:t>
      </w:r>
    </w:p>
    <w:p w14:paraId="688A3FD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CPA-2 (Familiarity of the Problem)</w:t>
      </w:r>
    </w:p>
    <w:p w14:paraId="20C3997E">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problem is based on real-world software systems commonly used in everyday applications such as booking systems, management systems, and online services. Students must analyze system requirements and design solutions using appropriate engineering tools.</w:t>
      </w:r>
    </w:p>
    <w:p w14:paraId="5589CBC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CPA-3 (Integration of Multiple Tools)</w:t>
      </w:r>
    </w:p>
    <w:p w14:paraId="336172B4">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Students must integrate several modern software engineering tools including documentation tools, planning tools, modeling tools,</w:t>
      </w:r>
      <w:r>
        <w:rPr>
          <w:rFonts w:hint="default" w:cs="Times New Roman"/>
          <w:lang w:val="en-US"/>
        </w:rPr>
        <w:t xml:space="preserve"> code quality analysis tools,</w:t>
      </w:r>
      <w:r>
        <w:rPr>
          <w:rFonts w:hint="default" w:ascii="Times New Roman" w:hAnsi="Times New Roman" w:cs="Times New Roman"/>
        </w:rPr>
        <w:t xml:space="preserve"> testing t</w:t>
      </w:r>
      <w:r>
        <w:rPr>
          <w:rFonts w:hint="default" w:cs="Times New Roman"/>
          <w:lang w:val="en-US"/>
        </w:rPr>
        <w:t>echniques</w:t>
      </w:r>
      <w:r>
        <w:rPr>
          <w:rFonts w:hint="default" w:ascii="Times New Roman" w:hAnsi="Times New Roman" w:cs="Times New Roman"/>
        </w:rPr>
        <w:t xml:space="preserve"> and version control platforms to solve the problem effectively.</w:t>
      </w:r>
    </w:p>
    <w:p w14:paraId="2C89E62B">
      <w:pPr>
        <w:pStyle w:val="2"/>
        <w:keepNext w:val="0"/>
        <w:keepLines w:val="0"/>
        <w:widowControl/>
        <w:suppressLineNumbers w:val="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Problem Statement</w:t>
      </w:r>
    </w:p>
    <w:p w14:paraId="36584D91">
      <w:pPr>
        <w:pStyle w:val="6"/>
        <w:keepNext w:val="0"/>
        <w:keepLines w:val="0"/>
        <w:widowControl/>
        <w:suppressLineNumbers w:val="0"/>
        <w:jc w:val="both"/>
        <w:rPr>
          <w:b w:val="0"/>
          <w:bCs w:val="0"/>
        </w:rPr>
      </w:pPr>
      <w:r>
        <w:rPr>
          <w:b w:val="0"/>
          <w:bCs w:val="0"/>
        </w:rPr>
        <w:t xml:space="preserve">Modern software engineering requires developers to </w:t>
      </w:r>
      <w:r>
        <w:rPr>
          <w:rStyle w:val="7"/>
          <w:b w:val="0"/>
          <w:bCs w:val="0"/>
        </w:rPr>
        <w:t>build complete software systems</w:t>
      </w:r>
      <w:r>
        <w:rPr>
          <w:b w:val="0"/>
          <w:bCs w:val="0"/>
        </w:rPr>
        <w:t xml:space="preserve"> using multiple tools for planning, design, development, testing, and deployment.</w:t>
      </w:r>
    </w:p>
    <w:p w14:paraId="48E5180F">
      <w:pPr>
        <w:pStyle w:val="6"/>
        <w:keepNext w:val="0"/>
        <w:keepLines w:val="0"/>
        <w:widowControl/>
        <w:suppressLineNumbers w:val="0"/>
        <w:jc w:val="both"/>
        <w:rPr>
          <w:rFonts w:hint="default" w:ascii="Times New Roman" w:hAnsi="Times New Roman" w:cs="Times New Roman"/>
          <w:b w:val="0"/>
          <w:bCs w:val="0"/>
        </w:rPr>
      </w:pPr>
      <w:r>
        <w:rPr>
          <w:b w:val="0"/>
          <w:bCs w:val="0"/>
        </w:rPr>
        <w:t>In this activity, student</w:t>
      </w:r>
      <w:r>
        <w:rPr>
          <w:rFonts w:hint="default"/>
          <w:b w:val="0"/>
          <w:bCs w:val="0"/>
          <w:lang w:val="en-US"/>
        </w:rPr>
        <w:t>s</w:t>
      </w:r>
      <w:r>
        <w:rPr>
          <w:b w:val="0"/>
          <w:bCs w:val="0"/>
        </w:rPr>
        <w:t xml:space="preserve"> will </w:t>
      </w:r>
      <w:r>
        <w:rPr>
          <w:rStyle w:val="7"/>
          <w:b w:val="0"/>
          <w:bCs w:val="0"/>
        </w:rPr>
        <w:t>select a small software system of their choice</w:t>
      </w:r>
      <w:r>
        <w:rPr>
          <w:b w:val="0"/>
          <w:bCs w:val="0"/>
        </w:rPr>
        <w:t xml:space="preserve">, </w:t>
      </w:r>
      <w:r>
        <w:rPr>
          <w:rStyle w:val="7"/>
          <w:b w:val="0"/>
          <w:bCs w:val="0"/>
        </w:rPr>
        <w:t>develop a working system</w:t>
      </w:r>
      <w:r>
        <w:rPr>
          <w:b w:val="0"/>
          <w:bCs w:val="0"/>
        </w:rPr>
        <w:t xml:space="preserve">, and </w:t>
      </w:r>
      <w:r>
        <w:rPr>
          <w:rStyle w:val="7"/>
          <w:b w:val="0"/>
          <w:bCs w:val="0"/>
        </w:rPr>
        <w:t>apply modern software engineering tools</w:t>
      </w:r>
      <w:r>
        <w:rPr>
          <w:b w:val="0"/>
          <w:bCs w:val="0"/>
        </w:rPr>
        <w:t xml:space="preserve"> for documentation, project planning, UML modeling,</w:t>
      </w:r>
      <w:r>
        <w:rPr>
          <w:rFonts w:hint="default"/>
          <w:b w:val="0"/>
          <w:bCs w:val="0"/>
          <w:lang w:val="en-US"/>
        </w:rPr>
        <w:t xml:space="preserve"> quality analysis, </w:t>
      </w:r>
      <w:r>
        <w:rPr>
          <w:b w:val="0"/>
          <w:bCs w:val="0"/>
        </w:rPr>
        <w:t>testing, and deployment.</w:t>
      </w:r>
      <w:r>
        <w:rPr>
          <w:rFonts w:hint="default"/>
          <w:b w:val="0"/>
          <w:bCs w:val="0"/>
          <w:lang w:val="en-US"/>
        </w:rPr>
        <w:t xml:space="preserve"> </w:t>
      </w:r>
      <w:r>
        <w:rPr>
          <w:b w:val="0"/>
          <w:bCs w:val="0"/>
        </w:rPr>
        <w:t xml:space="preserve">The goal is to demonstrate </w:t>
      </w:r>
      <w:r>
        <w:rPr>
          <w:rStyle w:val="7"/>
          <w:b w:val="0"/>
          <w:bCs w:val="0"/>
        </w:rPr>
        <w:t>the ability to develop a functional software system using modern engineering tools</w:t>
      </w:r>
      <w:r>
        <w:rPr>
          <w:b w:val="0"/>
          <w:bCs w:val="0"/>
        </w:rPr>
        <w:t>, while understanding their purpose, limitations, and integration.</w:t>
      </w:r>
    </w:p>
    <w:p w14:paraId="6D75416F">
      <w:pPr>
        <w:pStyle w:val="6"/>
        <w:keepNext w:val="0"/>
        <w:keepLines w:val="0"/>
        <w:widowControl/>
        <w:suppressLineNumbers w:val="0"/>
        <w:jc w:val="both"/>
        <w:rPr>
          <w:rFonts w:hint="default" w:ascii="Times New Roman" w:hAnsi="Times New Roman" w:cs="Times New Roman"/>
        </w:rPr>
      </w:pPr>
      <w:bookmarkStart w:id="1" w:name="_GoBack"/>
      <w:bookmarkEnd w:id="1"/>
    </w:p>
    <w:p w14:paraId="561B5575">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Students may select </w:t>
      </w:r>
      <w:r>
        <w:rPr>
          <w:rStyle w:val="7"/>
          <w:rFonts w:hint="default" w:ascii="Times New Roman" w:hAnsi="Times New Roman" w:cs="Times New Roman"/>
        </w:rPr>
        <w:t>any small software system</w:t>
      </w:r>
      <w:r>
        <w:rPr>
          <w:rFonts w:hint="default" w:ascii="Times New Roman" w:hAnsi="Times New Roman" w:cs="Times New Roman"/>
        </w:rPr>
        <w:t xml:space="preserve"> such as:</w:t>
      </w:r>
    </w:p>
    <w:p w14:paraId="3811779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Student Task Management System </w:t>
      </w:r>
    </w:p>
    <w:p w14:paraId="60F1FFC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Online Quiz System </w:t>
      </w:r>
    </w:p>
    <w:p w14:paraId="2B59A7D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Event Registration System </w:t>
      </w:r>
    </w:p>
    <w:p w14:paraId="49199D66">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Library Management System </w:t>
      </w:r>
    </w:p>
    <w:p w14:paraId="2FC6302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Appointment Booking System </w:t>
      </w:r>
    </w:p>
    <w:p w14:paraId="3CBEFAD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Personal Expense Tracker </w:t>
      </w:r>
    </w:p>
    <w:p w14:paraId="2CFAD0B4">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Online Course Registration System </w:t>
      </w:r>
    </w:p>
    <w:p w14:paraId="09C52C02">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val="0"/>
          <w:bCs w:val="0"/>
        </w:rPr>
        <w:t xml:space="preserve">Students may also propose </w:t>
      </w:r>
      <w:r>
        <w:rPr>
          <w:rStyle w:val="7"/>
          <w:rFonts w:hint="default" w:ascii="Times New Roman" w:hAnsi="Times New Roman" w:cs="Times New Roman"/>
          <w:b w:val="0"/>
          <w:bCs w:val="0"/>
        </w:rPr>
        <w:t>another similar syste</w:t>
      </w:r>
      <w:r>
        <w:rPr>
          <w:rStyle w:val="7"/>
          <w:rFonts w:hint="default" w:ascii="Times New Roman" w:hAnsi="Times New Roman" w:cs="Times New Roman"/>
          <w:b w:val="0"/>
          <w:bCs w:val="0"/>
          <w:lang w:val="en-US"/>
        </w:rPr>
        <w:t>m.</w:t>
      </w:r>
    </w:p>
    <w:p w14:paraId="152931B0">
      <w:pPr>
        <w:pStyle w:val="2"/>
        <w:keepNext w:val="0"/>
        <w:keepLines w:val="0"/>
        <w:widowControl/>
        <w:suppressLineNumbers w:val="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Guidelines and Evaluation Criteria Overview</w:t>
      </w:r>
    </w:p>
    <w:p w14:paraId="66A35006">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Students must perform the following activities using the tools practiced during previous lab sessions.</w:t>
      </w:r>
    </w:p>
    <w:p w14:paraId="7F71A70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1 – System Documentation</w:t>
      </w:r>
    </w:p>
    <w:p w14:paraId="585EFD94">
      <w:pPr>
        <w:pStyle w:val="6"/>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Prepare a </w:t>
      </w:r>
      <w:r>
        <w:rPr>
          <w:rStyle w:val="7"/>
          <w:rFonts w:hint="default" w:ascii="Times New Roman" w:hAnsi="Times New Roman" w:cs="Times New Roman"/>
          <w:b w:val="0"/>
          <w:bCs w:val="0"/>
        </w:rPr>
        <w:t>brief system description using LaTeX</w:t>
      </w:r>
      <w:r>
        <w:rPr>
          <w:rFonts w:hint="default" w:ascii="Times New Roman" w:hAnsi="Times New Roman" w:cs="Times New Roman"/>
          <w:b w:val="0"/>
          <w:bCs w:val="0"/>
        </w:rPr>
        <w:t xml:space="preserve"> including:</w:t>
      </w:r>
    </w:p>
    <w:p w14:paraId="32B814E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System overview </w:t>
      </w:r>
    </w:p>
    <w:p w14:paraId="528CF71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System users </w:t>
      </w:r>
    </w:p>
    <w:p w14:paraId="65CEFAE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Key features of the system </w:t>
      </w:r>
    </w:p>
    <w:p w14:paraId="5CB339D3">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rPr>
      </w:pPr>
      <w:r>
        <w:rPr>
          <w:rStyle w:val="7"/>
          <w:rFonts w:hint="default" w:ascii="Times New Roman" w:hAnsi="Times New Roman" w:cs="Times New Roman"/>
          <w:b w:val="0"/>
          <w:bCs w:val="0"/>
          <w:lang w:val="en-US"/>
        </w:rPr>
        <w:t>F</w:t>
      </w:r>
      <w:r>
        <w:rPr>
          <w:rStyle w:val="7"/>
          <w:rFonts w:hint="default" w:ascii="Times New Roman" w:hAnsi="Times New Roman" w:cs="Times New Roman"/>
          <w:b w:val="0"/>
          <w:bCs w:val="0"/>
        </w:rPr>
        <w:t>unctional requirements</w:t>
      </w:r>
      <w:r>
        <w:rPr>
          <w:rFonts w:hint="default" w:ascii="Times New Roman" w:hAnsi="Times New Roman" w:cs="Times New Roman"/>
          <w:b w:val="0"/>
          <w:bCs w:val="0"/>
        </w:rPr>
        <w:t xml:space="preserve"> </w:t>
      </w:r>
    </w:p>
    <w:p w14:paraId="00B42A0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2 – Project Planning</w:t>
      </w:r>
    </w:p>
    <w:p w14:paraId="50A58C1D">
      <w:pPr>
        <w:pStyle w:val="6"/>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Create a </w:t>
      </w:r>
      <w:r>
        <w:rPr>
          <w:rStyle w:val="7"/>
          <w:rFonts w:hint="default" w:ascii="Times New Roman" w:hAnsi="Times New Roman" w:cs="Times New Roman"/>
          <w:b w:val="0"/>
          <w:bCs w:val="0"/>
        </w:rPr>
        <w:t>project schedule using Microsoft Project</w:t>
      </w:r>
      <w:r>
        <w:rPr>
          <w:rFonts w:hint="default" w:ascii="Times New Roman" w:hAnsi="Times New Roman" w:cs="Times New Roman"/>
          <w:b w:val="0"/>
          <w:bCs w:val="0"/>
        </w:rPr>
        <w:t xml:space="preserve"> including:</w:t>
      </w:r>
    </w:p>
    <w:p w14:paraId="2C77642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Major development tasks </w:t>
      </w:r>
    </w:p>
    <w:p w14:paraId="14D607C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Task dependencies </w:t>
      </w:r>
    </w:p>
    <w:p w14:paraId="413FC29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Estimated duration of tasks </w:t>
      </w:r>
    </w:p>
    <w:p w14:paraId="28A3E3C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3 – System Modeling</w:t>
      </w:r>
    </w:p>
    <w:p w14:paraId="7BCEAA55">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Create </w:t>
      </w:r>
      <w:r>
        <w:rPr>
          <w:rStyle w:val="7"/>
          <w:rFonts w:hint="default" w:ascii="Times New Roman" w:hAnsi="Times New Roman" w:cs="Times New Roman"/>
          <w:b w:val="0"/>
          <w:bCs w:val="0"/>
        </w:rPr>
        <w:t>UML diagrams</w:t>
      </w:r>
      <w:r>
        <w:rPr>
          <w:rFonts w:hint="default" w:ascii="Times New Roman" w:hAnsi="Times New Roman" w:cs="Times New Roman"/>
        </w:rPr>
        <w:t xml:space="preserve"> representing the system.</w:t>
      </w:r>
    </w:p>
    <w:p w14:paraId="7392D16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 Case Diagram </w:t>
      </w:r>
    </w:p>
    <w:p w14:paraId="644EE44C">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Class Diagram </w:t>
      </w:r>
    </w:p>
    <w:p w14:paraId="6EF922A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Sequence Diagram </w:t>
      </w:r>
    </w:p>
    <w:p w14:paraId="1A8D1E0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State Chart Diagram </w:t>
      </w:r>
    </w:p>
    <w:p w14:paraId="25504FA8">
      <w:pPr>
        <w:pStyle w:val="3"/>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Task </w:t>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 xml:space="preserve"> – System Development</w:t>
      </w:r>
    </w:p>
    <w:p w14:paraId="47AFFFD0">
      <w:pPr>
        <w:pStyle w:val="6"/>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Develop a </w:t>
      </w:r>
      <w:r>
        <w:rPr>
          <w:rStyle w:val="7"/>
          <w:rFonts w:hint="default" w:ascii="Times New Roman" w:hAnsi="Times New Roman" w:eastAsia="SimSun" w:cs="Times New Roman"/>
          <w:sz w:val="24"/>
          <w:szCs w:val="24"/>
        </w:rPr>
        <w:t>working software system</w:t>
      </w:r>
      <w:r>
        <w:rPr>
          <w:rFonts w:hint="default" w:ascii="Times New Roman" w:hAnsi="Times New Roman" w:eastAsia="SimSun" w:cs="Times New Roman"/>
          <w:sz w:val="24"/>
          <w:szCs w:val="24"/>
        </w:rPr>
        <w:t xml:space="preserve"> implementing the core features of the selected system.</w:t>
      </w:r>
    </w:p>
    <w:p w14:paraId="7DA60FB3">
      <w:pPr>
        <w:pStyle w:val="6"/>
        <w:keepNext w:val="0"/>
        <w:keepLines w:val="0"/>
        <w:widowControl/>
        <w:suppressLineNumbers w:val="0"/>
        <w:jc w:val="both"/>
        <w:rPr>
          <w:rFonts w:hint="default" w:ascii="Times New Roman" w:hAnsi="Times New Roman" w:eastAsia="SimSun" w:cs="Times New Roman"/>
          <w:sz w:val="24"/>
          <w:szCs w:val="24"/>
        </w:rPr>
      </w:pPr>
    </w:p>
    <w:p w14:paraId="38836E18">
      <w:pPr>
        <w:pStyle w:val="6"/>
        <w:keepNext w:val="0"/>
        <w:keepLines w:val="0"/>
        <w:widowControl/>
        <w:suppressLineNumbers w:val="0"/>
        <w:jc w:val="both"/>
        <w:rPr>
          <w:rFonts w:hint="default" w:ascii="Times New Roman" w:hAnsi="Times New Roman" w:eastAsia="SimSun" w:cs="Times New Roman"/>
          <w:sz w:val="24"/>
          <w:szCs w:val="24"/>
        </w:rPr>
      </w:pPr>
    </w:p>
    <w:p w14:paraId="72AEB94A">
      <w:pPr>
        <w:keepNext w:val="0"/>
        <w:keepLines w:val="0"/>
        <w:widowControl/>
        <w:numPr>
          <w:numId w:val="0"/>
        </w:numPr>
        <w:suppressLineNumbers w:val="0"/>
        <w:spacing w:before="0" w:beforeAutospacing="1" w:after="0" w:afterAutospacing="1"/>
        <w:jc w:val="both"/>
        <w:rPr>
          <w:rStyle w:val="7"/>
          <w:rFonts w:hint="default" w:ascii="Times New Roman" w:hAnsi="Times New Roman" w:eastAsia="SimSun" w:cs="Times New Roman"/>
          <w:sz w:val="24"/>
          <w:szCs w:val="24"/>
        </w:rPr>
      </w:pPr>
      <w:r>
        <w:rPr>
          <w:rFonts w:hint="default" w:ascii="Times New Roman" w:hAnsi="Times New Roman" w:cs="Times New Roman"/>
          <w:b/>
          <w:bCs/>
          <w:sz w:val="24"/>
          <w:szCs w:val="24"/>
        </w:rPr>
        <w:t xml:space="preserve">Task </w:t>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Style w:val="7"/>
          <w:rFonts w:hint="default" w:ascii="Times New Roman" w:hAnsi="Times New Roman" w:eastAsia="SimSun" w:cs="Times New Roman"/>
          <w:sz w:val="24"/>
          <w:szCs w:val="24"/>
        </w:rPr>
        <w:t xml:space="preserve">Code Quality Analysis </w:t>
      </w:r>
    </w:p>
    <w:p w14:paraId="1ADAFF1A">
      <w:pPr>
        <w:keepNext w:val="0"/>
        <w:keepLines w:val="0"/>
        <w:widowControl/>
        <w:numPr>
          <w:ilvl w:val="0"/>
          <w:numId w:val="5"/>
        </w:numPr>
        <w:suppressLineNumbers w:val="0"/>
        <w:spacing w:before="0" w:beforeAutospacing="1" w:after="0" w:afterAutospacing="1"/>
        <w:ind w:left="720" w:leftChars="0" w:hanging="36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lang w:val="en-US"/>
        </w:rPr>
        <w:t>P</w:t>
      </w:r>
      <w:r>
        <w:rPr>
          <w:rFonts w:hint="default" w:ascii="Times New Roman" w:hAnsi="Times New Roman" w:eastAsia="SimSun" w:cs="Times New Roman"/>
          <w:sz w:val="24"/>
          <w:szCs w:val="24"/>
        </w:rPr>
        <w:t xml:space="preserve">erform </w:t>
      </w:r>
      <w:r>
        <w:rPr>
          <w:rStyle w:val="7"/>
          <w:rFonts w:hint="default" w:ascii="Times New Roman" w:hAnsi="Times New Roman" w:eastAsia="SimSun" w:cs="Times New Roman"/>
          <w:sz w:val="24"/>
          <w:szCs w:val="24"/>
        </w:rPr>
        <w:t>s</w:t>
      </w:r>
      <w:r>
        <w:rPr>
          <w:rStyle w:val="7"/>
          <w:rFonts w:hint="default" w:ascii="Times New Roman" w:hAnsi="Times New Roman" w:eastAsia="SimSun" w:cs="Times New Roman"/>
          <w:b w:val="0"/>
          <w:bCs w:val="0"/>
          <w:sz w:val="24"/>
          <w:szCs w:val="24"/>
        </w:rPr>
        <w:t>tatic code analysis using SonarQube Cloud</w:t>
      </w:r>
      <w:r>
        <w:rPr>
          <w:rFonts w:hint="default" w:ascii="Times New Roman" w:hAnsi="Times New Roman" w:eastAsia="SimSun" w:cs="Times New Roman"/>
          <w:b w:val="0"/>
          <w:bCs w:val="0"/>
          <w:sz w:val="24"/>
          <w:szCs w:val="24"/>
        </w:rPr>
        <w:t>.</w:t>
      </w:r>
    </w:p>
    <w:p w14:paraId="01873FDB">
      <w:pPr>
        <w:keepNext w:val="0"/>
        <w:keepLines w:val="0"/>
        <w:widowControl/>
        <w:numPr>
          <w:ilvl w:val="0"/>
          <w:numId w:val="5"/>
        </w:numPr>
        <w:suppressLineNumbers w:val="0"/>
        <w:spacing w:before="0" w:beforeAutospacing="1" w:after="0" w:afterAutospacing="1"/>
        <w:ind w:left="720" w:leftChars="0" w:hanging="36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Students must analyze code quality metrics such as bugs, vulnerabilities, and code smells.</w:t>
      </w:r>
    </w:p>
    <w:p w14:paraId="3CE8739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6 – Manual Software Testing</w:t>
      </w:r>
    </w:p>
    <w:p w14:paraId="193E9910">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Design</w:t>
      </w:r>
      <w:r>
        <w:rPr>
          <w:rFonts w:hint="default" w:ascii="Times New Roman" w:hAnsi="Times New Roman" w:cs="Times New Roman"/>
          <w:lang w:val="en-US"/>
        </w:rPr>
        <w:t xml:space="preserve"> </w:t>
      </w:r>
      <w:r>
        <w:rPr>
          <w:rFonts w:hint="default" w:ascii="Times New Roman" w:hAnsi="Times New Roman" w:cs="Times New Roman"/>
        </w:rPr>
        <w:t xml:space="preserve"> </w:t>
      </w:r>
      <w:r>
        <w:rPr>
          <w:rStyle w:val="7"/>
          <w:rFonts w:hint="default" w:ascii="Times New Roman" w:hAnsi="Times New Roman" w:cs="Times New Roman"/>
          <w:b w:val="0"/>
          <w:bCs w:val="0"/>
        </w:rPr>
        <w:t>test cases</w:t>
      </w:r>
      <w:r>
        <w:rPr>
          <w:rFonts w:hint="default" w:ascii="Times New Roman" w:hAnsi="Times New Roman" w:cs="Times New Roman"/>
        </w:rPr>
        <w:t xml:space="preserve"> for the selected system including:</w:t>
      </w:r>
    </w:p>
    <w:p w14:paraId="6B65173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Test case description </w:t>
      </w:r>
    </w:p>
    <w:p w14:paraId="5D2DE0B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Test steps </w:t>
      </w:r>
    </w:p>
    <w:p w14:paraId="29E3949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Expected result </w:t>
      </w:r>
    </w:p>
    <w:p w14:paraId="5C5240D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Actual result </w:t>
      </w:r>
    </w:p>
    <w:p w14:paraId="4FFA78A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7 – Version Control and Deployment</w:t>
      </w:r>
    </w:p>
    <w:p w14:paraId="2A7C26D4">
      <w:pPr>
        <w:pStyle w:val="6"/>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Upload project artifacts to </w:t>
      </w:r>
      <w:r>
        <w:rPr>
          <w:rStyle w:val="7"/>
          <w:rFonts w:hint="default" w:ascii="Times New Roman" w:hAnsi="Times New Roman" w:cs="Times New Roman"/>
          <w:b w:val="0"/>
          <w:bCs w:val="0"/>
        </w:rPr>
        <w:t>GitHub</w:t>
      </w:r>
      <w:r>
        <w:rPr>
          <w:rFonts w:hint="default" w:ascii="Times New Roman" w:hAnsi="Times New Roman" w:cs="Times New Roman"/>
          <w:b w:val="0"/>
          <w:bCs w:val="0"/>
        </w:rPr>
        <w:t xml:space="preserve"> and deploy a simple webpage or documentation site using </w:t>
      </w:r>
      <w:r>
        <w:rPr>
          <w:rStyle w:val="7"/>
          <w:rFonts w:hint="default" w:ascii="Times New Roman" w:hAnsi="Times New Roman" w:cs="Times New Roman"/>
          <w:b w:val="0"/>
          <w:bCs w:val="0"/>
        </w:rPr>
        <w:t>GitHub Pages</w:t>
      </w:r>
      <w:r>
        <w:rPr>
          <w:rFonts w:hint="default" w:ascii="Times New Roman" w:hAnsi="Times New Roman" w:cs="Times New Roman"/>
          <w:b w:val="0"/>
          <w:bCs w:val="0"/>
        </w:rPr>
        <w:t>.</w:t>
      </w:r>
    </w:p>
    <w:p w14:paraId="551A3B3C">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Students must provide:</w:t>
      </w:r>
    </w:p>
    <w:p w14:paraId="700D0C66">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GitHub repository link </w:t>
      </w:r>
    </w:p>
    <w:p w14:paraId="6266EABD">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bCs/>
          <w:color w:val="auto"/>
          <w:sz w:val="24"/>
          <w:szCs w:val="24"/>
        </w:rPr>
      </w:pPr>
      <w:r>
        <w:rPr>
          <w:rFonts w:hint="default" w:ascii="Times New Roman" w:hAnsi="Times New Roman" w:cs="Times New Roman"/>
        </w:rPr>
        <w:t xml:space="preserve">GitHub Pages deployment link </w:t>
      </w:r>
    </w:p>
    <w:p w14:paraId="29F2E731">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Evaluation Criteria</w:t>
      </w:r>
    </w:p>
    <w:tbl>
      <w:tblPr>
        <w:tblStyle w:val="8"/>
        <w:tblW w:w="86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9"/>
        <w:gridCol w:w="1815"/>
        <w:gridCol w:w="855"/>
      </w:tblGrid>
      <w:tr w14:paraId="215A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5979" w:type="dxa"/>
            <w:shd w:val="clear" w:color="auto" w:fill="auto"/>
            <w:vAlign w:val="center"/>
          </w:tcPr>
          <w:p w14:paraId="13B401D1">
            <w:pPr>
              <w:keepNext w:val="0"/>
              <w:keepLines w:val="0"/>
              <w:widowControl/>
              <w:suppressLineNumbers w:val="0"/>
              <w:jc w:val="center"/>
              <w:rPr>
                <w:rFonts w:hint="default" w:ascii="Times New Roman" w:hAnsi="Times New Roman" w:cs="Times New Roman" w:eastAsiaTheme="minorEastAsia"/>
                <w:b/>
                <w:bCs/>
                <w:kern w:val="0"/>
                <w:sz w:val="21"/>
                <w:szCs w:val="21"/>
                <w:lang w:val="en-US" w:eastAsia="en-US" w:bidi="ar-SA"/>
                <w14:ligatures w14:val="none"/>
              </w:rPr>
            </w:pPr>
            <w:r>
              <w:rPr>
                <w:rFonts w:hint="default" w:ascii="Times New Roman" w:hAnsi="Times New Roman" w:eastAsia="SimSun" w:cs="Times New Roman"/>
                <w:b/>
                <w:bCs/>
                <w:kern w:val="0"/>
                <w:sz w:val="21"/>
                <w:szCs w:val="21"/>
                <w:lang w:val="en-US" w:eastAsia="zh-CN" w:bidi="ar"/>
                <w14:ligatures w14:val="none"/>
              </w:rPr>
              <w:t>Component</w:t>
            </w:r>
          </w:p>
        </w:tc>
        <w:tc>
          <w:tcPr>
            <w:tcW w:w="1815" w:type="dxa"/>
            <w:shd w:val="clear" w:color="auto" w:fill="auto"/>
            <w:vAlign w:val="center"/>
          </w:tcPr>
          <w:p w14:paraId="0E40602F">
            <w:pPr>
              <w:keepNext w:val="0"/>
              <w:keepLines w:val="0"/>
              <w:widowControl/>
              <w:suppressLineNumbers w:val="0"/>
              <w:jc w:val="center"/>
              <w:rPr>
                <w:rFonts w:hint="default" w:ascii="Times New Roman" w:hAnsi="Times New Roman" w:cs="Times New Roman" w:eastAsiaTheme="minorEastAsia"/>
                <w:b/>
                <w:bCs/>
                <w:kern w:val="0"/>
                <w:sz w:val="21"/>
                <w:szCs w:val="21"/>
                <w:lang w:val="en-US" w:eastAsia="en-US" w:bidi="ar-SA"/>
                <w14:ligatures w14:val="none"/>
              </w:rPr>
            </w:pPr>
            <w:r>
              <w:rPr>
                <w:rFonts w:hint="default" w:ascii="Times New Roman" w:hAnsi="Times New Roman" w:eastAsia="SimSun" w:cs="Times New Roman"/>
                <w:b/>
                <w:bCs/>
                <w:kern w:val="0"/>
                <w:sz w:val="21"/>
                <w:szCs w:val="21"/>
                <w:lang w:val="en-US" w:eastAsia="zh-CN" w:bidi="ar"/>
                <w14:ligatures w14:val="none"/>
              </w:rPr>
              <w:t>Taxonomy Level</w:t>
            </w:r>
          </w:p>
        </w:tc>
        <w:tc>
          <w:tcPr>
            <w:tcW w:w="855" w:type="dxa"/>
            <w:shd w:val="clear" w:color="auto" w:fill="auto"/>
            <w:vAlign w:val="center"/>
          </w:tcPr>
          <w:p w14:paraId="2035B07D">
            <w:pPr>
              <w:keepNext w:val="0"/>
              <w:keepLines w:val="0"/>
              <w:widowControl/>
              <w:suppressLineNumbers w:val="0"/>
              <w:jc w:val="center"/>
              <w:rPr>
                <w:rFonts w:hint="default" w:ascii="Times New Roman" w:hAnsi="Times New Roman" w:cs="Times New Roman" w:eastAsiaTheme="minorEastAsia"/>
                <w:b/>
                <w:bCs/>
                <w:kern w:val="0"/>
                <w:sz w:val="21"/>
                <w:szCs w:val="21"/>
                <w:lang w:val="en-US" w:eastAsia="en-US" w:bidi="ar-SA"/>
                <w14:ligatures w14:val="none"/>
              </w:rPr>
            </w:pPr>
            <w:r>
              <w:rPr>
                <w:rFonts w:hint="default" w:ascii="Times New Roman" w:hAnsi="Times New Roman" w:eastAsia="SimSun" w:cs="Times New Roman"/>
                <w:b/>
                <w:bCs/>
                <w:kern w:val="0"/>
                <w:sz w:val="21"/>
                <w:szCs w:val="21"/>
                <w:lang w:val="en-US" w:eastAsia="zh-CN" w:bidi="ar"/>
                <w14:ligatures w14:val="none"/>
              </w:rPr>
              <w:t>Marks</w:t>
            </w:r>
          </w:p>
        </w:tc>
      </w:tr>
      <w:tr w14:paraId="7C0E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5979" w:type="dxa"/>
            <w:shd w:val="clear" w:color="auto" w:fill="auto"/>
            <w:vAlign w:val="center"/>
          </w:tcPr>
          <w:p w14:paraId="1ECC5966">
            <w:pPr>
              <w:keepNext w:val="0"/>
              <w:keepLines w:val="0"/>
              <w:widowControl/>
              <w:suppressLineNumbers w:val="0"/>
              <w:jc w:val="left"/>
              <w:rPr>
                <w:rFonts w:hint="default" w:ascii="Times New Roman" w:hAnsi="Times New Roman" w:cs="Times New Roman" w:eastAsiaTheme="minorEastAsia"/>
                <w:b w:val="0"/>
                <w:bCs w:val="0"/>
                <w:kern w:val="0"/>
                <w:sz w:val="21"/>
                <w:szCs w:val="21"/>
                <w:lang w:val="en-US" w:eastAsia="en-US" w:bidi="ar-SA"/>
                <w14:ligatures w14:val="none"/>
              </w:rPr>
            </w:pPr>
            <w:r>
              <w:rPr>
                <w:rFonts w:hint="default" w:ascii="Times New Roman" w:hAnsi="Times New Roman" w:eastAsia="SimSun" w:cs="Times New Roman"/>
                <w:sz w:val="21"/>
                <w:szCs w:val="21"/>
              </w:rPr>
              <w:t>Complete system development and design on selected tools (LaTeX, Microsoft Project, UML, Figma, Testing, GitHub)</w:t>
            </w:r>
          </w:p>
        </w:tc>
        <w:tc>
          <w:tcPr>
            <w:tcW w:w="1815" w:type="dxa"/>
            <w:shd w:val="clear" w:color="auto" w:fill="auto"/>
            <w:vAlign w:val="center"/>
          </w:tcPr>
          <w:p w14:paraId="44C319B2">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cs="Times New Roman"/>
                <w:kern w:val="0"/>
                <w:sz w:val="21"/>
                <w:szCs w:val="21"/>
                <w:lang w:val="en-US" w:eastAsia="en-US" w:bidi="ar-SA"/>
                <w14:ligatures w14:val="none"/>
              </w:rPr>
              <w:t>P3</w:t>
            </w:r>
          </w:p>
        </w:tc>
        <w:tc>
          <w:tcPr>
            <w:tcW w:w="855" w:type="dxa"/>
            <w:shd w:val="clear" w:color="auto" w:fill="auto"/>
            <w:vAlign w:val="center"/>
          </w:tcPr>
          <w:p w14:paraId="4E50F58F">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cs="Times New Roman"/>
                <w:kern w:val="0"/>
                <w:sz w:val="21"/>
                <w:szCs w:val="21"/>
                <w:lang w:val="en-US" w:eastAsia="en-US" w:bidi="ar-SA"/>
                <w14:ligatures w14:val="none"/>
              </w:rPr>
              <w:t>10</w:t>
            </w:r>
          </w:p>
        </w:tc>
      </w:tr>
      <w:tr w14:paraId="2D82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79" w:type="dxa"/>
            <w:shd w:val="clear" w:color="auto" w:fill="auto"/>
            <w:vAlign w:val="center"/>
          </w:tcPr>
          <w:p w14:paraId="36D23689">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r>
              <w:rPr>
                <w:rFonts w:hint="default" w:ascii="Times New Roman" w:hAnsi="Times New Roman" w:eastAsia="SimSun" w:cs="Times New Roman"/>
                <w:b/>
                <w:bCs/>
                <w:kern w:val="0"/>
                <w:sz w:val="21"/>
                <w:szCs w:val="21"/>
                <w:lang w:val="en-US" w:eastAsia="zh-CN" w:bidi="ar"/>
                <w14:ligatures w14:val="none"/>
              </w:rPr>
              <w:t>Total</w:t>
            </w:r>
          </w:p>
        </w:tc>
        <w:tc>
          <w:tcPr>
            <w:tcW w:w="1815" w:type="dxa"/>
            <w:shd w:val="clear" w:color="auto" w:fill="auto"/>
            <w:vAlign w:val="center"/>
          </w:tcPr>
          <w:p w14:paraId="762477F7">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p>
        </w:tc>
        <w:tc>
          <w:tcPr>
            <w:tcW w:w="855" w:type="dxa"/>
            <w:shd w:val="clear" w:color="auto" w:fill="auto"/>
            <w:vAlign w:val="center"/>
          </w:tcPr>
          <w:p w14:paraId="74C98F8B">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r>
              <w:rPr>
                <w:rFonts w:hint="default" w:ascii="Times New Roman" w:hAnsi="Times New Roman" w:eastAsia="SimSun" w:cs="Times New Roman"/>
                <w:b/>
                <w:bCs/>
                <w:kern w:val="0"/>
                <w:sz w:val="21"/>
                <w:szCs w:val="21"/>
                <w:lang w:val="en-US" w:eastAsia="zh-CN" w:bidi="ar"/>
                <w14:ligatures w14:val="none"/>
              </w:rPr>
              <w:t>10</w:t>
            </w:r>
          </w:p>
        </w:tc>
      </w:tr>
    </w:tbl>
    <w:p w14:paraId="0B930836">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Submission Details</w:t>
      </w:r>
    </w:p>
    <w:p w14:paraId="03AE9C7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student must submit the following:</w:t>
      </w:r>
    </w:p>
    <w:p w14:paraId="3ACEB8E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LaTeX documentation (PDF format)</w:t>
      </w:r>
      <w:r>
        <w:rPr>
          <w:rFonts w:hint="default" w:ascii="Times New Roman" w:hAnsi="Times New Roman" w:cs="Times New Roman"/>
          <w:b w:val="0"/>
          <w:bCs w:val="0"/>
          <w:sz w:val="24"/>
          <w:szCs w:val="24"/>
        </w:rPr>
        <w:t xml:space="preserve"> </w:t>
      </w:r>
    </w:p>
    <w:p w14:paraId="53047BE9">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Microsoft Project planning screenshot</w:t>
      </w:r>
      <w:r>
        <w:rPr>
          <w:rFonts w:hint="default" w:ascii="Times New Roman" w:hAnsi="Times New Roman" w:cs="Times New Roman"/>
          <w:b w:val="0"/>
          <w:bCs w:val="0"/>
          <w:sz w:val="24"/>
          <w:szCs w:val="24"/>
        </w:rPr>
        <w:t xml:space="preserve"> </w:t>
      </w:r>
    </w:p>
    <w:p w14:paraId="45BD8988">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UML diagrams</w:t>
      </w:r>
      <w:r>
        <w:rPr>
          <w:rFonts w:hint="default" w:ascii="Times New Roman" w:hAnsi="Times New Roman" w:cs="Times New Roman"/>
          <w:b w:val="0"/>
          <w:bCs w:val="0"/>
          <w:sz w:val="24"/>
          <w:szCs w:val="24"/>
        </w:rPr>
        <w:t xml:space="preserve"> </w:t>
      </w:r>
    </w:p>
    <w:p w14:paraId="116265D3">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Working system code</w:t>
      </w:r>
    </w:p>
    <w:p w14:paraId="746F8CA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Sonar Qube Analysis Screenshots</w:t>
      </w:r>
    </w:p>
    <w:p w14:paraId="6E36C8F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Manual testing report with test cases</w:t>
      </w:r>
      <w:r>
        <w:rPr>
          <w:rFonts w:hint="default" w:ascii="Times New Roman" w:hAnsi="Times New Roman" w:cs="Times New Roman"/>
          <w:b w:val="0"/>
          <w:bCs w:val="0"/>
          <w:sz w:val="24"/>
          <w:szCs w:val="24"/>
        </w:rPr>
        <w:t xml:space="preserve"> </w:t>
      </w:r>
    </w:p>
    <w:p w14:paraId="1368172E">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GitHub repository link</w:t>
      </w:r>
      <w:r>
        <w:rPr>
          <w:rFonts w:hint="default" w:ascii="Times New Roman" w:hAnsi="Times New Roman" w:cs="Times New Roman"/>
          <w:b w:val="0"/>
          <w:bCs w:val="0"/>
          <w:sz w:val="24"/>
          <w:szCs w:val="24"/>
        </w:rPr>
        <w:t xml:space="preserve"> </w:t>
      </w:r>
    </w:p>
    <w:p w14:paraId="087B4D9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GitHub Pages deployment link</w:t>
      </w:r>
      <w:r>
        <w:rPr>
          <w:rFonts w:hint="default" w:ascii="Times New Roman" w:hAnsi="Times New Roman" w:cs="Times New Roman"/>
          <w:b w:val="0"/>
          <w:bCs w:val="0"/>
          <w:sz w:val="24"/>
          <w:szCs w:val="24"/>
        </w:rPr>
        <w:t xml:space="preserve"> </w:t>
      </w:r>
    </w:p>
    <w:p w14:paraId="70BAE92D">
      <w:pPr>
        <w:pStyle w:val="6"/>
        <w:keepNext w:val="0"/>
        <w:keepLines w:val="0"/>
        <w:widowControl/>
        <w:suppressLineNumbers w:val="0"/>
        <w:jc w:val="both"/>
        <w:rPr>
          <w:rFonts w:hint="default" w:ascii="Times New Roman" w:hAnsi="Times New Roman" w:cs="Times New Roman"/>
          <w:b/>
          <w:bCs/>
          <w:sz w:val="18"/>
          <w:szCs w:val="18"/>
        </w:rPr>
      </w:pPr>
      <w:r>
        <w:rPr>
          <w:rFonts w:hint="default" w:ascii="Times New Roman" w:hAnsi="Times New Roman" w:cs="Times New Roman"/>
          <w:b w:val="0"/>
          <w:bCs w:val="0"/>
          <w:sz w:val="24"/>
          <w:szCs w:val="24"/>
        </w:rPr>
        <w:t xml:space="preserve">All materials should be compiled into </w:t>
      </w:r>
      <w:r>
        <w:rPr>
          <w:rStyle w:val="7"/>
          <w:rFonts w:hint="default" w:ascii="Times New Roman" w:hAnsi="Times New Roman" w:cs="Times New Roman"/>
          <w:b w:val="0"/>
          <w:bCs w:val="0"/>
          <w:sz w:val="24"/>
          <w:szCs w:val="24"/>
        </w:rPr>
        <w:t>a single report document and submitted individual</w:t>
      </w:r>
    </w:p>
    <w:p w14:paraId="343CECF1">
      <w:pPr>
        <w:spacing w:after="0"/>
        <w:jc w:val="center"/>
        <w:rPr>
          <w:rFonts w:hint="default" w:ascii="Times New Roman" w:hAnsi="Times New Roman" w:cs="Times New Roman"/>
          <w:b/>
          <w:bCs/>
          <w:sz w:val="18"/>
          <w:szCs w:val="18"/>
        </w:rPr>
      </w:pPr>
    </w:p>
    <w:p w14:paraId="0D54BEA2">
      <w:pPr>
        <w:spacing w:after="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anchor distT="0" distB="0" distL="114300" distR="114300" simplePos="0" relativeHeight="251659264" behindDoc="0" locked="0" layoutInCell="1" allowOverlap="0">
            <wp:simplePos x="0" y="0"/>
            <wp:positionH relativeFrom="margin">
              <wp:align>right</wp:align>
            </wp:positionH>
            <wp:positionV relativeFrom="paragraph">
              <wp:posOffset>-113030</wp:posOffset>
            </wp:positionV>
            <wp:extent cx="847090" cy="723900"/>
            <wp:effectExtent l="0" t="0" r="10160" b="0"/>
            <wp:wrapNone/>
            <wp:docPr id="6233715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1545"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47090" cy="723900"/>
                    </a:xfrm>
                    <a:prstGeom prst="rect">
                      <a:avLst/>
                    </a:prstGeom>
                    <a:noFill/>
                  </pic:spPr>
                </pic:pic>
              </a:graphicData>
            </a:graphic>
          </wp:anchor>
        </w:drawing>
      </w:r>
      <w:r>
        <w:rPr>
          <w:rFonts w:hint="default" w:ascii="Times New Roman" w:hAnsi="Times New Roman" w:cs="Times New Roman"/>
          <w:b/>
          <w:bCs/>
          <w:sz w:val="24"/>
          <w:szCs w:val="24"/>
        </w:rPr>
        <w:t>NED University of Engineering &amp; Technology</w:t>
      </w:r>
    </w:p>
    <w:p w14:paraId="0722093F">
      <w:pPr>
        <w:spacing w:after="0"/>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Department of Software Engineering</w:t>
      </w:r>
    </w:p>
    <w:p w14:paraId="3FC978CC">
      <w:pPr>
        <w:spacing w:after="0"/>
        <w:jc w:val="center"/>
        <w:rPr>
          <w:rFonts w:hint="default" w:ascii="Times New Roman" w:hAnsi="Times New Roman" w:cs="Times New Roman"/>
          <w:b/>
          <w:bCs/>
          <w:sz w:val="24"/>
          <w:szCs w:val="24"/>
        </w:rPr>
      </w:pPr>
      <w:r>
        <w:rPr>
          <w:rFonts w:hint="default" w:ascii="Times New Roman" w:hAnsi="Times New Roman" w:cs="Times New Roman"/>
          <w:b/>
          <w:bCs/>
          <w:sz w:val="24"/>
          <w:szCs w:val="24"/>
        </w:rPr>
        <w:t>CEA RUBRICS</w:t>
      </w:r>
    </w:p>
    <w:p w14:paraId="2F2C0BD1">
      <w:pPr>
        <w:spacing w:after="0"/>
        <w:jc w:val="center"/>
        <w:rPr>
          <w:rFonts w:hint="default" w:ascii="Times New Roman" w:hAnsi="Times New Roman" w:eastAsia="MS Mincho" w:cs="Times New Roman"/>
          <w:b/>
          <w:bCs/>
          <w:color w:val="31849B"/>
          <w:sz w:val="24"/>
          <w:szCs w:val="24"/>
        </w:rPr>
      </w:pPr>
      <w:r>
        <w:rPr>
          <w:rFonts w:hint="default" w:ascii="Times New Roman" w:hAnsi="Times New Roman" w:eastAsia="MS Mincho" w:cs="Times New Roman"/>
          <w:b/>
          <w:bCs/>
          <w:color w:val="31849B"/>
          <w:sz w:val="24"/>
          <w:szCs w:val="24"/>
        </w:rPr>
        <w:t>Course Code and Title</w:t>
      </w:r>
    </w:p>
    <w:p w14:paraId="47CE255F">
      <w:pPr>
        <w:spacing w:after="0"/>
        <w:jc w:val="center"/>
        <w:rPr>
          <w:rFonts w:hint="default" w:ascii="Times New Roman" w:hAnsi="Times New Roman" w:cs="Times New Roman"/>
          <w:b/>
          <w:bCs/>
          <w:sz w:val="20"/>
          <w:szCs w:val="20"/>
        </w:rPr>
      </w:pPr>
    </w:p>
    <w:p w14:paraId="12158BBB">
      <w:pPr>
        <w:spacing w:after="0"/>
        <w:jc w:val="center"/>
        <w:rPr>
          <w:rFonts w:hint="default" w:ascii="Times New Roman" w:hAnsi="Times New Roman" w:cs="Times New Roman"/>
          <w:b/>
          <w:bCs/>
          <w:sz w:val="20"/>
          <w:szCs w:val="20"/>
        </w:rPr>
      </w:pPr>
    </w:p>
    <w:p w14:paraId="53CFE6DA">
      <w:pPr>
        <w:spacing w:after="0"/>
        <w:jc w:val="center"/>
        <w:rPr>
          <w:rFonts w:hint="default" w:ascii="Times New Roman" w:hAnsi="Times New Roman" w:cs="Times New Roman"/>
          <w:b/>
          <w:bCs/>
          <w:sz w:val="20"/>
          <w:szCs w:val="20"/>
        </w:rPr>
      </w:pPr>
    </w:p>
    <w:tbl>
      <w:tblPr>
        <w:tblStyle w:val="8"/>
        <w:tblW w:w="10170" w:type="dxa"/>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6"/>
        <w:gridCol w:w="2414"/>
        <w:gridCol w:w="1890"/>
        <w:gridCol w:w="1605"/>
        <w:gridCol w:w="1065"/>
        <w:gridCol w:w="990"/>
      </w:tblGrid>
      <w:tr w14:paraId="6688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206" w:type="dxa"/>
            <w:tcBorders>
              <w:top w:val="single" w:color="auto" w:sz="4" w:space="0"/>
              <w:left w:val="single" w:color="auto" w:sz="4" w:space="0"/>
              <w:bottom w:val="single" w:color="auto" w:sz="4" w:space="0"/>
              <w:right w:val="single" w:color="auto" w:sz="4" w:space="0"/>
            </w:tcBorders>
            <w:vAlign w:val="center"/>
          </w:tcPr>
          <w:p w14:paraId="24B50CA4">
            <w:pPr>
              <w:spacing w:after="0"/>
              <w:jc w:val="center"/>
              <w:rPr>
                <w:rFonts w:hint="default" w:ascii="Times New Roman" w:hAnsi="Times New Roman" w:cs="Times New Roman"/>
                <w:b/>
                <w:bCs/>
                <w:sz w:val="21"/>
                <w:szCs w:val="21"/>
              </w:rPr>
            </w:pPr>
            <w:r>
              <w:rPr>
                <w:rFonts w:hint="default" w:ascii="Times New Roman" w:hAnsi="Times New Roman" w:cs="Times New Roman"/>
                <w:b/>
                <w:bCs/>
                <w:sz w:val="21"/>
                <w:szCs w:val="21"/>
              </w:rPr>
              <w:t>Criteria</w:t>
            </w:r>
          </w:p>
        </w:tc>
        <w:tc>
          <w:tcPr>
            <w:tcW w:w="2414" w:type="dxa"/>
            <w:tcBorders>
              <w:top w:val="single" w:color="auto" w:sz="4" w:space="0"/>
              <w:left w:val="single" w:color="auto" w:sz="4" w:space="0"/>
              <w:bottom w:val="single" w:color="auto" w:sz="4" w:space="0"/>
              <w:right w:val="single" w:color="auto" w:sz="4" w:space="0"/>
            </w:tcBorders>
            <w:vAlign w:val="center"/>
          </w:tcPr>
          <w:p w14:paraId="137CAC5B">
            <w:pPr>
              <w:spacing w:after="0"/>
              <w:jc w:val="center"/>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Good</w:t>
            </w:r>
          </w:p>
          <w:p w14:paraId="3716AB32">
            <w:pPr>
              <w:spacing w:after="0"/>
              <w:jc w:val="center"/>
              <w:rPr>
                <w:rFonts w:hint="default" w:ascii="Times New Roman" w:hAnsi="Times New Roman" w:cs="Times New Roman"/>
                <w:b/>
                <w:bCs/>
                <w:sz w:val="21"/>
                <w:szCs w:val="21"/>
              </w:rPr>
            </w:pPr>
            <w:r>
              <w:rPr>
                <w:rFonts w:hint="default" w:ascii="Times New Roman" w:hAnsi="Times New Roman" w:eastAsia="Times New Roman" w:cs="Times New Roman"/>
                <w:b/>
                <w:bCs/>
                <w:sz w:val="21"/>
                <w:szCs w:val="21"/>
              </w:rPr>
              <w:t>(2)</w:t>
            </w:r>
          </w:p>
        </w:tc>
        <w:tc>
          <w:tcPr>
            <w:tcW w:w="1890" w:type="dxa"/>
            <w:tcBorders>
              <w:top w:val="single" w:color="auto" w:sz="4" w:space="0"/>
              <w:left w:val="single" w:color="auto" w:sz="4" w:space="0"/>
              <w:bottom w:val="single" w:color="auto" w:sz="4" w:space="0"/>
              <w:right w:val="single" w:color="auto" w:sz="4" w:space="0"/>
            </w:tcBorders>
            <w:vAlign w:val="center"/>
          </w:tcPr>
          <w:p w14:paraId="0FE2EBCF">
            <w:pPr>
              <w:spacing w:after="0"/>
              <w:jc w:val="center"/>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Satisfactory</w:t>
            </w:r>
          </w:p>
          <w:p w14:paraId="27593C2E">
            <w:pPr>
              <w:spacing w:after="0"/>
              <w:jc w:val="center"/>
              <w:rPr>
                <w:rFonts w:hint="default" w:ascii="Times New Roman" w:hAnsi="Times New Roman" w:cs="Times New Roman"/>
                <w:b/>
                <w:bCs/>
                <w:sz w:val="21"/>
                <w:szCs w:val="21"/>
              </w:rPr>
            </w:pPr>
            <w:r>
              <w:rPr>
                <w:rFonts w:hint="default" w:ascii="Times New Roman" w:hAnsi="Times New Roman" w:eastAsia="Times New Roman" w:cs="Times New Roman"/>
                <w:b/>
                <w:bCs/>
                <w:sz w:val="21"/>
                <w:szCs w:val="21"/>
              </w:rPr>
              <w:t>(1)</w:t>
            </w:r>
          </w:p>
        </w:tc>
        <w:tc>
          <w:tcPr>
            <w:tcW w:w="1605" w:type="dxa"/>
            <w:tcBorders>
              <w:top w:val="single" w:color="auto" w:sz="4" w:space="0"/>
              <w:left w:val="single" w:color="auto" w:sz="4" w:space="0"/>
              <w:bottom w:val="single" w:color="auto" w:sz="4" w:space="0"/>
              <w:right w:val="single" w:color="auto" w:sz="4" w:space="0"/>
            </w:tcBorders>
            <w:vAlign w:val="center"/>
          </w:tcPr>
          <w:p w14:paraId="55C5FADF">
            <w:pPr>
              <w:spacing w:after="0"/>
              <w:jc w:val="center"/>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Not Achieved</w:t>
            </w:r>
          </w:p>
          <w:p w14:paraId="3176B2D8">
            <w:pPr>
              <w:spacing w:after="0"/>
              <w:jc w:val="center"/>
              <w:rPr>
                <w:rFonts w:hint="default" w:ascii="Times New Roman" w:hAnsi="Times New Roman" w:cs="Times New Roman"/>
                <w:b/>
                <w:bCs/>
                <w:sz w:val="21"/>
                <w:szCs w:val="21"/>
              </w:rPr>
            </w:pPr>
            <w:r>
              <w:rPr>
                <w:rFonts w:hint="default" w:ascii="Times New Roman" w:hAnsi="Times New Roman" w:eastAsia="Times New Roman" w:cs="Times New Roman"/>
                <w:b/>
                <w:bCs/>
                <w:sz w:val="21"/>
                <w:szCs w:val="21"/>
              </w:rPr>
              <w:t>(0)</w:t>
            </w:r>
          </w:p>
        </w:tc>
        <w:tc>
          <w:tcPr>
            <w:tcW w:w="1065" w:type="dxa"/>
            <w:tcBorders>
              <w:top w:val="single" w:color="auto" w:sz="4" w:space="0"/>
              <w:left w:val="single" w:color="auto" w:sz="4" w:space="0"/>
              <w:bottom w:val="single" w:color="auto" w:sz="4" w:space="0"/>
              <w:right w:val="single" w:color="auto" w:sz="4" w:space="0"/>
            </w:tcBorders>
            <w:vAlign w:val="center"/>
          </w:tcPr>
          <w:p w14:paraId="7012220C">
            <w:pPr>
              <w:spacing w:after="0"/>
              <w:jc w:val="center"/>
              <w:rPr>
                <w:rFonts w:hint="default" w:ascii="Times New Roman" w:hAnsi="Times New Roman" w:cs="Times New Roman"/>
                <w:b/>
                <w:bCs/>
                <w:sz w:val="21"/>
                <w:szCs w:val="21"/>
              </w:rPr>
            </w:pPr>
            <w:r>
              <w:rPr>
                <w:rFonts w:hint="default" w:ascii="Times New Roman" w:hAnsi="Times New Roman" w:eastAsia="Times New Roman" w:cs="Times New Roman"/>
                <w:b/>
                <w:bCs/>
                <w:sz w:val="21"/>
                <w:szCs w:val="21"/>
              </w:rPr>
              <w:t>CPA</w:t>
            </w:r>
          </w:p>
        </w:tc>
        <w:tc>
          <w:tcPr>
            <w:tcW w:w="990" w:type="dxa"/>
            <w:tcBorders>
              <w:top w:val="single" w:color="auto" w:sz="4" w:space="0"/>
              <w:left w:val="single" w:color="auto" w:sz="4" w:space="0"/>
              <w:bottom w:val="single" w:color="auto" w:sz="4" w:space="0"/>
              <w:right w:val="single" w:color="auto" w:sz="4" w:space="0"/>
            </w:tcBorders>
            <w:vAlign w:val="center"/>
          </w:tcPr>
          <w:p w14:paraId="2566744C">
            <w:pPr>
              <w:spacing w:after="0"/>
              <w:jc w:val="center"/>
              <w:rPr>
                <w:rFonts w:hint="default" w:ascii="Times New Roman" w:hAnsi="Times New Roman" w:cs="Times New Roman"/>
                <w:b/>
                <w:bCs/>
                <w:sz w:val="21"/>
                <w:szCs w:val="21"/>
              </w:rPr>
            </w:pPr>
            <w:r>
              <w:rPr>
                <w:rFonts w:hint="default" w:ascii="Times New Roman" w:hAnsi="Times New Roman" w:cs="Times New Roman"/>
                <w:b/>
                <w:bCs/>
                <w:sz w:val="21"/>
                <w:szCs w:val="21"/>
              </w:rPr>
              <w:t>Marks</w:t>
            </w:r>
          </w:p>
        </w:tc>
      </w:tr>
      <w:tr w14:paraId="343B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14:paraId="08F8936C">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Planning &amp; Documentation (LaTeX + Project Schedule)</w:t>
            </w:r>
          </w:p>
        </w:tc>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0D1E6481">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sz w:val="21"/>
                <w:szCs w:val="21"/>
              </w:rPr>
              <w:t>Clear documentation prepared in LaTeX and complete project plan created in MS Project with appropriate tasks and schedule</w:t>
            </w:r>
          </w:p>
        </w:tc>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6155F3F6">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Documentation and planning partially complete or limited clarity</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2F819B9D">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Documentation and planning missing or unclear</w:t>
            </w:r>
          </w:p>
        </w:tc>
        <w:tc>
          <w:tcPr>
            <w:tcW w:w="1065" w:type="dxa"/>
            <w:tcBorders>
              <w:top w:val="single" w:color="auto" w:sz="4" w:space="0"/>
              <w:left w:val="single" w:color="auto" w:sz="4" w:space="0"/>
              <w:bottom w:val="single" w:color="auto" w:sz="4" w:space="0"/>
              <w:right w:val="single" w:color="auto" w:sz="4" w:space="0"/>
            </w:tcBorders>
            <w:shd w:val="clear" w:color="auto" w:fill="auto"/>
            <w:vAlign w:val="center"/>
          </w:tcPr>
          <w:p w14:paraId="58307C9B">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CPA-1</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14:paraId="18AB2FCB">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cs="Times New Roman"/>
                <w:kern w:val="0"/>
                <w:sz w:val="21"/>
                <w:szCs w:val="21"/>
                <w:lang w:val="en-US" w:eastAsia="en-US" w:bidi="ar-SA"/>
                <w14:ligatures w14:val="none"/>
              </w:rPr>
              <w:t>2</w:t>
            </w:r>
          </w:p>
        </w:tc>
      </w:tr>
      <w:tr w14:paraId="0AF6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14:paraId="186D1C64">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r>
              <w:rPr>
                <w:rFonts w:hint="default" w:ascii="Times New Roman" w:hAnsi="Times New Roman" w:eastAsia="SimSun" w:cs="Times New Roman"/>
                <w:sz w:val="21"/>
                <w:szCs w:val="21"/>
              </w:rPr>
              <w:t>UML System Design</w:t>
            </w:r>
          </w:p>
        </w:tc>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2B698773">
            <w:pPr>
              <w:keepNext w:val="0"/>
              <w:keepLines w:val="0"/>
              <w:widowControl/>
              <w:suppressLineNumbers w:val="0"/>
              <w:jc w:val="left"/>
              <w:rPr>
                <w:rFonts w:hint="default" w:ascii="Times New Roman" w:hAnsi="Times New Roman" w:eastAsia="SimSun" w:cs="Times New Roman"/>
                <w:sz w:val="21"/>
                <w:szCs w:val="21"/>
              </w:rPr>
            </w:pPr>
            <w:r>
              <w:rPr>
                <w:rFonts w:hint="default" w:ascii="Times New Roman" w:hAnsi="Times New Roman" w:eastAsia="SimSun" w:cs="Times New Roman"/>
                <w:sz w:val="21"/>
                <w:szCs w:val="21"/>
              </w:rPr>
              <w:t>Appropriate UML diagrams created and correctly represent system structure and behavior</w:t>
            </w:r>
          </w:p>
        </w:tc>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63381CC4">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r>
              <w:rPr>
                <w:rFonts w:hint="default" w:ascii="Times New Roman" w:hAnsi="Times New Roman" w:eastAsia="SimSun" w:cs="Times New Roman"/>
                <w:sz w:val="21"/>
                <w:szCs w:val="21"/>
              </w:rPr>
              <w:t>Diagrams partially correct or incomplete</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41469C48">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r>
              <w:rPr>
                <w:rFonts w:hint="default" w:ascii="Times New Roman" w:hAnsi="Times New Roman" w:eastAsia="SimSun" w:cs="Times New Roman"/>
                <w:sz w:val="21"/>
                <w:szCs w:val="21"/>
              </w:rPr>
              <w:t>UML diagrams missing or incorrect</w:t>
            </w:r>
          </w:p>
        </w:tc>
        <w:tc>
          <w:tcPr>
            <w:tcW w:w="1065" w:type="dxa"/>
            <w:tcBorders>
              <w:top w:val="single" w:color="auto" w:sz="4" w:space="0"/>
              <w:left w:val="single" w:color="auto" w:sz="4" w:space="0"/>
              <w:bottom w:val="single" w:color="auto" w:sz="4" w:space="0"/>
              <w:right w:val="single" w:color="auto" w:sz="4" w:space="0"/>
            </w:tcBorders>
            <w:shd w:val="clear" w:color="auto" w:fill="auto"/>
            <w:vAlign w:val="center"/>
          </w:tcPr>
          <w:p w14:paraId="11104CCF">
            <w:pPr>
              <w:keepNext w:val="0"/>
              <w:keepLines w:val="0"/>
              <w:widowControl/>
              <w:suppressLineNumbers w:val="0"/>
              <w:jc w:val="left"/>
              <w:rPr>
                <w:rFonts w:hint="default" w:ascii="Times New Roman" w:hAnsi="Times New Roman" w:eastAsia="SimSun" w:cs="Times New Roman"/>
                <w:kern w:val="0"/>
                <w:sz w:val="21"/>
                <w:szCs w:val="21"/>
                <w:lang w:val="en-US" w:eastAsia="zh-CN" w:bidi="ar"/>
                <w14:ligatures w14:val="none"/>
              </w:rPr>
            </w:pPr>
            <w:r>
              <w:rPr>
                <w:rFonts w:hint="default" w:ascii="Times New Roman" w:hAnsi="Times New Roman" w:eastAsia="SimSun" w:cs="Times New Roman"/>
                <w:sz w:val="21"/>
                <w:szCs w:val="21"/>
              </w:rPr>
              <w:t>CPA-2</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14:paraId="40AF9A3E">
            <w:pPr>
              <w:keepNext w:val="0"/>
              <w:keepLines w:val="0"/>
              <w:widowControl/>
              <w:suppressLineNumbers w:val="0"/>
              <w:jc w:val="left"/>
              <w:rPr>
                <w:rFonts w:hint="default" w:ascii="Times New Roman" w:hAnsi="Times New Roman" w:cs="Times New Roman"/>
                <w:kern w:val="0"/>
                <w:sz w:val="21"/>
                <w:szCs w:val="21"/>
                <w:lang w:val="en-US" w:eastAsia="en-US" w:bidi="ar-SA"/>
                <w14:ligatures w14:val="none"/>
              </w:rPr>
            </w:pPr>
            <w:r>
              <w:rPr>
                <w:rFonts w:hint="default" w:ascii="Times New Roman" w:hAnsi="Times New Roman" w:cs="Times New Roman"/>
                <w:kern w:val="0"/>
                <w:sz w:val="21"/>
                <w:szCs w:val="21"/>
                <w:lang w:val="en-US" w:eastAsia="en-US" w:bidi="ar-SA"/>
                <w14:ligatures w14:val="none"/>
              </w:rPr>
              <w:t>2</w:t>
            </w:r>
          </w:p>
        </w:tc>
      </w:tr>
      <w:tr w14:paraId="45EB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14:paraId="6A72093F">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Working System Development</w:t>
            </w:r>
          </w:p>
        </w:tc>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25DA9AD1">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System is fully functional and implements all core requirements</w:t>
            </w:r>
          </w:p>
        </w:tc>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4F53B791">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System partially working with limited functionality</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3499F9B0">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System missing or non-functional</w:t>
            </w:r>
          </w:p>
        </w:tc>
        <w:tc>
          <w:tcPr>
            <w:tcW w:w="1065" w:type="dxa"/>
            <w:tcBorders>
              <w:top w:val="single" w:color="auto" w:sz="4" w:space="0"/>
              <w:left w:val="single" w:color="auto" w:sz="4" w:space="0"/>
              <w:bottom w:val="single" w:color="auto" w:sz="4" w:space="0"/>
              <w:right w:val="single" w:color="auto" w:sz="4" w:space="0"/>
            </w:tcBorders>
            <w:shd w:val="clear" w:color="auto" w:fill="auto"/>
            <w:vAlign w:val="center"/>
          </w:tcPr>
          <w:p w14:paraId="79F5B3CE">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CPA-3</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14:paraId="21869F08">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2</w:t>
            </w:r>
          </w:p>
        </w:tc>
      </w:tr>
      <w:tr w14:paraId="4EE8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14:paraId="38811674">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sz w:val="21"/>
                <w:szCs w:val="21"/>
              </w:rPr>
              <w:t>Code Quality Analysis &amp; Testing (SonarQube + Manual Testing)</w:t>
            </w:r>
          </w:p>
        </w:tc>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5803E6E3">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sz w:val="21"/>
                <w:szCs w:val="21"/>
              </w:rPr>
              <w:t>SonarQube analysis performed and manual test cases executed with proper results</w:t>
            </w:r>
          </w:p>
        </w:tc>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4B9EC83F">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sz w:val="21"/>
                <w:szCs w:val="21"/>
              </w:rPr>
              <w:t>Analysis or testing partially performed</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0A200F34">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sz w:val="21"/>
                <w:szCs w:val="21"/>
              </w:rPr>
              <w:t>Code analysis and testing not performed</w:t>
            </w:r>
          </w:p>
        </w:tc>
        <w:tc>
          <w:tcPr>
            <w:tcW w:w="1065" w:type="dxa"/>
            <w:tcBorders>
              <w:top w:val="single" w:color="auto" w:sz="4" w:space="0"/>
              <w:left w:val="single" w:color="auto" w:sz="4" w:space="0"/>
              <w:bottom w:val="single" w:color="auto" w:sz="4" w:space="0"/>
              <w:right w:val="single" w:color="auto" w:sz="4" w:space="0"/>
            </w:tcBorders>
            <w:shd w:val="clear" w:color="auto" w:fill="auto"/>
            <w:vAlign w:val="center"/>
          </w:tcPr>
          <w:p w14:paraId="3F5A28C5">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CPA-3</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14:paraId="3BDDAAE7">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2</w:t>
            </w:r>
          </w:p>
        </w:tc>
      </w:tr>
      <w:tr w14:paraId="3610B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2206" w:type="dxa"/>
            <w:tcBorders>
              <w:top w:val="single" w:color="auto" w:sz="4" w:space="0"/>
              <w:left w:val="single" w:color="auto" w:sz="4" w:space="0"/>
              <w:bottom w:val="single" w:color="auto" w:sz="4" w:space="0"/>
              <w:right w:val="single" w:color="auto" w:sz="4" w:space="0"/>
            </w:tcBorders>
            <w:shd w:val="clear" w:color="auto" w:fill="auto"/>
            <w:vAlign w:val="center"/>
          </w:tcPr>
          <w:p w14:paraId="3A5E87EF">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Version Control &amp; Deployment (GitHub/GitHub Pages)</w:t>
            </w:r>
          </w:p>
        </w:tc>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039AD398">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Repository complete, system deployed successfully, instructions clear</w:t>
            </w:r>
          </w:p>
        </w:tc>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0915EC90">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Repository exists but deployment incomplete or instructions unclear</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3431B36E">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Repository or deployment missing</w:t>
            </w:r>
          </w:p>
        </w:tc>
        <w:tc>
          <w:tcPr>
            <w:tcW w:w="1065" w:type="dxa"/>
            <w:tcBorders>
              <w:top w:val="single" w:color="auto" w:sz="4" w:space="0"/>
              <w:left w:val="single" w:color="auto" w:sz="4" w:space="0"/>
              <w:bottom w:val="single" w:color="auto" w:sz="4" w:space="0"/>
              <w:right w:val="single" w:color="auto" w:sz="4" w:space="0"/>
            </w:tcBorders>
            <w:shd w:val="clear" w:color="auto" w:fill="auto"/>
            <w:vAlign w:val="center"/>
          </w:tcPr>
          <w:p w14:paraId="64849ED5">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eastAsia="SimSun" w:cs="Times New Roman"/>
                <w:kern w:val="0"/>
                <w:sz w:val="21"/>
                <w:szCs w:val="21"/>
                <w:lang w:val="en-US" w:eastAsia="zh-CN" w:bidi="ar"/>
                <w14:ligatures w14:val="none"/>
              </w:rPr>
              <w:t>CPA-3</w:t>
            </w:r>
          </w:p>
        </w:tc>
        <w:tc>
          <w:tcPr>
            <w:tcW w:w="990" w:type="dxa"/>
            <w:tcBorders>
              <w:top w:val="single" w:color="auto" w:sz="4" w:space="0"/>
              <w:left w:val="single" w:color="auto" w:sz="4" w:space="0"/>
              <w:bottom w:val="single" w:color="auto" w:sz="4" w:space="0"/>
              <w:right w:val="single" w:color="auto" w:sz="4" w:space="0"/>
            </w:tcBorders>
            <w:shd w:val="clear" w:color="auto" w:fill="auto"/>
            <w:vAlign w:val="center"/>
          </w:tcPr>
          <w:p w14:paraId="45E0A291">
            <w:pPr>
              <w:keepNext w:val="0"/>
              <w:keepLines w:val="0"/>
              <w:widowControl/>
              <w:suppressLineNumbers w:val="0"/>
              <w:jc w:val="left"/>
              <w:rPr>
                <w:rFonts w:hint="default" w:ascii="Times New Roman" w:hAnsi="Times New Roman" w:cs="Times New Roman" w:eastAsiaTheme="minorEastAsia"/>
                <w:kern w:val="0"/>
                <w:sz w:val="21"/>
                <w:szCs w:val="21"/>
                <w:lang w:val="en-US" w:eastAsia="en-US" w:bidi="ar-SA"/>
                <w14:ligatures w14:val="none"/>
              </w:rPr>
            </w:pPr>
            <w:r>
              <w:rPr>
                <w:rFonts w:hint="default" w:ascii="Times New Roman" w:hAnsi="Times New Roman" w:cs="Times New Roman"/>
                <w:kern w:val="0"/>
                <w:sz w:val="21"/>
                <w:szCs w:val="21"/>
                <w:lang w:val="en-US" w:eastAsia="en-US" w:bidi="ar-SA"/>
                <w14:ligatures w14:val="none"/>
              </w:rPr>
              <w:t>2</w:t>
            </w:r>
          </w:p>
        </w:tc>
      </w:tr>
      <w:tr w14:paraId="6535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206" w:type="dxa"/>
            <w:tcBorders>
              <w:top w:val="single" w:color="auto" w:sz="4" w:space="0"/>
              <w:left w:val="single" w:color="auto" w:sz="4" w:space="0"/>
              <w:bottom w:val="single" w:color="auto" w:sz="4" w:space="0"/>
              <w:right w:val="single" w:color="auto" w:sz="4" w:space="0"/>
            </w:tcBorders>
            <w:vAlign w:val="center"/>
          </w:tcPr>
          <w:p w14:paraId="12772491">
            <w:pPr>
              <w:spacing w:after="0"/>
              <w:rPr>
                <w:rFonts w:hint="default" w:ascii="Times New Roman" w:hAnsi="Times New Roman" w:cs="Times New Roman"/>
                <w:b/>
                <w:bCs/>
                <w:sz w:val="21"/>
                <w:szCs w:val="21"/>
              </w:rPr>
            </w:pPr>
            <w:r>
              <w:rPr>
                <w:rFonts w:hint="default" w:ascii="Times New Roman" w:hAnsi="Times New Roman" w:cs="Times New Roman"/>
                <w:b/>
                <w:bCs/>
                <w:sz w:val="21"/>
                <w:szCs w:val="21"/>
              </w:rPr>
              <w:t>Weighted CLO Score</w:t>
            </w:r>
          </w:p>
        </w:tc>
        <w:tc>
          <w:tcPr>
            <w:tcW w:w="7964" w:type="dxa"/>
            <w:gridSpan w:val="5"/>
            <w:tcBorders>
              <w:top w:val="single" w:color="auto" w:sz="4" w:space="0"/>
              <w:left w:val="single" w:color="auto" w:sz="4" w:space="0"/>
              <w:bottom w:val="single" w:color="auto" w:sz="4" w:space="0"/>
              <w:right w:val="single" w:color="auto" w:sz="4" w:space="0"/>
            </w:tcBorders>
          </w:tcPr>
          <w:p w14:paraId="7FC28A04">
            <w:pPr>
              <w:spacing w:after="0"/>
              <w:jc w:val="center"/>
              <w:rPr>
                <w:rFonts w:hint="default" w:ascii="Times New Roman" w:hAnsi="Times New Roman" w:cs="Times New Roman"/>
                <w:b/>
                <w:bCs/>
                <w:sz w:val="21"/>
                <w:szCs w:val="21"/>
              </w:rPr>
            </w:pPr>
          </w:p>
        </w:tc>
      </w:tr>
      <w:tr w14:paraId="571D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206" w:type="dxa"/>
            <w:tcBorders>
              <w:top w:val="single" w:color="auto" w:sz="4" w:space="0"/>
              <w:left w:val="single" w:color="auto" w:sz="4" w:space="0"/>
              <w:bottom w:val="single" w:color="auto" w:sz="4" w:space="0"/>
              <w:right w:val="single" w:color="auto" w:sz="4" w:space="0"/>
            </w:tcBorders>
            <w:vAlign w:val="center"/>
          </w:tcPr>
          <w:p w14:paraId="589DF717">
            <w:pPr>
              <w:spacing w:after="0"/>
              <w:rPr>
                <w:rFonts w:hint="default" w:ascii="Times New Roman" w:hAnsi="Times New Roman" w:cs="Times New Roman"/>
                <w:b/>
                <w:bCs/>
                <w:sz w:val="21"/>
                <w:szCs w:val="21"/>
              </w:rPr>
            </w:pPr>
            <w:r>
              <w:rPr>
                <w:rFonts w:hint="default" w:ascii="Times New Roman" w:hAnsi="Times New Roman" w:cs="Times New Roman"/>
                <w:b/>
                <w:bCs/>
                <w:sz w:val="21"/>
                <w:szCs w:val="21"/>
              </w:rPr>
              <w:t>Remarks and Signature</w:t>
            </w:r>
          </w:p>
        </w:tc>
        <w:tc>
          <w:tcPr>
            <w:tcW w:w="7964" w:type="dxa"/>
            <w:gridSpan w:val="5"/>
            <w:tcBorders>
              <w:top w:val="single" w:color="auto" w:sz="4" w:space="0"/>
              <w:left w:val="single" w:color="auto" w:sz="4" w:space="0"/>
              <w:bottom w:val="single" w:color="auto" w:sz="4" w:space="0"/>
              <w:right w:val="single" w:color="auto" w:sz="4" w:space="0"/>
            </w:tcBorders>
          </w:tcPr>
          <w:p w14:paraId="3F1D0386">
            <w:pPr>
              <w:spacing w:after="0"/>
              <w:jc w:val="center"/>
              <w:rPr>
                <w:rFonts w:hint="default" w:ascii="Times New Roman" w:hAnsi="Times New Roman" w:cs="Times New Roman"/>
                <w:b/>
                <w:bCs/>
                <w:sz w:val="21"/>
                <w:szCs w:val="21"/>
              </w:rPr>
            </w:pPr>
          </w:p>
        </w:tc>
      </w:tr>
    </w:tbl>
    <w:p w14:paraId="67820E9B">
      <w:pPr>
        <w:spacing w:after="0"/>
        <w:jc w:val="center"/>
        <w:rPr>
          <w:rFonts w:hint="default" w:ascii="Times New Roman" w:hAnsi="Times New Roman" w:cs="Times New Roman"/>
          <w:b/>
          <w:bCs/>
          <w:sz w:val="21"/>
          <w:szCs w:val="21"/>
        </w:rPr>
      </w:pPr>
    </w:p>
    <w:p w14:paraId="1AB1FDFE">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BD3EA"/>
    <w:multiLevelType w:val="multilevel"/>
    <w:tmpl w:val="A12BD3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70E8CC"/>
    <w:multiLevelType w:val="multilevel"/>
    <w:tmpl w:val="B270E8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D3FB77"/>
    <w:multiLevelType w:val="multilevel"/>
    <w:tmpl w:val="C0D3F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DECD60E"/>
    <w:multiLevelType w:val="multilevel"/>
    <w:tmpl w:val="CDECD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8337B6"/>
    <w:multiLevelType w:val="multilevel"/>
    <w:tmpl w:val="CF833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105B6E4"/>
    <w:multiLevelType w:val="multilevel"/>
    <w:tmpl w:val="2105B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97D8D86"/>
    <w:multiLevelType w:val="multilevel"/>
    <w:tmpl w:val="697D8D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F36E699"/>
    <w:multiLevelType w:val="multilevel"/>
    <w:tmpl w:val="7F36E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5"/>
  </w:num>
  <w:num w:numId="4">
    <w:abstractNumId w:val="1"/>
  </w:num>
  <w:num w:numId="5">
    <w:abstractNumId w:val="6"/>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50758F"/>
    <w:rsid w:val="0650758F"/>
    <w:rsid w:val="23504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00" w:line="240"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next w:val="1"/>
    <w:qFormat/>
    <w:uiPriority w:val="10"/>
    <w:pPr>
      <w:spacing w:after="80"/>
      <w:contextualSpacing/>
    </w:pPr>
    <w:rPr>
      <w:rFonts w:asciiTheme="majorHAnsi" w:hAnsiTheme="majorHAnsi" w:eastAsiaTheme="majorEastAsia" w:cstheme="majorBidi"/>
      <w:spacing w:val="-10"/>
      <w:kern w:val="28"/>
      <w:sz w:val="56"/>
      <w:szCs w:val="56"/>
    </w:rPr>
  </w:style>
  <w:style w:type="paragraph" w:customStyle="1" w:styleId="10">
    <w:name w:val="_Style 9"/>
    <w:basedOn w:val="1"/>
    <w:next w:val="1"/>
    <w:uiPriority w:val="0"/>
    <w:pPr>
      <w:pBdr>
        <w:bottom w:val="single" w:color="auto" w:sz="6" w:space="1"/>
      </w:pBdr>
      <w:jc w:val="center"/>
    </w:pPr>
    <w:rPr>
      <w:rFonts w:ascii="Arial" w:eastAsia="SimSun"/>
      <w:vanish/>
      <w:sz w:val="16"/>
    </w:rPr>
  </w:style>
  <w:style w:type="paragraph" w:customStyle="1" w:styleId="11">
    <w:name w:val="_Style 1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2026-04-01T11:09:00Z</dcterms:created>
  <dc:creator>hafsa shakeel</dc:creator>
  <cp:lastModifiedBy>hafsa shakeel</cp:lastModifiedBy>
  <dcterms:modified xsi:type="dcterms:W3CDTF">2026-04-02T19:30:28Z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4B4B6C6E4C9B4C9882A0109C54A546E0_11</vt:lpwstr>
  </property>
</Properties>
</file>