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wp14="http://schemas.microsoft.com/office/word/2010/wordprocessingDrawing" xmlns:ns1="http://schemas.openxmlformats.org/markup-compatibility/2006" xmlns:ns2="http://schemas.openxmlformats.org/officeDocument/2006/relationships" xmlns:w="http://schemas.openxmlformats.org/wordprocessingml/2006/main" ns1:Ignorable="w14 wp14">
  <w:body>
    <w:p>
      <w:pPr>
        <w:spacing w:after="20"/>
        <w:jc w:val="center"/>
      </w:pPr>
      <w:r>
        <w:rPr>
          <w:rFonts w:ascii="Arial" w:hAnsi="Arial"/>
          <w:b/>
          <w:i w:val="0"/>
          <w:color w:val="000000"/>
          <w:sz w:val="40"/>
        </w:rPr>
        <w:t>MD RABBI HASAN</w:t>
      </w:r>
    </w:p>
    <w:p>
      <w:pPr>
        <w:spacing w:after="60"/>
        <w:jc w:val="center"/>
      </w:pPr>
      <w:r>
        <w:rPr>
          <w:rFonts w:ascii="Arial" w:hAnsi="Arial"/>
          <w:b/>
          <w:i w:val="0"/>
          <w:color w:val="000000"/>
          <w:sz w:val="22"/>
        </w:rPr>
        <w:t>Full-Stack Developer | Laravel Specialist | AI Integration Engineer</w:t>
      </w:r>
    </w:p>
    <w:p>
      <w:pPr>
        <w:spacing w:after="20"/>
        <w:jc w:val="center"/>
      </w:pPr>
      <w:r>
        <w:rPr>
          <w:rFonts w:ascii="Arial" w:hAnsi="Arial"/>
          <w:b w:val="0"/>
          <w:i w:val="0"/>
          <w:color w:val="000000"/>
          <w:sz w:val="20"/>
        </w:rPr>
        <w:t xml:space="preserve">Dhaka, Bangladesh | +880 1710-528972 | </w:t>
      </w:r>
      <w:hyperlink ns2:id="rId9">
        <w:r>
          <w:rPr>
            <w:rFonts w:ascii="Arial" w:hAnsi="Arial"/>
            <w:color w:val="000000"/>
            <w:sz w:val="20"/>
            <w:szCs w:val="20"/>
            <w:u w:val="single"/>
          </w:rPr>
          <w:t>mdrabbihasan610@gmail.com</w:t>
        </w:r>
      </w:hyperlink>
    </w:p>
    <w:p>
      <w:pPr>
        <w:spacing w:after="100"/>
        <w:jc w:val="center"/>
      </w:pPr>
      <w:hyperlink ns2:id="rId10">
        <w:r>
          <w:rPr>
            <w:rFonts w:ascii="Arial" w:hAnsi="Arial"/>
            <w:color w:val="000000"/>
            <w:sz w:val="19"/>
            <w:szCs w:val="19"/>
            <w:u w:val="single"/>
          </w:rPr>
          <w:t>linkedin.com/in/md-rabbi-hasan-2229bb205</w:t>
        </w:r>
      </w:hyperlink>
      <w:r>
        <w:rPr>
          <w:rFonts w:ascii="Arial" w:hAnsi="Arial"/>
          <w:b w:val="0"/>
          <w:i w:val="0"/>
          <w:color w:val="000000"/>
          <w:sz w:val="19"/>
        </w:rPr>
        <w:t xml:space="preserve"> | </w:t>
      </w:r>
      <w:hyperlink ns2:id="rId11">
        <w:r>
          <w:rPr>
            <w:rFonts w:ascii="Arial" w:hAnsi="Arial"/>
            <w:color w:val="000000"/>
            <w:sz w:val="19"/>
            <w:szCs w:val="19"/>
            <w:u w:val="single"/>
          </w:rPr>
          <w:t>github.com/Rabbihasan610</w:t>
        </w:r>
      </w:hyperlink>
    </w:p>
    <w:p>
      <w:pPr>
        <w:pStyle w:val="Heading1"/>
      </w:pPr>
      <w:r>
        <w:t>PROFESSIONAL OBJECTIVE</w:t>
      </w:r>
    </w:p>
    <w:p>
      <w:pPr>
        <w:spacing w:after="60" w:line="259" w:lineRule="auto"/>
      </w:pPr>
      <w:r>
        <w:rPr>
          <w:rFonts w:ascii="Arial" w:hAnsi="Arial"/>
          <w:b w:val="0"/>
          <w:i w:val="0"/>
          <w:color w:val="000000"/>
          <w:sz w:val="20"/>
        </w:rPr>
        <w:t>Full-stack developer specializing in Laravel, PHP, MySQL, REST APIs, ERP/CRM systems, payment integrations, and production deployment. Experienced in converting operational requirements into maintainable modules for healthcare, real estate, HRM, billing, civic services, and logistics. Seeking to build secure, scalable products while applying prompt engineering, OpenAI API services, and workflow automation to solve measurable business problems.</w:t>
      </w:r>
    </w:p>
    <w:p>
      <w:pPr>
        <w:pStyle w:val="Heading1"/>
      </w:pPr>
      <w:r>
        <w:t>CORE TECHNICAL SKILLS</w:t>
      </w:r>
    </w:p>
    <w:p>
      <w:pPr>
        <w:spacing w:after="40" w:line="252" w:lineRule="auto"/>
      </w:pPr>
      <w:r>
        <w:rPr>
          <w:rFonts w:ascii="Arial" w:hAnsi="Arial"/>
          <w:b/>
          <w:i w:val="0"/>
          <w:color w:val="000000"/>
          <w:sz w:val="20"/>
        </w:rPr>
        <w:t xml:space="preserve">Languages &amp; Frameworks: </w:t>
      </w:r>
      <w:r>
        <w:rPr>
          <w:rFonts w:ascii="Arial" w:hAnsi="Arial"/>
          <w:b w:val="0"/>
          <w:i w:val="0"/>
          <w:color w:val="000000"/>
          <w:sz w:val="20"/>
        </w:rPr>
        <w:t>PHP, Laravel, JavaScript, HTML5, CSS3, SQL, Vue.js, React, Bootstrap, Tailwind CSS; responsive UI design</w:t>
      </w:r>
    </w:p>
    <w:p>
      <w:pPr>
        <w:spacing w:after="40" w:line="252" w:lineRule="auto"/>
      </w:pPr>
      <w:r>
        <w:rPr>
          <w:rFonts w:ascii="Arial" w:hAnsi="Arial"/>
          <w:b/>
          <w:i w:val="0"/>
          <w:color w:val="000000"/>
          <w:sz w:val="20"/>
        </w:rPr>
        <w:t xml:space="preserve">Backend &amp; Data: </w:t>
      </w:r>
      <w:r>
        <w:rPr>
          <w:rFonts w:ascii="Arial" w:hAnsi="Arial"/>
          <w:b w:val="0"/>
          <w:i w:val="0"/>
          <w:color w:val="000000"/>
          <w:sz w:val="20"/>
        </w:rPr>
        <w:t>MySQL, Redis, REST APIs, authentication, role-based access control, queues, webhooks, PDF/Excel reporting</w:t>
      </w:r>
    </w:p>
    <w:p>
      <w:pPr>
        <w:spacing w:after="40" w:line="252" w:lineRule="auto"/>
      </w:pPr>
      <w:r>
        <w:rPr>
          <w:rFonts w:ascii="Arial" w:hAnsi="Arial"/>
          <w:b/>
          <w:i w:val="0"/>
          <w:color w:val="000000"/>
          <w:sz w:val="20"/>
        </w:rPr>
        <w:t xml:space="preserve">AI &amp; Integrations: </w:t>
      </w:r>
      <w:r>
        <w:rPr>
          <w:rFonts w:ascii="Arial" w:hAnsi="Arial"/>
          <w:b w:val="0"/>
          <w:i w:val="0"/>
          <w:color w:val="000000"/>
          <w:sz w:val="20"/>
        </w:rPr>
        <w:t>OpenAI API, prompt engineering, AI chat/agent workflows, payment gateways, third-party API integration</w:t>
      </w:r>
    </w:p>
    <w:p>
      <w:pPr>
        <w:spacing w:after="40" w:line="252" w:lineRule="auto"/>
      </w:pPr>
      <w:r>
        <w:rPr>
          <w:rFonts w:ascii="Arial" w:hAnsi="Arial"/>
          <w:b/>
          <w:i w:val="0"/>
          <w:color w:val="000000"/>
          <w:sz w:val="20"/>
        </w:rPr>
        <w:t xml:space="preserve">DevOps &amp; Tools: </w:t>
      </w:r>
      <w:r>
        <w:rPr>
          <w:rFonts w:ascii="Arial" w:hAnsi="Arial"/>
          <w:b w:val="0"/>
          <w:i w:val="0"/>
          <w:color w:val="000000"/>
          <w:sz w:val="20"/>
        </w:rPr>
        <w:t>Linux, VPS deployment, Nginx, SSL, Git, GitHub, performance optimization, logging, monitoring</w:t>
      </w:r>
    </w:p>
    <w:p>
      <w:pPr>
        <w:spacing w:after="60" w:line="252" w:lineRule="auto"/>
      </w:pPr>
      <w:r>
        <w:rPr>
          <w:rFonts w:ascii="Arial" w:hAnsi="Arial"/>
          <w:b/>
          <w:i w:val="0"/>
          <w:color w:val="000000"/>
          <w:sz w:val="20"/>
        </w:rPr>
        <w:t xml:space="preserve">Business Domains: </w:t>
      </w:r>
      <w:r>
        <w:rPr>
          <w:rFonts w:ascii="Arial" w:hAnsi="Arial"/>
          <w:b w:val="0"/>
          <w:i w:val="0"/>
          <w:color w:val="000000"/>
          <w:sz w:val="20"/>
        </w:rPr>
        <w:t>ERP, CRM, HRM, payroll, healthcare, billing, invoicing, real estate, union services, courier management</w:t>
      </w:r>
    </w:p>
    <w:p>
      <w:pPr>
        <w:pStyle w:val="Heading1"/>
      </w:pPr>
      <w:r>
        <w:t>PROFESSIONAL EXPERIENCE</w:t>
      </w:r>
    </w:p>
    <w:p>
      <w:pPr>
        <w:keepNext/>
        <w:spacing w:before="80" w:after="20"/>
      </w:pPr>
      <w:r>
        <w:rPr>
          <w:rFonts w:ascii="Arial" w:hAnsi="Arial"/>
          <w:b/>
          <w:i w:val="0"/>
          <w:color w:val="000000"/>
          <w:sz w:val="21"/>
        </w:rPr>
        <w:t>Riyadh Online | Full-Stack Developer</w:t>
      </w:r>
      <w:r>
        <w:rPr>
          <w:rFonts w:ascii="Arial" w:hAnsi="Arial"/>
          <w:b/>
          <w:i w:val="0"/>
          <w:color w:val="000000"/>
          <w:sz w:val="21"/>
        </w:rPr>
        <w:t xml:space="preserve"> | Jan 2024 - Present</w:t>
      </w:r>
    </w:p>
    <w:p>
      <w:pPr>
        <w:pStyle w:val="ListBullet"/>
        <w:keepLines/>
        <w:spacing w:before="0" w:after="40" w:line="252" w:lineRule="auto"/>
        <w:ind w:left="720" w:hanging="360"/>
      </w:pPr>
      <w:r>
        <w:rPr>
          <w:rFonts w:ascii="Arial" w:hAnsi="Arial"/>
          <w:b w:val="0"/>
          <w:i w:val="0"/>
          <w:color w:val="000000"/>
          <w:sz w:val="20"/>
        </w:rPr>
        <w:t>Develop and maintain CRM, ERP, economic, union-service, courier-management, and template-based applications across frontend and backend layers.</w:t>
      </w:r>
    </w:p>
    <w:p>
      <w:pPr>
        <w:pStyle w:val="ListBullet"/>
        <w:keepLines/>
        <w:spacing w:before="0" w:after="40" w:line="252" w:lineRule="auto"/>
        <w:ind w:left="720" w:hanging="360"/>
      </w:pPr>
      <w:r>
        <w:rPr>
          <w:rFonts w:ascii="Arial" w:hAnsi="Arial"/>
          <w:b w:val="0"/>
          <w:i w:val="0"/>
          <w:color w:val="000000"/>
          <w:sz w:val="20"/>
        </w:rPr>
        <w:t>Analyze production issues, trace root causes, implement reliable fixes, and integrate new business modules without disrupting existing workflows.</w:t>
      </w:r>
    </w:p>
    <w:p>
      <w:pPr>
        <w:pStyle w:val="ListBullet"/>
        <w:keepLines/>
        <w:spacing w:before="0" w:after="40" w:line="252" w:lineRule="auto"/>
        <w:ind w:left="720" w:hanging="360"/>
      </w:pPr>
      <w:r>
        <w:rPr>
          <w:rFonts w:ascii="Arial" w:hAnsi="Arial"/>
          <w:b w:val="0"/>
          <w:i w:val="0"/>
          <w:color w:val="000000"/>
          <w:sz w:val="20"/>
        </w:rPr>
        <w:t>Build reusable Laravel services, database workflows, APIs, reports, permissions, and third-party integrations in collaboration with product and operations stakeholders.</w:t>
      </w:r>
    </w:p>
    <w:p>
      <w:pPr>
        <w:keepNext/>
        <w:spacing w:before="80" w:after="20"/>
      </w:pPr>
      <w:r>
        <w:rPr>
          <w:rFonts w:ascii="Arial" w:hAnsi="Arial"/>
          <w:b/>
          <w:i w:val="0"/>
          <w:color w:val="000000"/>
          <w:sz w:val="21"/>
        </w:rPr>
        <w:t>TDevs | Full-Stack Developer</w:t>
      </w:r>
      <w:r>
        <w:rPr>
          <w:rFonts w:ascii="Arial" w:hAnsi="Arial"/>
          <w:b/>
          <w:i w:val="0"/>
          <w:color w:val="000000"/>
          <w:sz w:val="21"/>
        </w:rPr>
        <w:t xml:space="preserve"> | Jan 2023 - Oct 2023</w:t>
      </w:r>
    </w:p>
    <w:p>
      <w:pPr>
        <w:pStyle w:val="ListBullet"/>
        <w:keepLines/>
        <w:spacing w:before="0" w:after="40" w:line="252" w:lineRule="auto"/>
        <w:ind w:left="720" w:hanging="360"/>
      </w:pPr>
      <w:r>
        <w:rPr>
          <w:rFonts w:ascii="Arial" w:hAnsi="Arial"/>
          <w:b w:val="0"/>
          <w:i w:val="0"/>
          <w:color w:val="000000"/>
          <w:sz w:val="20"/>
        </w:rPr>
        <w:t>Delivered full-stack features for HRM and CodeCanyon-based products, adapting existing architectures to client-specific requirements.</w:t>
      </w:r>
    </w:p>
    <w:p>
      <w:pPr>
        <w:pStyle w:val="ListBullet"/>
        <w:keepLines/>
        <w:spacing w:before="0" w:after="40" w:line="252" w:lineRule="auto"/>
        <w:ind w:left="720" w:hanging="360"/>
      </w:pPr>
      <w:r>
        <w:rPr>
          <w:rFonts w:ascii="Arial" w:hAnsi="Arial"/>
          <w:b w:val="0"/>
          <w:i w:val="0"/>
          <w:color w:val="000000"/>
          <w:sz w:val="20"/>
        </w:rPr>
        <w:t>Integrated payment gateways and supporting callback/webhook flows, transaction handling, validation, and application-level error management.</w:t>
      </w:r>
    </w:p>
    <w:p>
      <w:pPr>
        <w:pStyle w:val="ListBullet"/>
        <w:keepLines/>
        <w:spacing w:before="0" w:after="40" w:line="252" w:lineRule="auto"/>
        <w:ind w:left="720" w:hanging="360"/>
      </w:pPr>
      <w:r>
        <w:rPr>
          <w:rFonts w:ascii="Arial" w:hAnsi="Arial"/>
          <w:b w:val="0"/>
          <w:i w:val="0"/>
          <w:color w:val="000000"/>
          <w:sz w:val="20"/>
        </w:rPr>
        <w:t>Resolved functional and data issues across Laravel applications and improved maintainability through modular implementation.</w:t>
      </w:r>
    </w:p>
    <w:p>
      <w:pPr>
        <w:keepNext/>
        <w:spacing w:before="80" w:after="20"/>
      </w:pPr>
      <w:r>
        <w:rPr>
          <w:rFonts w:ascii="Arial" w:hAnsi="Arial"/>
          <w:b/>
          <w:i w:val="0"/>
          <w:color w:val="000000"/>
          <w:sz w:val="21"/>
        </w:rPr>
        <w:t>Desktop IT | Junior Developer</w:t>
      </w:r>
      <w:r>
        <w:rPr>
          <w:rFonts w:ascii="Arial" w:hAnsi="Arial"/>
          <w:b/>
          <w:i w:val="0"/>
          <w:color w:val="000000"/>
          <w:sz w:val="21"/>
        </w:rPr>
        <w:t xml:space="preserve"> | Jun 2022 - Dec 2022</w:t>
      </w:r>
    </w:p>
    <w:p>
      <w:pPr>
        <w:pStyle w:val="ListBullet"/>
        <w:keepLines/>
        <w:spacing w:before="0" w:after="40" w:line="252" w:lineRule="auto"/>
        <w:ind w:left="720" w:hanging="360"/>
      </w:pPr>
      <w:r>
        <w:rPr>
          <w:rFonts w:ascii="Arial" w:hAnsi="Arial"/>
          <w:b w:val="0"/>
          <w:i w:val="0"/>
          <w:color w:val="000000"/>
          <w:sz w:val="20"/>
        </w:rPr>
        <w:t>Collaborated with senior developers to implement and integrate application modules and customer-facing features.</w:t>
      </w:r>
    </w:p>
    <w:p>
      <w:pPr>
        <w:pStyle w:val="ListBullet"/>
        <w:keepLines/>
        <w:spacing w:before="0" w:after="60" w:line="252" w:lineRule="auto"/>
        <w:ind w:left="720" w:hanging="360"/>
      </w:pPr>
      <w:r>
        <w:rPr>
          <w:rFonts w:ascii="Arial" w:hAnsi="Arial"/>
          <w:b w:val="0"/>
          <w:i w:val="0"/>
          <w:color w:val="000000"/>
          <w:sz w:val="20"/>
        </w:rPr>
        <w:t>Supported testing, debugging, database changes, and release preparation while learning team development standards and code review practices.</w:t>
      </w:r>
    </w:p>
    <w:p>
      <w:pPr>
        <w:pStyle w:val="Heading1"/>
      </w:pPr>
      <w:r>
        <w:t>SELECTED PROJECTS</w:t>
      </w:r>
    </w:p>
    <w:p>
      <w:pPr>
        <w:keepNext/>
        <w:spacing w:before="80" w:after="20"/>
      </w:pPr>
      <w:r>
        <w:rPr>
          <w:rFonts w:ascii="Arial" w:hAnsi="Arial"/>
          <w:b/>
          <w:i w:val="0"/>
          <w:color w:val="000000"/>
          <w:sz w:val="21"/>
        </w:rPr>
        <w:t>Aiyat Clinic Management Software</w:t>
      </w:r>
      <w:r>
        <w:rPr>
          <w:rFonts w:ascii="Arial" w:hAnsi="Arial"/>
          <w:b w:val="0"/>
          <w:i w:val="0"/>
          <w:color w:val="000000"/>
          <w:sz w:val="20"/>
        </w:rPr>
        <w:t xml:space="preserve"> | </w:t>
      </w:r>
      <w:hyperlink ns2:id="rId12">
        <w:r>
          <w:rPr>
            <w:rFonts w:ascii="Arial" w:hAnsi="Arial"/>
            <w:color w:val="000000"/>
            <w:sz w:val="20"/>
            <w:szCs w:val="20"/>
            <w:u w:val="single"/>
          </w:rPr>
          <w:t>aiyat.com</w:t>
        </w:r>
      </w:hyperlink>
    </w:p>
    <w:p>
      <w:pPr>
        <w:pStyle w:val="ListBullet"/>
        <w:keepNext/>
        <w:keepLines/>
        <w:spacing w:before="0" w:after="20" w:line="252" w:lineRule="auto"/>
        <w:ind w:left="720" w:hanging="360"/>
      </w:pPr>
      <w:r>
        <w:rPr>
          <w:rFonts w:ascii="Arial" w:hAnsi="Arial"/>
          <w:b w:val="0"/>
          <w:i w:val="0"/>
          <w:color w:val="000000"/>
          <w:sz w:val="20"/>
        </w:rPr>
        <w:t>Description: Integrated clinic operations platform covering IPD, OPD, HR, payroll, billing, invoices, sample collection, testing, and dynamic medical report management.</w:t>
      </w:r>
    </w:p>
    <w:p>
      <w:pPr>
        <w:pStyle w:val="ListBullet"/>
        <w:keepNext/>
        <w:keepLines/>
        <w:spacing w:before="0" w:after="20" w:line="252" w:lineRule="auto"/>
        <w:ind w:left="720" w:hanging="360"/>
      </w:pPr>
      <w:r>
        <w:rPr>
          <w:rFonts w:ascii="Arial" w:hAnsi="Arial"/>
          <w:b w:val="0"/>
          <w:i w:val="0"/>
          <w:color w:val="000000"/>
          <w:sz w:val="20"/>
        </w:rPr>
        <w:t>Working process: Mapped clinical and administrative workflows, developed modular Laravel services, connected patient-to-billing and lab-report flows, implemented permissions and configurable report generation, then tested end-to-end cases.</w:t>
      </w:r>
    </w:p>
    <w:p>
      <w:pPr>
        <w:pStyle w:val="ListBullet"/>
        <w:keepLines/>
        <w:spacing w:before="0" w:after="40" w:line="252" w:lineRule="auto"/>
        <w:ind w:left="720" w:hanging="360"/>
      </w:pPr>
      <w:r>
        <w:rPr>
          <w:rFonts w:ascii="Arial" w:hAnsi="Arial"/>
          <w:b w:val="0"/>
          <w:i w:val="0"/>
          <w:color w:val="000000"/>
          <w:sz w:val="20"/>
        </w:rPr>
        <w:t>Key technologies: Laravel, PHP, MySQL, JavaScript, REST APIs, PDF/report generation</w:t>
      </w:r>
    </w:p>
    <w:p>
      <w:pPr>
        <w:keepNext/>
        <w:spacing w:before="80" w:after="20"/>
      </w:pPr>
      <w:r>
        <w:rPr>
          <w:rFonts w:ascii="Arial" w:hAnsi="Arial"/>
          <w:b/>
          <w:i w:val="0"/>
          <w:color w:val="000000"/>
          <w:sz w:val="21"/>
        </w:rPr>
        <w:t>Amlaek Real Estate Platform &amp; Noorixa ERP</w:t>
      </w:r>
      <w:r>
        <w:rPr>
          <w:rFonts w:ascii="Arial" w:hAnsi="Arial"/>
          <w:b w:val="0"/>
          <w:i w:val="0"/>
          <w:color w:val="000000"/>
          <w:sz w:val="20"/>
        </w:rPr>
        <w:t xml:space="preserve"> | </w:t>
      </w:r>
      <w:hyperlink ns2:id="rId13">
        <w:r>
          <w:rPr>
            <w:rFonts w:ascii="Arial" w:hAnsi="Arial"/>
            <w:color w:val="000000"/>
            <w:sz w:val="20"/>
            <w:szCs w:val="20"/>
            <w:u w:val="single"/>
          </w:rPr>
          <w:t>amlaek.com</w:t>
        </w:r>
      </w:hyperlink>
      <w:r>
        <w:rPr>
          <w:rFonts w:ascii="Arial" w:hAnsi="Arial"/>
          <w:b w:val="0"/>
          <w:i w:val="0"/>
          <w:color w:val="000000"/>
          <w:sz w:val="20"/>
        </w:rPr>
        <w:t xml:space="preserve"> | </w:t>
      </w:r>
      <w:hyperlink ns2:id="rId14">
        <w:r>
          <w:rPr>
            <w:rFonts w:ascii="Arial" w:hAnsi="Arial"/>
            <w:color w:val="000000"/>
            <w:sz w:val="20"/>
            <w:szCs w:val="20"/>
            <w:u w:val="single"/>
          </w:rPr>
          <w:t>erp.amlaek.com</w:t>
        </w:r>
      </w:hyperlink>
    </w:p>
    <w:p>
      <w:pPr>
        <w:pStyle w:val="ListBullet"/>
        <w:keepNext/>
        <w:keepLines/>
        <w:spacing w:before="0" w:after="20" w:line="252" w:lineRule="auto"/>
        <w:ind w:left="720" w:hanging="360"/>
      </w:pPr>
      <w:r>
        <w:rPr>
          <w:rFonts w:ascii="Arial" w:hAnsi="Arial"/>
          <w:b w:val="0"/>
          <w:i w:val="0"/>
          <w:color w:val="000000"/>
          <w:sz w:val="20"/>
        </w:rPr>
        <w:t>Description: Commercial real estate platform paired with an ERP that centralizes project management, task tracking, team management, time tracking, reports and analytics, and CRM processes.</w:t>
      </w:r>
    </w:p>
    <w:p>
      <w:pPr>
        <w:pStyle w:val="ListBullet"/>
        <w:keepNext/>
        <w:keepLines/>
        <w:spacing w:before="0" w:after="20" w:line="252" w:lineRule="auto"/>
        <w:ind w:left="720" w:hanging="360"/>
      </w:pPr>
      <w:r>
        <w:rPr>
          <w:rFonts w:ascii="Arial" w:hAnsi="Arial"/>
          <w:b w:val="0"/>
          <w:i w:val="0"/>
          <w:color w:val="000000"/>
          <w:sz w:val="20"/>
        </w:rPr>
        <w:t>Working process: Converted real estate and internal operations into role-based modules; built listing/service workflows and coordinated projects, tasks, teams, time entries, CRM records, and management reporting through shared business data.</w:t>
      </w:r>
    </w:p>
    <w:p>
      <w:pPr>
        <w:pStyle w:val="ListBullet"/>
        <w:keepLines/>
        <w:spacing w:before="0" w:after="40" w:line="252" w:lineRule="auto"/>
        <w:ind w:left="720" w:hanging="360"/>
      </w:pPr>
      <w:r>
        <w:rPr>
          <w:rFonts w:ascii="Arial" w:hAnsi="Arial"/>
          <w:b w:val="0"/>
          <w:i w:val="0"/>
          <w:color w:val="000000"/>
          <w:sz w:val="20"/>
        </w:rPr>
        <w:t>Key technologies: Laravel, PHP, MySQL, JavaScript, REST APIs, RBAC, analytics and reporting</w:t>
      </w:r>
    </w:p>
    <w:p>
      <w:pPr>
        <w:keepNext/>
        <w:spacing w:before="80" w:after="20"/>
      </w:pPr>
      <w:r>
        <w:rPr>
          <w:rFonts w:ascii="Arial" w:hAnsi="Arial"/>
          <w:b/>
          <w:i w:val="0"/>
          <w:color w:val="000000"/>
          <w:sz w:val="21"/>
        </w:rPr>
        <w:t>UnionDesk &amp; Khadim Nagar Union Parishad Portal</w:t>
      </w:r>
      <w:r>
        <w:rPr>
          <w:rFonts w:ascii="Arial" w:hAnsi="Arial"/>
          <w:b w:val="0"/>
          <w:i w:val="0"/>
          <w:color w:val="000000"/>
          <w:sz w:val="20"/>
        </w:rPr>
        <w:t xml:space="preserve"> | </w:t>
      </w:r>
      <w:hyperlink ns2:id="rId15">
        <w:r>
          <w:rPr>
            <w:rFonts w:ascii="Arial" w:hAnsi="Arial"/>
            <w:color w:val="000000"/>
            <w:sz w:val="20"/>
            <w:szCs w:val="20"/>
            <w:u w:val="single"/>
          </w:rPr>
          <w:t>khadimnagarup.com</w:t>
        </w:r>
      </w:hyperlink>
      <w:r>
        <w:rPr>
          <w:rFonts w:ascii="Arial" w:hAnsi="Arial"/>
          <w:b w:val="0"/>
          <w:i w:val="0"/>
          <w:color w:val="000000"/>
          <w:sz w:val="20"/>
        </w:rPr>
        <w:t xml:space="preserve"> | </w:t>
      </w:r>
      <w:hyperlink ns2:id="rId16">
        <w:r>
          <w:rPr>
            <w:rFonts w:ascii="Arial" w:hAnsi="Arial"/>
            <w:color w:val="000000"/>
            <w:sz w:val="20"/>
            <w:szCs w:val="20"/>
            <w:u w:val="single"/>
          </w:rPr>
          <w:t>uniondex.xyz</w:t>
        </w:r>
      </w:hyperlink>
    </w:p>
    <w:p>
      <w:pPr>
        <w:pStyle w:val="ListBullet"/>
        <w:keepNext/>
        <w:keepLines/>
        <w:spacing w:before="0" w:after="20" w:line="252" w:lineRule="auto"/>
        <w:ind w:left="720" w:hanging="360"/>
      </w:pPr>
      <w:r>
        <w:rPr>
          <w:rFonts w:ascii="Arial" w:hAnsi="Arial"/>
          <w:b w:val="0"/>
          <w:i w:val="0"/>
          <w:color w:val="000000"/>
          <w:sz w:val="20"/>
        </w:rPr>
        <w:t>Description: Digital union parishad service system supporting citizen certificates, application status and verification, holding-tax lookup, council information, public projects, notices, and service records.</w:t>
      </w:r>
    </w:p>
    <w:p>
      <w:pPr>
        <w:pStyle w:val="ListBullet"/>
        <w:keepNext/>
        <w:keepLines/>
        <w:spacing w:before="0" w:after="20" w:line="252" w:lineRule="auto"/>
        <w:ind w:left="720" w:hanging="360"/>
      </w:pPr>
      <w:r>
        <w:rPr>
          <w:rFonts w:ascii="Arial" w:hAnsi="Arial"/>
          <w:b w:val="0"/>
          <w:i w:val="0"/>
          <w:color w:val="000000"/>
          <w:sz w:val="20"/>
        </w:rPr>
        <w:t>Working process: Digitized citizen requests from submission through review, approval, status tracking, verification, and reporting; connected public portal functions with controlled administrative workflows and searchable records.</w:t>
      </w:r>
    </w:p>
    <w:p>
      <w:pPr>
        <w:pStyle w:val="ListBullet"/>
        <w:keepLines/>
        <w:spacing w:before="0" w:after="40" w:line="252" w:lineRule="auto"/>
        <w:ind w:left="720" w:hanging="360"/>
      </w:pPr>
      <w:r>
        <w:rPr>
          <w:rFonts w:ascii="Arial" w:hAnsi="Arial"/>
          <w:b w:val="0"/>
          <w:i w:val="0"/>
          <w:color w:val="000000"/>
          <w:sz w:val="20"/>
        </w:rPr>
        <w:t>Key technologies: Laravel, PHP, MySQL, JavaScript, role-based administration, document/report generation</w:t>
      </w:r>
    </w:p>
    <w:p>
      <w:pPr>
        <w:pStyle w:val="Heading1"/>
      </w:pPr>
      <w:r>
        <w:t>AI &amp; AUTOMATION CAPABILITIES</w:t>
      </w:r>
    </w:p>
    <w:p>
      <w:pPr>
        <w:pStyle w:val="ListBullet"/>
        <w:keepLines/>
        <w:spacing w:before="0" w:after="40" w:line="252" w:lineRule="auto"/>
        <w:ind w:left="720" w:hanging="360"/>
      </w:pPr>
      <w:r>
        <w:rPr>
          <w:rFonts w:ascii="Arial" w:hAnsi="Arial"/>
          <w:b w:val="0"/>
          <w:i w:val="0"/>
          <w:color w:val="000000"/>
          <w:sz w:val="20"/>
        </w:rPr>
        <w:t>Design task-specific prompts and structured outputs for chat, content generation, information extraction, summarization, and operational support workflows.</w:t>
      </w:r>
    </w:p>
    <w:p>
      <w:pPr>
        <w:pStyle w:val="ListBullet"/>
        <w:keepLines/>
        <w:spacing w:before="0" w:after="40" w:line="252" w:lineRule="auto"/>
        <w:ind w:left="720" w:hanging="360"/>
      </w:pPr>
      <w:r>
        <w:rPr>
          <w:rFonts w:ascii="Arial" w:hAnsi="Arial"/>
          <w:b w:val="0"/>
          <w:i w:val="0"/>
          <w:color w:val="000000"/>
          <w:sz w:val="20"/>
        </w:rPr>
        <w:t>Integrate OpenAI API services into Laravel applications with contextual conversations, validation, logging, access controls, and usage-aware application logic.</w:t>
      </w:r>
    </w:p>
    <w:p>
      <w:pPr>
        <w:pStyle w:val="ListBullet"/>
        <w:keepLines/>
        <w:spacing w:before="0" w:after="60" w:line="252" w:lineRule="auto"/>
        <w:ind w:left="720" w:hanging="360"/>
      </w:pPr>
      <w:r>
        <w:rPr>
          <w:rFonts w:ascii="Arial" w:hAnsi="Arial"/>
          <w:b w:val="0"/>
          <w:i w:val="0"/>
          <w:color w:val="000000"/>
          <w:sz w:val="20"/>
        </w:rPr>
        <w:t>Translate service objectives into practical automations, including guided assistants, report drafting, workflow routing, and knowledge-supported customer or staff tools.</w:t>
      </w:r>
    </w:p>
    <w:p>
      <w:pPr>
        <w:pStyle w:val="Heading1"/>
      </w:pPr>
      <w:r>
        <w:t>EDUCATION</w:t>
      </w:r>
    </w:p>
    <w:p>
      <w:pPr>
        <w:spacing w:after="20"/>
      </w:pPr>
      <w:r>
        <w:rPr>
          <w:rFonts w:ascii="Arial" w:hAnsi="Arial"/>
          <w:b/>
          <w:i w:val="0"/>
          <w:color w:val="000000"/>
          <w:sz w:val="21"/>
        </w:rPr>
        <w:t>Diploma in Computer Engineering</w:t>
      </w:r>
      <w:r>
        <w:rPr>
          <w:rFonts w:ascii="Arial" w:hAnsi="Arial"/>
          <w:b w:val="0"/>
          <w:i w:val="0"/>
          <w:color w:val="000000"/>
          <w:sz w:val="21"/>
        </w:rPr>
        <w:t xml:space="preserve"> | Thakurgaon Polytechnic Institute | 2021</w:t>
      </w:r>
    </w:p>
    <w:p>
      <w:pPr>
        <w:spacing w:after="40" w:line="252" w:lineRule="auto"/>
      </w:pPr>
      <w:r>
        <w:rPr>
          <w:rFonts w:ascii="Arial" w:hAnsi="Arial"/>
          <w:b/>
          <w:i w:val="0"/>
          <w:color w:val="000000"/>
          <w:sz w:val="20"/>
        </w:rPr>
        <w:t xml:space="preserve">Result: </w:t>
      </w:r>
      <w:r>
        <w:rPr>
          <w:rFonts w:ascii="Arial" w:hAnsi="Arial"/>
          <w:b w:val="0"/>
          <w:i w:val="0"/>
          <w:color w:val="000000"/>
          <w:sz w:val="20"/>
        </w:rPr>
        <w:t>CGPA 3.61 out of 4.00</w:t>
      </w:r>
    </w:p>
    <w:p>
      <w:pPr>
        <w:spacing w:before="40" w:after="20"/>
      </w:pPr>
      <w:r>
        <w:rPr>
          <w:rFonts w:ascii="Arial" w:hAnsi="Arial"/>
          <w:b/>
          <w:i w:val="0"/>
          <w:color w:val="000000"/>
          <w:sz w:val="21"/>
        </w:rPr>
        <w:t>Secondary School Certificate (Science)</w:t>
      </w:r>
      <w:r>
        <w:rPr>
          <w:rFonts w:ascii="Arial" w:hAnsi="Arial"/>
          <w:b w:val="0"/>
          <w:i w:val="0"/>
          <w:color w:val="000000"/>
          <w:sz w:val="21"/>
        </w:rPr>
        <w:t xml:space="preserve"> | Nouton Bandar Bangheri High School | 2017</w:t>
      </w:r>
    </w:p>
    <w:p>
      <w:pPr>
        <w:spacing w:after="40" w:line="252" w:lineRule="auto"/>
      </w:pPr>
      <w:r>
        <w:rPr>
          <w:rFonts w:ascii="Arial" w:hAnsi="Arial"/>
          <w:b/>
          <w:i w:val="0"/>
          <w:color w:val="000000"/>
          <w:sz w:val="20"/>
        </w:rPr>
        <w:t xml:space="preserve">Result: </w:t>
      </w:r>
      <w:r>
        <w:rPr>
          <w:rFonts w:ascii="Arial" w:hAnsi="Arial"/>
          <w:b w:val="0"/>
          <w:i w:val="0"/>
          <w:color w:val="000000"/>
          <w:sz w:val="20"/>
        </w:rPr>
        <w:t>GPA 4.23 out of 5.00</w:t>
      </w:r>
    </w:p>
    <w:p>
      <w:pPr>
        <w:pStyle w:val="Heading1"/>
      </w:pPr>
      <w:r>
        <w:t>LANGUAGES</w:t>
      </w:r>
    </w:p>
    <w:p>
      <w:pPr>
        <w:spacing w:after="0" w:line="252" w:lineRule="auto"/>
      </w:pPr>
      <w:r>
        <w:rPr>
          <w:rFonts w:ascii="Arial" w:hAnsi="Arial"/>
          <w:b/>
          <w:i w:val="0"/>
          <w:color w:val="000000"/>
          <w:sz w:val="20"/>
        </w:rPr>
        <w:t xml:space="preserve">Bangla: </w:t>
      </w:r>
      <w:r>
        <w:rPr>
          <w:rFonts w:ascii="Arial" w:hAnsi="Arial"/>
          <w:b w:val="0"/>
          <w:i w:val="0"/>
          <w:color w:val="000000"/>
          <w:sz w:val="20"/>
        </w:rPr>
        <w:t>Native | English: Professional working proficiency</w:t>
      </w:r>
    </w:p>
    <w:sectPr w:rsidR="00FC693F" w:rsidRPr="0006063C" w:rsidSect="00034616">
      <w:footerReference w:type="default" ns2:id="rId17"/>
      <w:pgSz w:w="12240" w:h="15840"/>
      <w:pgMar w:top="1037" w:right="1181"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444444"/>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drabbihasan610@gmail.com" TargetMode="External"/><Relationship Id="rId10" Type="http://schemas.openxmlformats.org/officeDocument/2006/relationships/hyperlink" Target="https://www.linkedin.com/in/md-rabbi-hasan-2229bb205" TargetMode="External"/><Relationship Id="rId11" Type="http://schemas.openxmlformats.org/officeDocument/2006/relationships/hyperlink" Target="https://github.com/Rabbihasan610" TargetMode="External"/><Relationship Id="rId12" Type="http://schemas.openxmlformats.org/officeDocument/2006/relationships/hyperlink" Target="https://aiyat.com/" TargetMode="External"/><Relationship Id="rId13" Type="http://schemas.openxmlformats.org/officeDocument/2006/relationships/hyperlink" Target="https://amlaek.com/" TargetMode="External"/><Relationship Id="rId14" Type="http://schemas.openxmlformats.org/officeDocument/2006/relationships/hyperlink" Target="https://erp.amlaek.com/" TargetMode="External"/><Relationship Id="rId15" Type="http://schemas.openxmlformats.org/officeDocument/2006/relationships/hyperlink" Target="https://khadimnagarup.com/" TargetMode="External"/><Relationship Id="rId16" Type="http://schemas.openxmlformats.org/officeDocument/2006/relationships/hyperlink" Target="https://uniondex.xyz/"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Rabbi Hasan - ATS-Friendly CV</dc:title>
  <dc:subject>Full-Stack Developer, Laravel Specialist, AI Integration Engineer</dc:subject>
  <dc:creator>Md Rabbi Hasan</dc:creator>
  <cp:keywords>Laravel, PHP, MySQL, REST API, ERP, CRM, AI Integration, OpenAI API, Full-Stack Developer</cp:keywords>
  <dc:description>generated by python-docx</dc:description>
  <cp:lastModifiedBy/>
  <cp:revision>1</cp:revision>
  <dcterms:created xsi:type="dcterms:W3CDTF">2013-12-23T23:15:00Z</dcterms:created>
  <dcterms:modified xsi:type="dcterms:W3CDTF">2013-12-23T23:15:00Z</dcterms:modified>
  <cp:category/>
</cp:coreProperties>
</file>