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4="http://schemas.microsoft.com/office/word/2010/wordml" xmlns:wp14="http://schemas.microsoft.com/office/word/2010/wordprocessingDrawing"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000000"/>
          <w:sz w:val="36"/>
        </w:rPr>
        <w:t>MD RABBI HASAN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000000"/>
          <w:sz w:val="20"/>
        </w:rPr>
        <w:t>Mid-Level Backend Developer | Laravel Specialist | System Architecture &amp; Integrations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color w:val="000000"/>
          <w:sz w:val="18"/>
        </w:rPr>
        <w:t xml:space="preserve">Dhaka, Bangladesh | +880 1710-528972 | </w:t>
      </w:r>
      <w:hyperlink ns2:id="rId9">
        <w:r>
          <w:rPr>
            <w:rFonts w:ascii="Arial" w:hAnsi="Arial"/>
            <w:color w:val="000000"/>
            <w:sz w:val="18"/>
            <w:u w:val="single"/>
          </w:rPr>
          <w:t>mdrabbihasan610@gmail.com</w:t>
        </w:r>
      </w:hyperlink>
    </w:p>
    <w:p>
      <w:pPr>
        <w:spacing w:after="60"/>
        <w:jc w:val="center"/>
      </w:pPr>
      <w:hyperlink ns2:id="rId10">
        <w:r>
          <w:rPr>
            <w:rFonts w:ascii="Arial" w:hAnsi="Arial"/>
            <w:color w:val="000000"/>
            <w:sz w:val="18"/>
            <w:u w:val="single"/>
          </w:rPr>
          <w:t>LinkedIn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ns2:id="rId11">
        <w:r>
          <w:rPr>
            <w:rFonts w:ascii="Arial" w:hAnsi="Arial"/>
            <w:color w:val="000000"/>
            <w:sz w:val="18"/>
            <w:u w:val="single"/>
          </w:rPr>
          <w:t>GitHub</w:t>
        </w:r>
      </w:hyperlink>
    </w:p>
    <w:p>
      <w:pPr>
        <w:pStyle w:val="Heading1"/>
      </w:pPr>
      <w:r>
        <w:t>PROFESSIONAL SUMMARY</w:t>
      </w:r>
    </w:p>
    <w:p>
      <w:pPr>
        <w:spacing w:after="40" w:line="252" w:lineRule="auto"/>
      </w:pPr>
      <w:r>
        <w:rPr>
          <w:rFonts w:ascii="Arial" w:hAnsi="Arial"/>
          <w:b w:val="0"/>
          <w:i w:val="0"/>
          <w:color w:val="000000"/>
          <w:sz w:val="18"/>
        </w:rPr>
        <w:t>Laravel-focused Backend and Full-Stack Developer with 3+ years of experience delivering production systems across ERP, CRM, healthcare, civic services, billing, logistics, and API-driven platforms. Designs modular Laravel services, secure REST APIs, role-based workflows, optimized database processes, queues, reporting systems, payment flows, and third-party integrations. Experienced in requirement analysis, production debugging, VPS deployment, performance tuning, and technical collaboration, with practical OpenAI API and workflow-automation experience.</w:t>
      </w:r>
    </w:p>
    <w:p>
      <w:pPr>
        <w:pStyle w:val="Heading1"/>
      </w:pPr>
      <w:r>
        <w:t>CORE TECHNICAL SKILLS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Backend &amp; Architecture: </w:t>
      </w:r>
      <w:r>
        <w:rPr>
          <w:rFonts w:ascii="Arial" w:hAnsi="Arial"/>
          <w:b w:val="0"/>
          <w:i w:val="0"/>
          <w:color w:val="000000"/>
          <w:sz w:val="18"/>
        </w:rPr>
        <w:t>PHP, Laravel, OOP, SOLID principles, service/repository layers, service container, dependency injection, REST API design, modular architecture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Data &amp; Performance: </w:t>
      </w:r>
      <w:r>
        <w:rPr>
          <w:rFonts w:ascii="Arial" w:hAnsi="Arial"/>
          <w:b w:val="0"/>
          <w:i w:val="0"/>
          <w:color w:val="000000"/>
          <w:sz w:val="18"/>
        </w:rPr>
        <w:t>MySQL, complex joins, indexing, EXPLAIN-based query analysis, query optimization, Redis, caching, queues, background jobs, job-table workload management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API, Security &amp; Integrations: </w:t>
      </w:r>
      <w:r>
        <w:rPr>
          <w:rFonts w:ascii="Arial" w:hAnsi="Arial"/>
          <w:b w:val="0"/>
          <w:i w:val="0"/>
          <w:color w:val="000000"/>
          <w:sz w:val="18"/>
        </w:rPr>
        <w:t>OAuth 2.0, JWT, authentication, RBAC, rate limiting, payment gateways, webhooks, third-party APIs, OpenAI API, external device/sensor integration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Frontend &amp; Delivery: </w:t>
      </w:r>
      <w:r>
        <w:rPr>
          <w:rFonts w:ascii="Arial" w:hAnsi="Arial"/>
          <w:b w:val="0"/>
          <w:i w:val="0"/>
          <w:color w:val="000000"/>
          <w:sz w:val="18"/>
        </w:rPr>
        <w:t>Vue.js, React, JavaScript, HTML5, CSS3, Bootstrap, Tailwind CSS, Git, GitHub, code review, regression testing, release coordination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Production &amp; Platforms: </w:t>
      </w:r>
      <w:r>
        <w:rPr>
          <w:rFonts w:ascii="Arial" w:hAnsi="Arial"/>
          <w:b w:val="0"/>
          <w:i w:val="0"/>
          <w:color w:val="000000"/>
          <w:sz w:val="18"/>
        </w:rPr>
        <w:t>Linux, VPS, Nginx, SSL, logging, monitoring, ERP, CRM, HRM, healthcare, billing, reporting, civic services, bilingual content workflows</w:t>
      </w:r>
    </w:p>
    <w:p>
      <w:pPr>
        <w:pStyle w:val="Heading1"/>
      </w:pPr>
      <w:r>
        <w:t>PROFESSIONAL EXPERIENCE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00000"/>
          <w:sz w:val="20"/>
        </w:rPr>
        <w:t>Riyadh Online | Full-Stack Developer | Jan 2024 - Present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Own end-to-end delivery and maintenance of Laravel modules across CRM, ERP, union-service, courier-management, and template-based platforms.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Translate operational requirements into modular services, REST APIs, role-based workflows, database processes, background jobs, and reporting components that remain maintainable across product lines.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Diagnose production issues across application, database, Git, VPS, and Nginx layers; implement controlled fixes while protecting data integrity and continuity of business workflows.</w:t>
      </w:r>
    </w:p>
    <w:p>
      <w:pPr>
        <w:pStyle w:val="ListBullet"/>
        <w:keepNext w:val="0"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Review implementations, coordinate integrations and releases, and guide teammates on maintainable code, Git workflow, debugging, and regression validation.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00000"/>
          <w:sz w:val="20"/>
        </w:rPr>
        <w:t>TDevs | Full-Stack Developer | Jan 2023 - Oct 2023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Delivered client-specific HRM and CodeCanyon features after reviewing application architecture, dependencies, database behavior, and customization constraints.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Designed payment integrations with verified callbacks and webhooks, transaction-state handling, request validation, failure recovery, and application-level logging.</w:t>
      </w:r>
    </w:p>
    <w:p>
      <w:pPr>
        <w:pStyle w:val="ListBullet"/>
        <w:keepNext w:val="0"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Refactored Laravel modules and database logic using clearer service boundaries and reusable components, resolving functional and data defects while making later customization safer.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00000"/>
          <w:sz w:val="20"/>
        </w:rPr>
        <w:t>Desktop IT | Junior Developer | Jun 2022 - Dec 2022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Collaborated with senior developers to implement and integrate application modules while following established architecture and coding standards.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Investigated application and database defects and supported testing, regression validation, and release preparation for stable feature integration.</w:t>
      </w:r>
    </w:p>
    <w:p>
      <w:pPr>
        <w:pStyle w:val="ListBullet"/>
        <w:keepNext w:val="0"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Participated in daily technical coordination and applied code-review feedback, improving consistency with team development practices.</w:t>
      </w:r>
    </w:p>
    <w:p>
      <w:r>
        <w:br w:type="page"/>
      </w:r>
    </w:p>
    <w:p>
      <w:pPr>
        <w:pStyle w:val="Heading1"/>
      </w:pPr>
      <w:r>
        <w:t>SELECTED PROJECTS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00000"/>
          <w:sz w:val="20"/>
        </w:rPr>
        <w:t>Aiyat Clinic Management Software</w:t>
      </w:r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ns2:id="rId12">
        <w:r>
          <w:rPr>
            <w:rFonts w:ascii="Arial" w:hAnsi="Arial"/>
            <w:color w:val="000000"/>
            <w:sz w:val="18"/>
            <w:u w:val="single"/>
          </w:rPr>
          <w:t>aiyat.com</w:t>
        </w:r>
      </w:hyperlink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Role &amp; challenge: Translated clinical and administrative requirements into connected Laravel modules while preserving consistency across patient, laboratory, HR, payroll, billing, invoice, and medical-report data.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Solution &amp; scope: Structured role-based services connecting IPD, OPD, sample collection, testing, billing, permissions, workforce operations, queues, and configurable report generation.</w:t>
      </w:r>
    </w:p>
    <w:p>
      <w:pPr>
        <w:pStyle w:val="ListBullet"/>
        <w:keepNext w:val="0"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Outcome &amp; technology: Centralized patient-to-report workflows using Laravel, PHP, MySQL, JavaScript, REST APIs, optimized database processes, and PDF/report generation.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00000"/>
          <w:sz w:val="20"/>
        </w:rPr>
        <w:t>Amlaek Real Estate Platform and Noorixa ERP</w:t>
      </w:r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ns2:id="rId13">
        <w:r>
          <w:rPr>
            <w:rFonts w:ascii="Arial" w:hAnsi="Arial"/>
            <w:color w:val="000000"/>
            <w:sz w:val="18"/>
            <w:u w:val="single"/>
          </w:rPr>
          <w:t>amlaek.com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ns2:id="rId14">
        <w:r>
          <w:rPr>
            <w:rFonts w:ascii="Arial" w:hAnsi="Arial"/>
            <w:color w:val="000000"/>
            <w:sz w:val="18"/>
            <w:u w:val="single"/>
          </w:rPr>
          <w:t>erp.amlaek.com</w:t>
        </w:r>
      </w:hyperlink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Role &amp; challenge: Contributed across a public real-estate platform and ERP, connecting listing and service workflows with projects, tasks, teams, time tracking, CRM, reports, and analytics.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Solution &amp; scope: Organized reusable, role-based modules around shared business data and integrated service boundaries for property discovery, requests, delivery, coordination, and customer records.</w:t>
      </w:r>
    </w:p>
    <w:p>
      <w:pPr>
        <w:pStyle w:val="ListBullet"/>
        <w:keepNext w:val="0"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Outcome &amp; technology: Centralized operational visibility using Laravel, PHP, MySQL, REST APIs, RBAC, reporting, and analytics components.</w:t>
      </w:r>
    </w:p>
    <w:p>
      <w:pPr>
        <w:keepNext/>
        <w:spacing w:before="60" w:after="20"/>
      </w:pPr>
      <w:r>
        <w:rPr>
          <w:rFonts w:ascii="Arial" w:hAnsi="Arial"/>
          <w:b/>
          <w:i w:val="0"/>
          <w:color w:val="000000"/>
          <w:sz w:val="20"/>
        </w:rPr>
        <w:t>UnionDesk and Khadim Nagar Union Parishad Portal</w:t>
      </w:r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ns2:id="rId15">
        <w:r>
          <w:rPr>
            <w:rFonts w:ascii="Arial" w:hAnsi="Arial"/>
            <w:color w:val="000000"/>
            <w:sz w:val="18"/>
            <w:u w:val="single"/>
          </w:rPr>
          <w:t>khadimnagarup.com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</w:t>
      </w:r>
      <w:hyperlink ns2:id="rId16">
        <w:r>
          <w:rPr>
            <w:rFonts w:ascii="Arial" w:hAnsi="Arial"/>
            <w:color w:val="000000"/>
            <w:sz w:val="18"/>
            <w:u w:val="single"/>
          </w:rPr>
          <w:t>uniondex.xyz</w:t>
        </w:r>
      </w:hyperlink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Role &amp; challenge: Connected citizen-facing services with controlled administration and bilingual Bangla-English data to replace fragmented applications, certificates, verification, holding-tax, and service records.</w:t>
      </w:r>
    </w:p>
    <w:p>
      <w:pPr>
        <w:pStyle w:val="ListBullet"/>
        <w:keepNext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Solution &amp; scope: Built submission, review, approval, status tracking, certificate verification, searchable records, dynamic _bn content fields, public information, and report-generation workflows.</w:t>
      </w:r>
    </w:p>
    <w:p>
      <w:pPr>
        <w:pStyle w:val="ListBullet"/>
        <w:keepNext w:val="0"/>
        <w:keepLines/>
        <w:spacing w:before="0" w:after="28" w:line="247" w:lineRule="auto"/>
        <w:ind w:left="540" w:hanging="271"/>
      </w:pPr>
      <w:r>
        <w:rPr>
          <w:rFonts w:ascii="Arial" w:hAnsi="Arial"/>
          <w:b w:val="0"/>
          <w:i w:val="0"/>
          <w:color w:val="000000"/>
          <w:sz w:val="18"/>
        </w:rPr>
        <w:t>Outcome &amp; technology: Created a searchable, verifiable, locally adapted service process using Laravel, PHP, MySQL, JavaScript, role-based administration, document generation, and reporting.</w:t>
      </w:r>
    </w:p>
    <w:p>
      <w:pPr>
        <w:pStyle w:val="Heading1"/>
      </w:pPr>
      <w:r>
        <w:t>ENGINEERING PRACTICES AND AI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Architecture &amp; Reliability: </w:t>
      </w:r>
      <w:r>
        <w:rPr>
          <w:rFonts w:ascii="Arial" w:hAnsi="Arial"/>
          <w:b w:val="0"/>
          <w:i w:val="0"/>
          <w:color w:val="000000"/>
          <w:sz w:val="18"/>
        </w:rPr>
        <w:t>SOLID-oriented modular design, service/repository separation, dependency injection, MySQL indexing and query analysis, Redis caching, queues, idempotent webhooks, and failure-aware integrations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Production &amp; Leadership: </w:t>
      </w:r>
      <w:r>
        <w:rPr>
          <w:rFonts w:ascii="Arial" w:hAnsi="Arial"/>
          <w:b w:val="0"/>
          <w:i w:val="0"/>
          <w:color w:val="000000"/>
          <w:sz w:val="18"/>
        </w:rPr>
        <w:t>Linux/VPS/Nginx/SSL troubleshooting, upload-limit and deployment fixes, Git conflict resolution, logging and monitoring, code review, mentoring, regression validation, and release coordination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Integration Delivery: </w:t>
      </w:r>
      <w:r>
        <w:rPr>
          <w:rFonts w:ascii="Arial" w:hAnsi="Arial"/>
          <w:b w:val="0"/>
          <w:i w:val="0"/>
          <w:color w:val="000000"/>
          <w:sz w:val="18"/>
        </w:rPr>
        <w:t>Secure REST APIs, OAuth/JWT concepts, rate limiting, payment callbacks, third-party services, external hardware/sensor synchronization patterns, OpenAI workflows, and structured-output validation</w:t>
      </w:r>
    </w:p>
    <w:p>
      <w:pPr>
        <w:pStyle w:val="Heading1"/>
      </w:pPr>
      <w:r>
        <w:t>EDUCATION AND LANGUAGES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Diploma in Computer Engineering: </w:t>
      </w:r>
      <w:r>
        <w:rPr>
          <w:rFonts w:ascii="Arial" w:hAnsi="Arial"/>
          <w:b w:val="0"/>
          <w:i w:val="0"/>
          <w:color w:val="000000"/>
          <w:sz w:val="18"/>
        </w:rPr>
        <w:t>Thakurgaon Polytechnic Institute | 2021 | CGPA 3.61/4.00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Secondary School Certificate (Science): </w:t>
      </w:r>
      <w:r>
        <w:rPr>
          <w:rFonts w:ascii="Arial" w:hAnsi="Arial"/>
          <w:b w:val="0"/>
          <w:i w:val="0"/>
          <w:color w:val="000000"/>
          <w:sz w:val="18"/>
        </w:rPr>
        <w:t>Nouton Bandar Bangheri High School | 2017 | GPA 4.23/5.00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8"/>
        </w:rPr>
        <w:t>Bangla - Native | English - Professional working proficiency</w:t>
      </w:r>
    </w:p>
    <w:p>
      <w:pPr>
        <w:pStyle w:val="Heading1"/>
      </w:pPr>
      <w:r>
        <w:t>REFERENCES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Ashaduzzaman Faruque: </w:t>
      </w:r>
      <w:r>
        <w:rPr>
          <w:rFonts w:ascii="Arial" w:hAnsi="Arial"/>
          <w:b w:val="0"/>
          <w:i w:val="0"/>
          <w:color w:val="000000"/>
          <w:sz w:val="18"/>
        </w:rPr>
        <w:t>Software Engineer, Soft Valley | +880 1648-583443</w:t>
      </w:r>
    </w:p>
    <w:p>
      <w:pPr>
        <w:spacing w:after="30" w:line="247" w:lineRule="auto"/>
      </w:pPr>
      <w:r>
        <w:rPr>
          <w:rFonts w:ascii="Arial" w:hAnsi="Arial"/>
          <w:b/>
          <w:i w:val="0"/>
          <w:color w:val="000000"/>
          <w:sz w:val="18"/>
        </w:rPr>
        <w:t xml:space="preserve">Mhr Habib: </w:t>
      </w:r>
      <w:r>
        <w:rPr>
          <w:rFonts w:ascii="Arial" w:hAnsi="Arial"/>
          <w:b w:val="0"/>
          <w:i w:val="0"/>
          <w:color w:val="000000"/>
          <w:sz w:val="18"/>
        </w:rPr>
      </w:r>
      <w:hyperlink ns2:id="rId17">
        <w:r>
          <w:rPr>
            <w:rFonts w:ascii="Arial" w:hAnsi="Arial"/>
            <w:color w:val="000000"/>
            <w:sz w:val="18"/>
            <w:u w:val="single"/>
          </w:rPr>
          <w:t>newstation24.com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+880 1774-050266</w:t>
      </w:r>
    </w:p>
    <w:sectPr w:rsidR="00FC693F" w:rsidRPr="0006063C" w:rsidSect="00034616">
      <w:footerReference w:type="default" ns2:id="rId18"/>
      <w:pgSz w:w="12240" w:h="15840"/>
      <w:pgMar w:top="893" w:right="979" w:bottom="835" w:left="979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46464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7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drabbihasan610@gmail.com" TargetMode="External"/><Relationship Id="rId10" Type="http://schemas.openxmlformats.org/officeDocument/2006/relationships/hyperlink" Target="https://www.linkedin.com/in/md-rabbi-hasan-2229bb205" TargetMode="External"/><Relationship Id="rId11" Type="http://schemas.openxmlformats.org/officeDocument/2006/relationships/hyperlink" Target="https://github.com/Rabbihasan610" TargetMode="External"/><Relationship Id="rId12" Type="http://schemas.openxmlformats.org/officeDocument/2006/relationships/hyperlink" Target="https://aiyat.com/" TargetMode="External"/><Relationship Id="rId13" Type="http://schemas.openxmlformats.org/officeDocument/2006/relationships/hyperlink" Target="https://amlaek.com/" TargetMode="External"/><Relationship Id="rId14" Type="http://schemas.openxmlformats.org/officeDocument/2006/relationships/hyperlink" Target="https://erp.amlaek.com/" TargetMode="External"/><Relationship Id="rId15" Type="http://schemas.openxmlformats.org/officeDocument/2006/relationships/hyperlink" Target="https://khadimnagarup.com/" TargetMode="External"/><Relationship Id="rId16" Type="http://schemas.openxmlformats.org/officeDocument/2006/relationships/hyperlink" Target="https://uniondex.xyz/" TargetMode="External"/><Relationship Id="rId17" Type="http://schemas.openxmlformats.org/officeDocument/2006/relationships/hyperlink" Target="https://newstation24.com/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Rabbi Hasan - ATS-Friendly CV</dc:title>
  <dc:subject>Laravel-Focused Full-Stack Developer | Backend Systems | ERP, CRM and AI Integration</dc:subject>
  <dc:creator>Md Rabbi Hasan</dc:creator>
  <cp:keywords>Laravel, PHP, MySQL, REST API, Redis, ERP, CRM, AI Integration, OpenAI API, Payment Gateway, Linux, Nginx, Full-Stack Developer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