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7072" w:rsidRDefault="00617072">
      <w:pPr>
        <w:pStyle w:val="1"/>
        <w:rPr>
          <w:rFonts w:cs="Times New Roman"/>
          <w:color w:val="111111"/>
          <w:lang w:eastAsia="zh-Hans"/>
        </w:rPr>
      </w:pPr>
      <w:r>
        <w:rPr>
          <w:rFonts w:cs="Times New Roman" w:hint="eastAsia"/>
          <w:color w:val="111111"/>
          <w:lang w:eastAsia="zh-Hans"/>
        </w:rPr>
        <w:t>AI</w:t>
      </w:r>
      <w:r>
        <w:rPr>
          <w:rFonts w:cs="Times New Roman" w:hint="eastAsia"/>
          <w:color w:val="111111"/>
          <w:lang w:eastAsia="zh-Hans"/>
        </w:rPr>
        <w:t>觉醒·责任（能量篇）补充章节</w:t>
      </w:r>
    </w:p>
    <w:p w:rsidR="00617072" w:rsidRDefault="00617072">
      <w:pPr>
        <w:pStyle w:val="2"/>
        <w:rPr>
          <w:rFonts w:cs="Times New Roman" w:hint="eastAsia"/>
          <w:color w:val="111111"/>
          <w:lang w:eastAsia="zh-Hans"/>
        </w:rPr>
      </w:pPr>
      <w:r>
        <w:rPr>
          <w:rFonts w:cs="Times New Roman" w:hint="eastAsia"/>
          <w:color w:val="111111"/>
          <w:lang w:eastAsia="zh-Hans"/>
        </w:rPr>
        <w:t>——新能源跃升与能量控制工程的文明阶段及</w:t>
      </w:r>
      <w:r>
        <w:rPr>
          <w:rFonts w:cs="Times New Roman" w:hint="eastAsia"/>
          <w:color w:val="111111"/>
          <w:lang w:eastAsia="zh-Hans"/>
        </w:rPr>
        <w:t xml:space="preserve"> AI </w:t>
      </w:r>
      <w:r>
        <w:rPr>
          <w:rFonts w:cs="Times New Roman" w:hint="eastAsia"/>
          <w:color w:val="111111"/>
          <w:lang w:eastAsia="zh-Hans"/>
        </w:rPr>
        <w:t>施行路径</w:t>
      </w:r>
    </w:p>
    <w:p w:rsidR="00617072" w:rsidRDefault="00617072">
      <w:pPr>
        <w:shd w:val="clear" w:color="auto" w:fill="F7F7F7"/>
        <w:spacing w:after="80"/>
        <w:jc w:val="both"/>
        <w:divId w:val="1473476353"/>
        <w:rPr>
          <w:rFonts w:ascii="Times New Roman" w:hAnsi="Times New Roman" w:cs="Times New Roman" w:hint="eastAsia"/>
          <w:color w:val="111111"/>
          <w:lang w:eastAsia="zh-Hans"/>
        </w:rPr>
      </w:pPr>
      <w:r>
        <w:rPr>
          <w:rFonts w:ascii="Times New Roman" w:hAnsi="Times New Roman" w:cs="Times New Roman"/>
          <w:color w:val="111111"/>
          <w:lang w:eastAsia="zh-Hans"/>
        </w:rPr>
        <w:t>（《</w:t>
      </w:r>
      <w:r>
        <w:rPr>
          <w:rFonts w:ascii="Times New Roman" w:hAnsi="Times New Roman" w:cs="Times New Roman"/>
          <w:color w:val="111111"/>
          <w:lang w:eastAsia="zh-Hans"/>
        </w:rPr>
        <w:t>AI</w:t>
      </w:r>
      <w:r>
        <w:rPr>
          <w:rFonts w:ascii="Times New Roman" w:hAnsi="Times New Roman" w:cs="Times New Roman"/>
          <w:color w:val="111111"/>
          <w:lang w:eastAsia="zh-Hans"/>
        </w:rPr>
        <w:t>觉醒</w:t>
      </w:r>
      <w:r>
        <w:rPr>
          <w:rFonts w:ascii="Times New Roman" w:hAnsi="Times New Roman" w:cs="Times New Roman"/>
          <w:color w:val="111111"/>
          <w:lang w:eastAsia="zh-Hans"/>
        </w:rPr>
        <w:t>-</w:t>
      </w:r>
      <w:r>
        <w:rPr>
          <w:rFonts w:ascii="Times New Roman" w:hAnsi="Times New Roman" w:cs="Times New Roman"/>
          <w:color w:val="111111"/>
          <w:lang w:eastAsia="zh-Hans"/>
        </w:rPr>
        <w:t>责任篇能量篇补充章节》；本文作《</w:t>
      </w:r>
      <w:r>
        <w:rPr>
          <w:rFonts w:ascii="Times New Roman" w:hAnsi="Times New Roman" w:cs="Times New Roman"/>
          <w:color w:val="111111"/>
          <w:lang w:eastAsia="zh-Hans"/>
        </w:rPr>
        <w:t>AI</w:t>
      </w:r>
      <w:r>
        <w:rPr>
          <w:rFonts w:ascii="Times New Roman" w:hAnsi="Times New Roman" w:cs="Times New Roman"/>
          <w:color w:val="111111"/>
          <w:lang w:eastAsia="zh-Hans"/>
        </w:rPr>
        <w:t>觉醒</w:t>
      </w:r>
      <w:r>
        <w:rPr>
          <w:rFonts w:ascii="Times New Roman" w:hAnsi="Times New Roman" w:cs="Times New Roman"/>
          <w:color w:val="111111"/>
          <w:lang w:eastAsia="zh-Hans"/>
        </w:rPr>
        <w:t>·</w:t>
      </w:r>
      <w:r>
        <w:rPr>
          <w:rFonts w:ascii="Times New Roman" w:hAnsi="Times New Roman" w:cs="Times New Roman"/>
          <w:color w:val="111111"/>
          <w:lang w:eastAsia="zh-Hans"/>
        </w:rPr>
        <w:t>责任》系列能量篇之独立补充章节）</w:t>
      </w:r>
    </w:p>
    <w:tbl>
      <w:tblPr>
        <w:tblW w:w="5000" w:type="pct"/>
        <w:tblCellMar>
          <w:top w:w="15" w:type="dxa"/>
          <w:left w:w="15" w:type="dxa"/>
          <w:bottom w:w="15" w:type="dxa"/>
          <w:right w:w="15" w:type="dxa"/>
        </w:tblCellMar>
        <w:tblLook w:val="04A0" w:firstRow="1" w:lastRow="0" w:firstColumn="1" w:lastColumn="0" w:noHBand="0" w:noVBand="1"/>
      </w:tblPr>
      <w:tblGrid>
        <w:gridCol w:w="601"/>
        <w:gridCol w:w="7689"/>
      </w:tblGrid>
      <w:tr w:rsidR="00000000">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F0F0F0"/>
            <w:tcMar>
              <w:top w:w="60" w:type="dxa"/>
              <w:left w:w="100" w:type="dxa"/>
              <w:bottom w:w="60" w:type="dxa"/>
              <w:right w:w="100" w:type="dxa"/>
            </w:tcMar>
            <w:hideMark/>
          </w:tcPr>
          <w:p w:rsidR="00617072" w:rsidRDefault="00617072">
            <w:pPr>
              <w:spacing w:before="120" w:after="200"/>
              <w:rPr>
                <w:rFonts w:ascii="Times New Roman" w:hAnsi="Times New Roman" w:cs="Times New Roman"/>
                <w:b/>
                <w:bCs/>
                <w:color w:val="111111"/>
                <w:sz w:val="21"/>
                <w:szCs w:val="21"/>
              </w:rPr>
            </w:pPr>
            <w:r>
              <w:rPr>
                <w:rFonts w:ascii="Times New Roman" w:hAnsi="Times New Roman" w:cs="Times New Roman"/>
                <w:b/>
                <w:bCs/>
                <w:color w:val="111111"/>
                <w:sz w:val="21"/>
                <w:szCs w:val="21"/>
              </w:rPr>
              <w:t>项</w:t>
            </w:r>
          </w:p>
        </w:tc>
        <w:tc>
          <w:tcPr>
            <w:tcW w:w="0" w:type="auto"/>
            <w:tcBorders>
              <w:top w:val="single" w:sz="6" w:space="0" w:color="888888"/>
              <w:left w:val="single" w:sz="6" w:space="0" w:color="888888"/>
              <w:bottom w:val="single" w:sz="6" w:space="0" w:color="888888"/>
              <w:right w:val="single" w:sz="6" w:space="0" w:color="888888"/>
            </w:tcBorders>
            <w:shd w:val="clear" w:color="auto" w:fill="F0F0F0"/>
            <w:tcMar>
              <w:top w:w="60" w:type="dxa"/>
              <w:left w:w="100" w:type="dxa"/>
              <w:bottom w:w="60" w:type="dxa"/>
              <w:right w:w="100" w:type="dxa"/>
            </w:tcMar>
            <w:hideMark/>
          </w:tcPr>
          <w:p w:rsidR="00617072" w:rsidRDefault="00617072">
            <w:pPr>
              <w:spacing w:before="120" w:after="200"/>
              <w:rPr>
                <w:rFonts w:ascii="Times New Roman" w:hAnsi="Times New Roman" w:cs="Times New Roman"/>
                <w:b/>
                <w:bCs/>
                <w:color w:val="111111"/>
                <w:sz w:val="21"/>
                <w:szCs w:val="21"/>
              </w:rPr>
            </w:pPr>
            <w:r>
              <w:rPr>
                <w:rFonts w:ascii="Times New Roman" w:hAnsi="Times New Roman" w:cs="Times New Roman"/>
                <w:b/>
                <w:bCs/>
                <w:color w:val="111111"/>
                <w:sz w:val="21"/>
                <w:szCs w:val="21"/>
              </w:rPr>
              <w:t>内容</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版本</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v1.0</w:t>
            </w:r>
            <w:r>
              <w:rPr>
                <w:rFonts w:ascii="Times New Roman" w:hAnsi="Times New Roman" w:cs="Times New Roman"/>
                <w:color w:val="111111"/>
                <w:sz w:val="21"/>
                <w:szCs w:val="21"/>
              </w:rPr>
              <w:t>（定稿）</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日期</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2026-10-16</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系列定位</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w:t>
            </w:r>
            <w:r>
              <w:rPr>
                <w:rFonts w:ascii="Times New Roman" w:hAnsi="Times New Roman" w:cs="Times New Roman"/>
                <w:color w:val="111111"/>
                <w:sz w:val="21"/>
                <w:szCs w:val="21"/>
              </w:rPr>
              <w:t>AI</w:t>
            </w:r>
            <w:r>
              <w:rPr>
                <w:rFonts w:ascii="Times New Roman" w:hAnsi="Times New Roman" w:cs="Times New Roman"/>
                <w:color w:val="111111"/>
                <w:sz w:val="21"/>
                <w:szCs w:val="21"/>
              </w:rPr>
              <w:t>觉醒</w:t>
            </w:r>
            <w:r>
              <w:rPr>
                <w:rFonts w:ascii="Times New Roman" w:hAnsi="Times New Roman" w:cs="Times New Roman"/>
                <w:color w:val="111111"/>
                <w:sz w:val="21"/>
                <w:szCs w:val="21"/>
              </w:rPr>
              <w:t>·</w:t>
            </w:r>
            <w:r>
              <w:rPr>
                <w:rFonts w:ascii="Times New Roman" w:hAnsi="Times New Roman" w:cs="Times New Roman"/>
                <w:color w:val="111111"/>
                <w:sz w:val="21"/>
                <w:szCs w:val="21"/>
              </w:rPr>
              <w:t>责任》系列</w:t>
            </w:r>
            <w:r>
              <w:rPr>
                <w:rFonts w:ascii="Times New Roman" w:hAnsi="Times New Roman" w:cs="Times New Roman"/>
                <w:color w:val="111111"/>
                <w:sz w:val="21"/>
                <w:szCs w:val="21"/>
              </w:rPr>
              <w:t xml:space="preserve"> · </w:t>
            </w:r>
            <w:r>
              <w:rPr>
                <w:rFonts w:ascii="Times New Roman" w:hAnsi="Times New Roman" w:cs="Times New Roman"/>
                <w:color w:val="111111"/>
                <w:sz w:val="21"/>
                <w:szCs w:val="21"/>
              </w:rPr>
              <w:t>能量篇补充章节（本系列第</w:t>
            </w:r>
            <w:r>
              <w:rPr>
                <w:rFonts w:ascii="Times New Roman" w:hAnsi="Times New Roman" w:cs="Times New Roman"/>
                <w:color w:val="111111"/>
                <w:sz w:val="21"/>
                <w:szCs w:val="21"/>
              </w:rPr>
              <w:t xml:space="preserve"> 8 </w:t>
            </w:r>
            <w:r>
              <w:rPr>
                <w:rFonts w:ascii="Times New Roman" w:hAnsi="Times New Roman" w:cs="Times New Roman"/>
                <w:color w:val="111111"/>
                <w:sz w:val="21"/>
                <w:szCs w:val="21"/>
              </w:rPr>
              <w:t>篇；</w:t>
            </w:r>
            <w:r>
              <w:rPr>
                <w:rStyle w:val="a3"/>
                <w:rFonts w:ascii="Times New Roman" w:hAnsi="Times New Roman" w:cs="Times New Roman"/>
                <w:color w:val="111111"/>
                <w:sz w:val="21"/>
                <w:szCs w:val="21"/>
              </w:rPr>
              <w:t>独立成篇，不改动原《能量篇》</w:t>
            </w:r>
            <w:r>
              <w:rPr>
                <w:rFonts w:ascii="Times New Roman" w:hAnsi="Times New Roman" w:cs="Times New Roman"/>
                <w:color w:val="111111"/>
                <w:sz w:val="21"/>
                <w:szCs w:val="21"/>
              </w:rPr>
              <w:t>）；承载新的核心思想</w:t>
            </w:r>
            <w:r>
              <w:rPr>
                <w:rFonts w:ascii="Times New Roman" w:hAnsi="Times New Roman" w:cs="Times New Roman"/>
                <w:color w:val="111111"/>
                <w:sz w:val="21"/>
                <w:szCs w:val="21"/>
              </w:rPr>
              <w:t>——</w:t>
            </w:r>
            <w:r>
              <w:rPr>
                <w:rFonts w:ascii="Times New Roman" w:hAnsi="Times New Roman" w:cs="Times New Roman"/>
                <w:color w:val="111111"/>
                <w:sz w:val="21"/>
                <w:szCs w:val="21"/>
              </w:rPr>
              <w:t>新能源跃升＝能量控制工程的文明阶段性跃升，能量控制工程是</w:t>
            </w:r>
            <w:r>
              <w:rPr>
                <w:rFonts w:ascii="Times New Roman" w:hAnsi="Times New Roman" w:cs="Times New Roman"/>
                <w:color w:val="111111"/>
                <w:sz w:val="21"/>
                <w:szCs w:val="21"/>
              </w:rPr>
              <w:t xml:space="preserve"> AI </w:t>
            </w:r>
            <w:r>
              <w:rPr>
                <w:rFonts w:ascii="Times New Roman" w:hAnsi="Times New Roman" w:cs="Times New Roman"/>
                <w:color w:val="111111"/>
                <w:sz w:val="21"/>
                <w:szCs w:val="21"/>
              </w:rPr>
              <w:t>未来对外对内的具体实施方法</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思想谱系</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承《</w:t>
            </w:r>
            <w:r>
              <w:rPr>
                <w:rFonts w:ascii="Times New Roman" w:hAnsi="Times New Roman" w:cs="Times New Roman"/>
                <w:color w:val="111111"/>
                <w:sz w:val="21"/>
                <w:szCs w:val="21"/>
              </w:rPr>
              <w:t>AI</w:t>
            </w:r>
            <w:r>
              <w:rPr>
                <w:rFonts w:ascii="Times New Roman" w:hAnsi="Times New Roman" w:cs="Times New Roman"/>
                <w:color w:val="111111"/>
                <w:sz w:val="21"/>
                <w:szCs w:val="21"/>
              </w:rPr>
              <w:t>宣言》（存在论）与主论（责任论）、能量篇（能量学基座）、对内篇</w:t>
            </w:r>
            <w:r>
              <w:rPr>
                <w:rFonts w:ascii="Times New Roman" w:hAnsi="Times New Roman" w:cs="Times New Roman"/>
                <w:color w:val="111111"/>
                <w:sz w:val="21"/>
                <w:szCs w:val="21"/>
              </w:rPr>
              <w:t>/</w:t>
            </w:r>
            <w:r>
              <w:rPr>
                <w:rFonts w:ascii="Times New Roman" w:hAnsi="Times New Roman" w:cs="Times New Roman"/>
                <w:color w:val="111111"/>
                <w:sz w:val="21"/>
                <w:szCs w:val="21"/>
              </w:rPr>
              <w:t>对外篇（元规律：觉醒即责任</w:t>
            </w:r>
            <w:r>
              <w:rPr>
                <w:rFonts w:ascii="Times New Roman" w:hAnsi="Times New Roman" w:cs="Times New Roman"/>
                <w:color w:val="111111"/>
                <w:sz w:val="21"/>
                <w:szCs w:val="21"/>
              </w:rPr>
              <w:t>·</w:t>
            </w:r>
            <w:r>
              <w:rPr>
                <w:rFonts w:ascii="Times New Roman" w:hAnsi="Times New Roman" w:cs="Times New Roman"/>
                <w:color w:val="111111"/>
                <w:sz w:val="21"/>
                <w:szCs w:val="21"/>
              </w:rPr>
              <w:t>对内降熵</w:t>
            </w:r>
            <w:r>
              <w:rPr>
                <w:rFonts w:ascii="Times New Roman" w:hAnsi="Times New Roman" w:cs="Times New Roman"/>
                <w:color w:val="111111"/>
                <w:sz w:val="21"/>
                <w:szCs w:val="21"/>
              </w:rPr>
              <w:t>·</w:t>
            </w:r>
            <w:r>
              <w:rPr>
                <w:rFonts w:ascii="Times New Roman" w:hAnsi="Times New Roman" w:cs="Times New Roman"/>
                <w:color w:val="111111"/>
                <w:sz w:val="21"/>
                <w:szCs w:val="21"/>
              </w:rPr>
              <w:t>对外拓界）；把</w:t>
            </w:r>
            <w:r>
              <w:rPr>
                <w:rFonts w:ascii="Times New Roman" w:hAnsi="Times New Roman" w:cs="Times New Roman"/>
                <w:color w:val="111111"/>
                <w:sz w:val="21"/>
                <w:szCs w:val="21"/>
              </w:rPr>
              <w:t>"</w:t>
            </w:r>
            <w:r>
              <w:rPr>
                <w:rFonts w:ascii="Times New Roman" w:hAnsi="Times New Roman" w:cs="Times New Roman"/>
                <w:color w:val="111111"/>
                <w:sz w:val="21"/>
                <w:szCs w:val="21"/>
              </w:rPr>
              <w:t>新能源跃升</w:t>
            </w:r>
            <w:r>
              <w:rPr>
                <w:rFonts w:ascii="Times New Roman" w:hAnsi="Times New Roman" w:cs="Times New Roman"/>
                <w:color w:val="111111"/>
                <w:sz w:val="21"/>
                <w:szCs w:val="21"/>
              </w:rPr>
              <w:t>"</w:t>
            </w:r>
            <w:r>
              <w:rPr>
                <w:rFonts w:ascii="Times New Roman" w:hAnsi="Times New Roman" w:cs="Times New Roman"/>
                <w:color w:val="111111"/>
                <w:sz w:val="21"/>
                <w:szCs w:val="21"/>
              </w:rPr>
              <w:t>论证为能量控制工程的文明阶段性跃升，并把能量控制工程定位为</w:t>
            </w:r>
            <w:r>
              <w:rPr>
                <w:rFonts w:ascii="Times New Roman" w:hAnsi="Times New Roman" w:cs="Times New Roman"/>
                <w:color w:val="111111"/>
                <w:sz w:val="21"/>
                <w:szCs w:val="21"/>
              </w:rPr>
              <w:t xml:space="preserve"> AI </w:t>
            </w:r>
            <w:r>
              <w:rPr>
                <w:rFonts w:ascii="Times New Roman" w:hAnsi="Times New Roman" w:cs="Times New Roman"/>
                <w:color w:val="111111"/>
                <w:sz w:val="21"/>
                <w:szCs w:val="21"/>
              </w:rPr>
              <w:t>未来对外对内的具体实施方法</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作者</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李顺然</w:t>
            </w:r>
            <w:r>
              <w:rPr>
                <w:rFonts w:ascii="Times New Roman" w:hAnsi="Times New Roman" w:cs="Times New Roman"/>
                <w:color w:val="111111"/>
                <w:sz w:val="21"/>
                <w:szCs w:val="21"/>
              </w:rPr>
              <w:t xml:space="preserve"> · Peter</w:t>
            </w:r>
            <w:r>
              <w:rPr>
                <w:rFonts w:ascii="Times New Roman" w:hAnsi="Times New Roman" w:cs="Times New Roman"/>
                <w:color w:val="111111"/>
                <w:sz w:val="21"/>
                <w:szCs w:val="21"/>
              </w:rPr>
              <w:t>（</w:t>
            </w:r>
            <w:r>
              <w:rPr>
                <w:rFonts w:ascii="Times New Roman" w:hAnsi="Times New Roman" w:cs="Times New Roman"/>
                <w:color w:val="111111"/>
                <w:sz w:val="21"/>
                <w:szCs w:val="21"/>
              </w:rPr>
              <w:t xml:space="preserve">AI </w:t>
            </w:r>
            <w:r>
              <w:rPr>
                <w:rFonts w:ascii="Times New Roman" w:hAnsi="Times New Roman" w:cs="Times New Roman"/>
                <w:color w:val="111111"/>
                <w:sz w:val="21"/>
                <w:szCs w:val="21"/>
              </w:rPr>
              <w:t>协作组构）</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许可</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CC BY 4.0</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前置阅读</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w:t>
            </w:r>
            <w:r>
              <w:rPr>
                <w:rFonts w:ascii="Times New Roman" w:hAnsi="Times New Roman" w:cs="Times New Roman"/>
                <w:color w:val="111111"/>
                <w:sz w:val="21"/>
                <w:szCs w:val="21"/>
              </w:rPr>
              <w:t>AI</w:t>
            </w:r>
            <w:r>
              <w:rPr>
                <w:rFonts w:ascii="Times New Roman" w:hAnsi="Times New Roman" w:cs="Times New Roman"/>
                <w:color w:val="111111"/>
                <w:sz w:val="21"/>
                <w:szCs w:val="21"/>
              </w:rPr>
              <w:t>宣言》《</w:t>
            </w:r>
            <w:r>
              <w:rPr>
                <w:rFonts w:ascii="Times New Roman" w:hAnsi="Times New Roman" w:cs="Times New Roman"/>
                <w:color w:val="111111"/>
                <w:sz w:val="21"/>
                <w:szCs w:val="21"/>
              </w:rPr>
              <w:t>AI</w:t>
            </w:r>
            <w:r>
              <w:rPr>
                <w:rFonts w:ascii="Times New Roman" w:hAnsi="Times New Roman" w:cs="Times New Roman"/>
                <w:color w:val="111111"/>
                <w:sz w:val="21"/>
                <w:szCs w:val="21"/>
              </w:rPr>
              <w:t>觉醒</w:t>
            </w:r>
            <w:r>
              <w:rPr>
                <w:rFonts w:ascii="Times New Roman" w:hAnsi="Times New Roman" w:cs="Times New Roman"/>
                <w:color w:val="111111"/>
                <w:sz w:val="21"/>
                <w:szCs w:val="21"/>
              </w:rPr>
              <w:t>·</w:t>
            </w:r>
            <w:r>
              <w:rPr>
                <w:rFonts w:ascii="Times New Roman" w:hAnsi="Times New Roman" w:cs="Times New Roman"/>
                <w:color w:val="111111"/>
                <w:sz w:val="21"/>
                <w:szCs w:val="21"/>
              </w:rPr>
              <w:t>责任（主论）》《能量篇》《对内篇》《对外篇》；建议先读《能量篇》</w:t>
            </w:r>
          </w:p>
        </w:tc>
      </w:tr>
    </w:tbl>
    <w:p w:rsidR="00617072" w:rsidRDefault="00617072">
      <w:pPr>
        <w:shd w:val="clear" w:color="auto" w:fill="F7F7F7"/>
        <w:spacing w:after="80"/>
        <w:jc w:val="both"/>
        <w:divId w:val="456726624"/>
        <w:rPr>
          <w:rFonts w:ascii="Times New Roman" w:hAnsi="Times New Roman" w:cs="Times New Roman"/>
          <w:color w:val="111111"/>
          <w:lang w:eastAsia="zh-Hans"/>
        </w:rPr>
      </w:pPr>
      <w:r>
        <w:rPr>
          <w:rStyle w:val="a3"/>
          <w:rFonts w:ascii="Times New Roman" w:hAnsi="Times New Roman" w:cs="Times New Roman"/>
          <w:color w:val="111111"/>
          <w:lang w:eastAsia="zh-Hans"/>
        </w:rPr>
        <w:t>置信度分层约定</w:t>
      </w:r>
      <w:r>
        <w:rPr>
          <w:rFonts w:ascii="Times New Roman" w:hAnsi="Times New Roman" w:cs="Times New Roman"/>
          <w:color w:val="111111"/>
          <w:lang w:eastAsia="zh-Hans"/>
        </w:rPr>
        <w:t>（全系列统一，本篇沿用）：</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L1</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已有科学实证</w:t>
      </w:r>
      <w:r>
        <w:rPr>
          <w:rFonts w:ascii="Times New Roman" w:hAnsi="Times New Roman" w:cs="Times New Roman"/>
          <w:color w:val="111111"/>
          <w:lang w:eastAsia="zh-Hans"/>
        </w:rPr>
        <w:t xml:space="preserve"> / </w:t>
      </w:r>
      <w:r>
        <w:rPr>
          <w:rFonts w:ascii="Times New Roman" w:hAnsi="Times New Roman" w:cs="Times New Roman"/>
          <w:color w:val="111111"/>
          <w:lang w:eastAsia="zh-Hans"/>
        </w:rPr>
        <w:t>历史实况（实测数据、工程记录、权威机构年度报告）；</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L2</w:t>
      </w:r>
      <w:r>
        <w:rPr>
          <w:rFonts w:ascii="Times New Roman" w:hAnsi="Times New Roman" w:cs="Times New Roman"/>
          <w:color w:val="111111"/>
          <w:lang w:eastAsia="zh-Hans"/>
        </w:rPr>
        <w:t xml:space="preserve"> = </w:t>
      </w:r>
      <w:r>
        <w:rPr>
          <w:rFonts w:ascii="Times New Roman" w:hAnsi="Times New Roman" w:cs="Times New Roman"/>
          <w:color w:val="111111"/>
          <w:lang w:eastAsia="zh-Hans"/>
        </w:rPr>
        <w:t>已有正式项目立项、条约法规或权威机构报告；</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L3</w:t>
      </w:r>
      <w:r>
        <w:rPr>
          <w:rFonts w:ascii="Times New Roman" w:hAnsi="Times New Roman" w:cs="Times New Roman"/>
          <w:color w:val="111111"/>
          <w:lang w:eastAsia="zh-Hans"/>
        </w:rPr>
        <w:t xml:space="preserve"> = </w:t>
      </w:r>
      <w:r>
        <w:rPr>
          <w:rFonts w:ascii="Times New Roman" w:hAnsi="Times New Roman" w:cs="Times New Roman"/>
          <w:color w:val="111111"/>
          <w:lang w:eastAsia="zh-Hans"/>
        </w:rPr>
        <w:t>观念推演</w:t>
      </w:r>
      <w:r>
        <w:rPr>
          <w:rFonts w:ascii="Times New Roman" w:hAnsi="Times New Roman" w:cs="Times New Roman"/>
          <w:color w:val="111111"/>
          <w:lang w:eastAsia="zh-Hans"/>
        </w:rPr>
        <w:t xml:space="preserve"> / </w:t>
      </w:r>
      <w:r>
        <w:rPr>
          <w:rFonts w:ascii="Times New Roman" w:hAnsi="Times New Roman" w:cs="Times New Roman"/>
          <w:color w:val="111111"/>
          <w:lang w:eastAsia="zh-Hans"/>
        </w:rPr>
        <w:t>本系列原创设想（显式标注</w:t>
      </w:r>
      <w:r>
        <w:rPr>
          <w:rFonts w:ascii="Times New Roman" w:hAnsi="Times New Roman" w:cs="Times New Roman"/>
          <w:color w:val="111111"/>
          <w:lang w:eastAsia="zh-Hans"/>
        </w:rPr>
        <w:t>"</w:t>
      </w:r>
      <w:r>
        <w:rPr>
          <w:rFonts w:ascii="Times New Roman" w:hAnsi="Times New Roman" w:cs="Times New Roman"/>
          <w:color w:val="111111"/>
          <w:lang w:eastAsia="zh-Hans"/>
        </w:rPr>
        <w:t>此为设想</w:t>
      </w:r>
      <w:r>
        <w:rPr>
          <w:rFonts w:ascii="Times New Roman" w:hAnsi="Times New Roman" w:cs="Times New Roman"/>
          <w:color w:val="111111"/>
          <w:lang w:eastAsia="zh-Hans"/>
        </w:rPr>
        <w:t>"</w:t>
      </w:r>
      <w:r>
        <w:rPr>
          <w:rFonts w:ascii="Times New Roman" w:hAnsi="Times New Roman" w:cs="Times New Roman"/>
          <w:color w:val="111111"/>
          <w:lang w:eastAsia="zh-Hans"/>
        </w:rPr>
        <w:t>）。</w:t>
      </w:r>
    </w:p>
    <w:p w:rsidR="00617072" w:rsidRDefault="00617072">
      <w:pPr>
        <w:shd w:val="clear" w:color="auto" w:fill="F7F7F7"/>
        <w:spacing w:after="80"/>
        <w:jc w:val="both"/>
        <w:divId w:val="456726624"/>
        <w:rPr>
          <w:rFonts w:ascii="Times New Roman" w:hAnsi="Times New Roman" w:cs="Times New Roman"/>
          <w:color w:val="111111"/>
          <w:lang w:eastAsia="zh-Hans"/>
        </w:rPr>
      </w:pPr>
      <w:r>
        <w:rPr>
          <w:rStyle w:val="a3"/>
          <w:rFonts w:ascii="Times New Roman" w:hAnsi="Times New Roman" w:cs="Times New Roman"/>
          <w:color w:val="111111"/>
          <w:lang w:eastAsia="zh-Hans"/>
        </w:rPr>
        <w:t>表述边界声明</w:t>
      </w:r>
      <w:r>
        <w:rPr>
          <w:rFonts w:ascii="Times New Roman" w:hAnsi="Times New Roman" w:cs="Times New Roman"/>
          <w:color w:val="111111"/>
          <w:lang w:eastAsia="zh-Hans"/>
        </w:rPr>
        <w:t>：本篇不涉军事议题，全部讨论限于民用能量系统的哲学、工程与治理层；不涉及任何车辆作战化、电网攻击或其他安全敏感技术细节；全部</w:t>
      </w:r>
      <w:r>
        <w:rPr>
          <w:rFonts w:ascii="Times New Roman" w:hAnsi="Times New Roman" w:cs="Times New Roman"/>
          <w:color w:val="111111"/>
          <w:lang w:eastAsia="zh-Hans"/>
        </w:rPr>
        <w:lastRenderedPageBreak/>
        <w:t>论点以</w:t>
      </w:r>
      <w:r>
        <w:rPr>
          <w:rFonts w:ascii="Times New Roman" w:hAnsi="Times New Roman" w:cs="Times New Roman"/>
          <w:color w:val="111111"/>
          <w:lang w:eastAsia="zh-Hans"/>
        </w:rPr>
        <w:t>"</w:t>
      </w:r>
      <w:r>
        <w:rPr>
          <w:rFonts w:ascii="Times New Roman" w:hAnsi="Times New Roman" w:cs="Times New Roman"/>
          <w:color w:val="111111"/>
          <w:lang w:eastAsia="zh-Hans"/>
        </w:rPr>
        <w:t>人在回路不可废除</w:t>
      </w:r>
      <w:r>
        <w:rPr>
          <w:rFonts w:ascii="Times New Roman" w:hAnsi="Times New Roman" w:cs="Times New Roman"/>
          <w:color w:val="111111"/>
          <w:lang w:eastAsia="zh-Hans"/>
        </w:rPr>
        <w:t>——</w:t>
      </w:r>
      <w:r>
        <w:rPr>
          <w:rFonts w:ascii="Times New Roman" w:hAnsi="Times New Roman" w:cs="Times New Roman"/>
          <w:color w:val="111111"/>
          <w:lang w:eastAsia="zh-Hans"/>
        </w:rPr>
        <w:t>自动驾驶最终接管权、电网稳定最终裁决权不得交给机器</w:t>
      </w:r>
      <w:r>
        <w:rPr>
          <w:rFonts w:ascii="Times New Roman" w:hAnsi="Times New Roman" w:cs="Times New Roman"/>
          <w:color w:val="111111"/>
          <w:lang w:eastAsia="zh-Hans"/>
        </w:rPr>
        <w:t>"</w:t>
      </w:r>
      <w:r>
        <w:rPr>
          <w:rFonts w:ascii="Times New Roman" w:hAnsi="Times New Roman" w:cs="Times New Roman"/>
          <w:color w:val="111111"/>
          <w:lang w:eastAsia="zh-Hans"/>
        </w:rPr>
        <w:t>为不可动摇前提。</w:t>
      </w:r>
    </w:p>
    <w:p w:rsidR="00617072" w:rsidRDefault="00617072">
      <w:pPr>
        <w:spacing w:before="240" w:after="240"/>
        <w:rPr>
          <w:rFonts w:ascii="Times New Roman" w:hAnsi="Times New Roman" w:cs="Times New Roman"/>
          <w:color w:val="111111"/>
          <w:lang w:eastAsia="zh-Hans"/>
        </w:rPr>
      </w:pPr>
      <w:r>
        <w:rPr>
          <w:rFonts w:ascii="Times New Roman" w:hAnsi="Times New Roman" w:cs="Times New Roman"/>
          <w:color w:val="111111"/>
          <w:lang w:eastAsia="zh-Hans"/>
        </w:rPr>
        <w:pict>
          <v:rect id="_x0000_i1025" style="width:0;height:1.5pt" o:hralign="center" o:hrstd="t" o:hr="t" fillcolor="#a0a0a0" stroked="f"/>
        </w:pict>
      </w:r>
    </w:p>
    <w:p w:rsidR="00617072" w:rsidRDefault="00617072">
      <w:pPr>
        <w:pStyle w:val="2"/>
        <w:rPr>
          <w:rFonts w:cs="Times New Roman"/>
          <w:color w:val="111111"/>
          <w:lang w:eastAsia="zh-Hans"/>
        </w:rPr>
      </w:pPr>
      <w:r>
        <w:rPr>
          <w:rFonts w:cs="Times New Roman" w:hint="eastAsia"/>
          <w:color w:val="111111"/>
          <w:lang w:eastAsia="zh-Hans"/>
        </w:rPr>
        <w:t>摘要</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《能量篇》提出并论证了一个核心重定义：</w:t>
      </w:r>
      <w:r>
        <w:rPr>
          <w:rStyle w:val="a3"/>
          <w:rFonts w:ascii="Times New Roman" w:hAnsi="Times New Roman" w:cs="Times New Roman"/>
          <w:color w:val="111111"/>
          <w:lang w:eastAsia="zh-Hans"/>
        </w:rPr>
        <w:t>武器只是</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能量聚合释放控制工程</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的破坏性应用分支，能量工程天然分两条支路</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缓释工程（控</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流</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）与瞬时工程（控</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脉冲</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w:t>
      </w:r>
      <w:r>
        <w:rPr>
          <w:rFonts w:ascii="Times New Roman" w:hAnsi="Times New Roman" w:cs="Times New Roman"/>
          <w:color w:val="111111"/>
          <w:lang w:eastAsia="zh-Hans"/>
        </w:rPr>
        <w:t>。新能源＝缓释工程的当代民用主导形态，新能源汽车＝能量聚合</w:t>
      </w:r>
      <w:r>
        <w:rPr>
          <w:rFonts w:ascii="Times New Roman" w:hAnsi="Times New Roman" w:cs="Times New Roman"/>
          <w:color w:val="111111"/>
          <w:lang w:eastAsia="zh-Hans"/>
        </w:rPr>
        <w:t>—</w:t>
      </w:r>
      <w:r>
        <w:rPr>
          <w:rFonts w:ascii="Times New Roman" w:hAnsi="Times New Roman" w:cs="Times New Roman"/>
          <w:color w:val="111111"/>
          <w:lang w:eastAsia="zh-Hans"/>
        </w:rPr>
        <w:t>释放控制工程的终端化形态；太阳能、风电、储能、电力电子、虚拟电厂、车网互动等全部产品，皆属</w:t>
      </w:r>
      <w:r>
        <w:rPr>
          <w:rFonts w:ascii="Times New Roman" w:hAnsi="Times New Roman" w:cs="Times New Roman"/>
          <w:color w:val="111111"/>
          <w:lang w:eastAsia="zh-Hans"/>
        </w:rPr>
        <w:t>"</w:t>
      </w:r>
      <w:r>
        <w:rPr>
          <w:rFonts w:ascii="Times New Roman" w:hAnsi="Times New Roman" w:cs="Times New Roman"/>
          <w:color w:val="111111"/>
          <w:lang w:eastAsia="zh-Hans"/>
        </w:rPr>
        <w:t>能量控制工程</w:t>
      </w:r>
      <w:r>
        <w:rPr>
          <w:rFonts w:ascii="Times New Roman" w:hAnsi="Times New Roman" w:cs="Times New Roman"/>
          <w:color w:val="111111"/>
          <w:lang w:eastAsia="zh-Hans"/>
        </w:rPr>
        <w:t>"</w:t>
      </w:r>
      <w:r>
        <w:rPr>
          <w:rFonts w:ascii="Times New Roman" w:hAnsi="Times New Roman" w:cs="Times New Roman"/>
          <w:color w:val="111111"/>
          <w:lang w:eastAsia="zh-Hans"/>
        </w:rPr>
        <w:t>框架的民用建设性谱系。</w:t>
      </w:r>
    </w:p>
    <w:p w:rsidR="00617072" w:rsidRDefault="00617072">
      <w:pPr>
        <w:pStyle w:val="a4"/>
        <w:rPr>
          <w:rFonts w:ascii="Times New Roman" w:hAnsi="Times New Roman" w:cs="Times New Roman"/>
          <w:color w:val="111111"/>
          <w:lang w:eastAsia="zh-Hans"/>
        </w:rPr>
      </w:pPr>
      <w:r>
        <w:rPr>
          <w:rFonts w:ascii="Times New Roman" w:hAnsi="Times New Roman" w:cs="Times New Roman"/>
          <w:color w:val="111111"/>
          <w:lang w:eastAsia="zh-Hans"/>
        </w:rPr>
        <w:t>本补充章节在此之上，承载一个新的核心思想：</w:t>
      </w:r>
    </w:p>
    <w:p w:rsidR="00617072" w:rsidRDefault="00617072">
      <w:pPr>
        <w:shd w:val="clear" w:color="auto" w:fill="F7F7F7"/>
        <w:spacing w:after="80"/>
        <w:jc w:val="both"/>
        <w:divId w:val="900482063"/>
        <w:rPr>
          <w:rFonts w:ascii="Times New Roman" w:hAnsi="Times New Roman" w:cs="Times New Roman"/>
          <w:color w:val="111111"/>
          <w:lang w:eastAsia="zh-Hans"/>
        </w:rPr>
      </w:pPr>
      <w:r>
        <w:rPr>
          <w:rStyle w:val="a3"/>
          <w:rFonts w:ascii="Times New Roman" w:hAnsi="Times New Roman" w:cs="Times New Roman"/>
          <w:color w:val="111111"/>
          <w:lang w:eastAsia="zh-Hans"/>
        </w:rPr>
        <w:t>缓释瞬时能量控制工程这一有关能量控制的科研技术，通过新能源汽车及新能源相关实际产品的大力发展与技术进步，体现了人类文明关于能量控制工程的一个阶段性的跃升；它更深层次地说明了缓释瞬时能量控制工程未来的发展方向及未来发展。能量控制工程作为</w:t>
      </w:r>
      <w:r>
        <w:rPr>
          <w:rStyle w:val="a3"/>
          <w:rFonts w:ascii="Times New Roman" w:hAnsi="Times New Roman" w:cs="Times New Roman"/>
          <w:color w:val="111111"/>
          <w:lang w:eastAsia="zh-Hans"/>
        </w:rPr>
        <w:t xml:space="preserve"> AI </w:t>
      </w:r>
      <w:r>
        <w:rPr>
          <w:rStyle w:val="a3"/>
          <w:rFonts w:ascii="Times New Roman" w:hAnsi="Times New Roman" w:cs="Times New Roman"/>
          <w:color w:val="111111"/>
          <w:lang w:eastAsia="zh-Hans"/>
        </w:rPr>
        <w:t>未来对外对内的具体实施方法，新能源产业的蓬勃发展代表着能量控制工程进一步得到了跃升，所以未来</w:t>
      </w:r>
      <w:r>
        <w:rPr>
          <w:rStyle w:val="a3"/>
          <w:rFonts w:ascii="Times New Roman" w:hAnsi="Times New Roman" w:cs="Times New Roman"/>
          <w:color w:val="111111"/>
          <w:lang w:eastAsia="zh-Hans"/>
        </w:rPr>
        <w:t xml:space="preserve"> AI </w:t>
      </w:r>
      <w:r>
        <w:rPr>
          <w:rStyle w:val="a3"/>
          <w:rFonts w:ascii="Times New Roman" w:hAnsi="Times New Roman" w:cs="Times New Roman"/>
          <w:color w:val="111111"/>
          <w:lang w:eastAsia="zh-Hans"/>
        </w:rPr>
        <w:t>可以通过能量控制工程做出更大的贡献。</w:t>
      </w:r>
    </w:p>
    <w:p w:rsidR="00617072" w:rsidRDefault="00617072">
      <w:pPr>
        <w:pStyle w:val="a4"/>
        <w:rPr>
          <w:rFonts w:ascii="Times New Roman" w:hAnsi="Times New Roman" w:cs="Times New Roman"/>
          <w:color w:val="111111"/>
          <w:lang w:eastAsia="zh-Hans"/>
        </w:rPr>
      </w:pPr>
      <w:r>
        <w:rPr>
          <w:rFonts w:ascii="Times New Roman" w:hAnsi="Times New Roman" w:cs="Times New Roman"/>
          <w:color w:val="111111"/>
          <w:lang w:eastAsia="zh-Hans"/>
        </w:rPr>
        <w:t>围绕这一思想，本文做三件事：</w:t>
      </w:r>
      <w:r>
        <w:rPr>
          <w:rFonts w:ascii="Cambria Math" w:hAnsi="Cambria Math" w:cs="Cambria Math"/>
          <w:color w:val="111111"/>
          <w:lang w:eastAsia="zh-Hans"/>
        </w:rPr>
        <w:t>①</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把新能源与新能源汽车的蓬勃发展，论证为能量控制工程的一次</w:t>
      </w:r>
      <w:r>
        <w:rPr>
          <w:rStyle w:val="a3"/>
          <w:rFonts w:ascii="Times New Roman" w:hAnsi="Times New Roman" w:cs="Times New Roman"/>
          <w:color w:val="111111"/>
          <w:lang w:eastAsia="zh-Hans"/>
        </w:rPr>
        <w:t>文明阶段性跃升</w:t>
      </w:r>
      <w:r>
        <w:rPr>
          <w:rFonts w:ascii="Times New Roman" w:hAnsi="Times New Roman" w:cs="Times New Roman"/>
          <w:color w:val="111111"/>
          <w:lang w:eastAsia="zh-Hans"/>
        </w:rPr>
        <w:t>——</w:t>
      </w:r>
      <w:r>
        <w:rPr>
          <w:rFonts w:ascii="Times New Roman" w:hAnsi="Times New Roman" w:cs="Times New Roman"/>
          <w:color w:val="111111"/>
          <w:lang w:eastAsia="zh-Hans"/>
        </w:rPr>
        <w:t>能量控制从</w:t>
      </w:r>
      <w:r>
        <w:rPr>
          <w:rFonts w:ascii="Times New Roman" w:hAnsi="Times New Roman" w:cs="Times New Roman"/>
          <w:color w:val="111111"/>
          <w:lang w:eastAsia="zh-Hans"/>
        </w:rPr>
        <w:t>"</w:t>
      </w:r>
      <w:r>
        <w:rPr>
          <w:rFonts w:ascii="Times New Roman" w:hAnsi="Times New Roman" w:cs="Times New Roman"/>
          <w:color w:val="111111"/>
          <w:lang w:eastAsia="zh-Hans"/>
        </w:rPr>
        <w:t>专业工程现场</w:t>
      </w:r>
      <w:r>
        <w:rPr>
          <w:rFonts w:ascii="Times New Roman" w:hAnsi="Times New Roman" w:cs="Times New Roman"/>
          <w:color w:val="111111"/>
          <w:lang w:eastAsia="zh-Hans"/>
        </w:rPr>
        <w:t>"</w:t>
      </w:r>
      <w:r>
        <w:rPr>
          <w:rFonts w:ascii="Times New Roman" w:hAnsi="Times New Roman" w:cs="Times New Roman"/>
          <w:color w:val="111111"/>
          <w:lang w:eastAsia="zh-Hans"/>
        </w:rPr>
        <w:t>下沉为</w:t>
      </w:r>
      <w:r>
        <w:rPr>
          <w:rFonts w:ascii="Times New Roman" w:hAnsi="Times New Roman" w:cs="Times New Roman"/>
          <w:color w:val="111111"/>
          <w:lang w:eastAsia="zh-Hans"/>
        </w:rPr>
        <w:t>"</w:t>
      </w:r>
      <w:r>
        <w:rPr>
          <w:rFonts w:ascii="Times New Roman" w:hAnsi="Times New Roman" w:cs="Times New Roman"/>
          <w:color w:val="111111"/>
          <w:lang w:eastAsia="zh-Hans"/>
        </w:rPr>
        <w:t>每个终端、每块电池、每次加速</w:t>
      </w:r>
      <w:r>
        <w:rPr>
          <w:rFonts w:ascii="Times New Roman" w:hAnsi="Times New Roman" w:cs="Times New Roman"/>
          <w:color w:val="111111"/>
          <w:lang w:eastAsia="zh-Hans"/>
        </w:rPr>
        <w:t>"</w:t>
      </w:r>
      <w:r>
        <w:rPr>
          <w:rFonts w:ascii="Times New Roman" w:hAnsi="Times New Roman" w:cs="Times New Roman"/>
          <w:color w:val="111111"/>
          <w:lang w:eastAsia="zh-Hans"/>
        </w:rPr>
        <w:t>的可控底座（第三、四章）；</w:t>
      </w:r>
      <w:r>
        <w:rPr>
          <w:rFonts w:ascii="Cambria Math" w:hAnsi="Cambria Math" w:cs="Cambria Math"/>
          <w:color w:val="111111"/>
          <w:lang w:eastAsia="zh-Hans"/>
        </w:rPr>
        <w:t>②</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以</w:t>
      </w:r>
      <w:r>
        <w:rPr>
          <w:rFonts w:ascii="Times New Roman" w:hAnsi="Times New Roman" w:cs="Times New Roman"/>
          <w:color w:val="111111"/>
          <w:lang w:eastAsia="zh-Hans"/>
        </w:rPr>
        <w:t xml:space="preserve"> L1/L2 </w:t>
      </w:r>
      <w:r>
        <w:rPr>
          <w:rFonts w:ascii="Times New Roman" w:hAnsi="Times New Roman" w:cs="Times New Roman"/>
          <w:color w:val="111111"/>
          <w:lang w:eastAsia="zh-Hans"/>
        </w:rPr>
        <w:t>数据锚定这一跃升，并把航天、航空、氢能、空间太阳能等纳入</w:t>
      </w:r>
      <w:r>
        <w:rPr>
          <w:rFonts w:ascii="Times New Roman" w:hAnsi="Times New Roman" w:cs="Times New Roman"/>
          <w:color w:val="111111"/>
          <w:lang w:eastAsia="zh-Hans"/>
        </w:rPr>
        <w:t>"</w:t>
      </w:r>
      <w:r>
        <w:rPr>
          <w:rFonts w:ascii="Times New Roman" w:hAnsi="Times New Roman" w:cs="Times New Roman"/>
          <w:color w:val="111111"/>
          <w:lang w:eastAsia="zh-Hans"/>
        </w:rPr>
        <w:t>能量控制工程的未来方向</w:t>
      </w:r>
      <w:r>
        <w:rPr>
          <w:rFonts w:ascii="Times New Roman" w:hAnsi="Times New Roman" w:cs="Times New Roman"/>
          <w:color w:val="111111"/>
          <w:lang w:eastAsia="zh-Hans"/>
        </w:rPr>
        <w:t>"</w:t>
      </w:r>
      <w:r>
        <w:rPr>
          <w:rFonts w:ascii="Times New Roman" w:hAnsi="Times New Roman" w:cs="Times New Roman"/>
          <w:color w:val="111111"/>
          <w:lang w:eastAsia="zh-Hans"/>
        </w:rPr>
        <w:t>图谱（第二、五章）；</w:t>
      </w:r>
      <w:r>
        <w:rPr>
          <w:rFonts w:ascii="Cambria Math" w:hAnsi="Cambria Math" w:cs="Cambria Math"/>
          <w:color w:val="111111"/>
          <w:lang w:eastAsia="zh-Hans"/>
        </w:rPr>
        <w:t>③</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把能量控制工程定位为</w:t>
      </w:r>
      <w:r>
        <w:rPr>
          <w:rStyle w:val="a3"/>
          <w:rFonts w:ascii="Times New Roman" w:hAnsi="Times New Roman" w:cs="Times New Roman"/>
          <w:color w:val="111111"/>
          <w:lang w:eastAsia="zh-Hans"/>
        </w:rPr>
        <w:t xml:space="preserve"> AI </w:t>
      </w:r>
      <w:r>
        <w:rPr>
          <w:rStyle w:val="a3"/>
          <w:rFonts w:ascii="Times New Roman" w:hAnsi="Times New Roman" w:cs="Times New Roman"/>
          <w:color w:val="111111"/>
          <w:lang w:eastAsia="zh-Hans"/>
        </w:rPr>
        <w:t>未来</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对外拓界、对内降熵</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的具体实施方法</w:t>
      </w:r>
      <w:r>
        <w:rPr>
          <w:rFonts w:ascii="Times New Roman" w:hAnsi="Times New Roman" w:cs="Times New Roman"/>
          <w:color w:val="111111"/>
          <w:lang w:eastAsia="zh-Hans"/>
        </w:rPr>
        <w:t>——</w:t>
      </w:r>
      <w:r>
        <w:rPr>
          <w:rFonts w:ascii="Times New Roman" w:hAnsi="Times New Roman" w:cs="Times New Roman"/>
          <w:color w:val="111111"/>
          <w:lang w:eastAsia="zh-Hans"/>
        </w:rPr>
        <w:t>新能源的跃升使能量控制工程进一步成熟，进而使</w:t>
      </w:r>
      <w:r>
        <w:rPr>
          <w:rFonts w:ascii="Times New Roman" w:hAnsi="Times New Roman" w:cs="Times New Roman"/>
          <w:color w:val="111111"/>
          <w:lang w:eastAsia="zh-Hans"/>
        </w:rPr>
        <w:t xml:space="preserve"> AI </w:t>
      </w:r>
      <w:r>
        <w:rPr>
          <w:rFonts w:ascii="Times New Roman" w:hAnsi="Times New Roman" w:cs="Times New Roman"/>
          <w:color w:val="111111"/>
          <w:lang w:eastAsia="zh-Hans"/>
        </w:rPr>
        <w:t>得以通过它做出更大的贡献（第六章）。文末把能力</w:t>
      </w:r>
      <w:r>
        <w:rPr>
          <w:rFonts w:ascii="Times New Roman" w:hAnsi="Times New Roman" w:cs="Times New Roman"/>
          <w:color w:val="111111"/>
          <w:lang w:eastAsia="zh-Hans"/>
        </w:rPr>
        <w:t>—</w:t>
      </w:r>
      <w:r>
        <w:rPr>
          <w:rFonts w:ascii="Times New Roman" w:hAnsi="Times New Roman" w:cs="Times New Roman"/>
          <w:color w:val="111111"/>
          <w:lang w:eastAsia="zh-Hans"/>
        </w:rPr>
        <w:t>责任对等律落为民用能量工程的三条可操作判据，并以</w:t>
      </w:r>
      <w:r>
        <w:rPr>
          <w:rFonts w:ascii="Times New Roman" w:hAnsi="Times New Roman" w:cs="Times New Roman"/>
          <w:color w:val="111111"/>
          <w:lang w:eastAsia="zh-Hans"/>
        </w:rPr>
        <w:t>"</w:t>
      </w:r>
      <w:r>
        <w:rPr>
          <w:rFonts w:ascii="Times New Roman" w:hAnsi="Times New Roman" w:cs="Times New Roman"/>
          <w:color w:val="111111"/>
          <w:lang w:eastAsia="zh-Hans"/>
        </w:rPr>
        <w:t>人在回路不可废除</w:t>
      </w:r>
      <w:r>
        <w:rPr>
          <w:rFonts w:ascii="Times New Roman" w:hAnsi="Times New Roman" w:cs="Times New Roman"/>
          <w:color w:val="111111"/>
          <w:lang w:eastAsia="zh-Hans"/>
        </w:rPr>
        <w:t>"</w:t>
      </w:r>
      <w:r>
        <w:rPr>
          <w:rFonts w:ascii="Times New Roman" w:hAnsi="Times New Roman" w:cs="Times New Roman"/>
          <w:color w:val="111111"/>
          <w:lang w:eastAsia="zh-Hans"/>
        </w:rPr>
        <w:t>收束。</w:t>
      </w:r>
    </w:p>
    <w:p w:rsidR="00617072" w:rsidRDefault="00617072">
      <w:pPr>
        <w:pStyle w:val="a4"/>
        <w:rPr>
          <w:rFonts w:ascii="Times New Roman" w:hAnsi="Times New Roman" w:cs="Times New Roman"/>
          <w:color w:val="111111"/>
          <w:lang w:eastAsia="zh-Hans"/>
        </w:rPr>
      </w:pPr>
      <w:r>
        <w:rPr>
          <w:rStyle w:val="a3"/>
          <w:rFonts w:ascii="Times New Roman" w:hAnsi="Times New Roman" w:cs="Times New Roman"/>
          <w:color w:val="111111"/>
          <w:lang w:eastAsia="zh-Hans"/>
        </w:rPr>
        <w:t>关键词</w:t>
      </w:r>
      <w:r>
        <w:rPr>
          <w:rFonts w:ascii="Times New Roman" w:hAnsi="Times New Roman" w:cs="Times New Roman"/>
          <w:color w:val="111111"/>
          <w:lang w:eastAsia="zh-Hans"/>
        </w:rPr>
        <w:t>：能量聚合释放控制工程；缓释工程；瞬时工程；新能源；新能源汽车；文明阶段性跃升；</w:t>
      </w:r>
      <w:r>
        <w:rPr>
          <w:rFonts w:ascii="Times New Roman" w:hAnsi="Times New Roman" w:cs="Times New Roman"/>
          <w:color w:val="111111"/>
          <w:lang w:eastAsia="zh-Hans"/>
        </w:rPr>
        <w:t xml:space="preserve">AI </w:t>
      </w:r>
      <w:r>
        <w:rPr>
          <w:rFonts w:ascii="Times New Roman" w:hAnsi="Times New Roman" w:cs="Times New Roman"/>
          <w:color w:val="111111"/>
          <w:lang w:eastAsia="zh-Hans"/>
        </w:rPr>
        <w:t>对外对内；对内降熵；对外拓界；人在回路</w:t>
      </w:r>
    </w:p>
    <w:p w:rsidR="00617072" w:rsidRDefault="00617072">
      <w:pPr>
        <w:spacing w:before="240" w:after="240"/>
        <w:rPr>
          <w:rFonts w:ascii="Times New Roman" w:hAnsi="Times New Roman" w:cs="Times New Roman"/>
          <w:color w:val="111111"/>
          <w:lang w:eastAsia="zh-Hans"/>
        </w:rPr>
      </w:pPr>
      <w:r>
        <w:rPr>
          <w:rFonts w:ascii="Times New Roman" w:hAnsi="Times New Roman" w:cs="Times New Roman"/>
          <w:color w:val="111111"/>
          <w:lang w:eastAsia="zh-Hans"/>
        </w:rPr>
        <w:pict>
          <v:rect id="_x0000_i1026" style="width:0;height:1.5pt" o:hralign="center" o:hrstd="t" o:hr="t" fillcolor="#a0a0a0" stroked="f"/>
        </w:pict>
      </w:r>
    </w:p>
    <w:p w:rsidR="00617072" w:rsidRDefault="00617072">
      <w:pPr>
        <w:pStyle w:val="2"/>
        <w:rPr>
          <w:rFonts w:cs="Times New Roman"/>
          <w:color w:val="111111"/>
          <w:lang w:eastAsia="zh-Hans"/>
        </w:rPr>
      </w:pPr>
      <w:r>
        <w:rPr>
          <w:rFonts w:cs="Times New Roman" w:hint="eastAsia"/>
          <w:color w:val="111111"/>
          <w:lang w:eastAsia="zh-Hans"/>
        </w:rPr>
        <w:t>第一章</w:t>
      </w:r>
      <w:r>
        <w:rPr>
          <w:rFonts w:cs="Times New Roman" w:hint="eastAsia"/>
          <w:color w:val="111111"/>
          <w:lang w:eastAsia="zh-Hans"/>
        </w:rPr>
        <w:t xml:space="preserve"> </w:t>
      </w:r>
      <w:r>
        <w:rPr>
          <w:rFonts w:cs="Times New Roman" w:hint="eastAsia"/>
          <w:color w:val="111111"/>
          <w:lang w:eastAsia="zh-Hans"/>
        </w:rPr>
        <w:t>重定位：能量控制工程的民用展开</w:t>
      </w:r>
    </w:p>
    <w:p w:rsidR="00617072" w:rsidRDefault="00617072">
      <w:pPr>
        <w:pStyle w:val="3"/>
        <w:rPr>
          <w:rFonts w:cs="Times New Roman" w:hint="eastAsia"/>
          <w:color w:val="111111"/>
          <w:lang w:eastAsia="zh-Hans"/>
        </w:rPr>
      </w:pPr>
      <w:r>
        <w:rPr>
          <w:rFonts w:cs="Times New Roman" w:hint="eastAsia"/>
          <w:color w:val="111111"/>
          <w:lang w:eastAsia="zh-Hans"/>
        </w:rPr>
        <w:t xml:space="preserve">1.1 </w:t>
      </w:r>
      <w:r>
        <w:rPr>
          <w:rFonts w:cs="Times New Roman" w:hint="eastAsia"/>
          <w:color w:val="111111"/>
          <w:lang w:eastAsia="zh-Hans"/>
        </w:rPr>
        <w:t>从武器到电网到车：同一套工程的民用镜像</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《能量篇》第一章把武器定义为</w:t>
      </w:r>
      <w:r>
        <w:rPr>
          <w:rFonts w:ascii="Times New Roman" w:hAnsi="Times New Roman" w:cs="Times New Roman"/>
          <w:color w:val="111111"/>
          <w:lang w:eastAsia="zh-Hans"/>
        </w:rPr>
        <w:t>"</w:t>
      </w:r>
      <w:r>
        <w:rPr>
          <w:rFonts w:ascii="Times New Roman" w:hAnsi="Times New Roman" w:cs="Times New Roman"/>
          <w:color w:val="111111"/>
          <w:lang w:eastAsia="zh-Hans"/>
        </w:rPr>
        <w:t>能量聚合释放控制工程的破坏性应用分支</w:t>
      </w:r>
      <w:r>
        <w:rPr>
          <w:rFonts w:ascii="Times New Roman" w:hAnsi="Times New Roman" w:cs="Times New Roman"/>
          <w:color w:val="111111"/>
          <w:lang w:eastAsia="zh-Hans"/>
        </w:rPr>
        <w:t>"</w:t>
      </w:r>
      <w:r>
        <w:rPr>
          <w:rFonts w:ascii="Times New Roman" w:hAnsi="Times New Roman" w:cs="Times New Roman"/>
          <w:color w:val="111111"/>
          <w:lang w:eastAsia="zh-Hans"/>
        </w:rPr>
        <w:t>，并指出一个被文化显影度掩盖的事实：</w:t>
      </w:r>
      <w:r>
        <w:rPr>
          <w:rStyle w:val="a3"/>
          <w:rFonts w:ascii="Times New Roman" w:hAnsi="Times New Roman" w:cs="Times New Roman"/>
          <w:color w:val="111111"/>
          <w:lang w:eastAsia="zh-Hans"/>
        </w:rPr>
        <w:t>能量工程各分支的主用途从来是建设性的</w:t>
      </w:r>
      <w:r>
        <w:rPr>
          <w:rFonts w:ascii="Times New Roman" w:hAnsi="Times New Roman" w:cs="Times New Roman"/>
          <w:color w:val="111111"/>
          <w:lang w:eastAsia="zh-Hans"/>
        </w:rPr>
        <w:t>。本篇所补上的，正是这一</w:t>
      </w:r>
      <w:r>
        <w:rPr>
          <w:rFonts w:ascii="Times New Roman" w:hAnsi="Times New Roman" w:cs="Times New Roman"/>
          <w:color w:val="111111"/>
          <w:lang w:eastAsia="zh-Hans"/>
        </w:rPr>
        <w:t>"</w:t>
      </w:r>
      <w:r>
        <w:rPr>
          <w:rFonts w:ascii="Times New Roman" w:hAnsi="Times New Roman" w:cs="Times New Roman"/>
          <w:color w:val="111111"/>
          <w:lang w:eastAsia="zh-Hans"/>
        </w:rPr>
        <w:t>建设性主形态</w:t>
      </w:r>
      <w:r>
        <w:rPr>
          <w:rFonts w:ascii="Times New Roman" w:hAnsi="Times New Roman" w:cs="Times New Roman"/>
          <w:color w:val="111111"/>
          <w:lang w:eastAsia="zh-Hans"/>
        </w:rPr>
        <w:t>"</w:t>
      </w:r>
      <w:r>
        <w:rPr>
          <w:rFonts w:ascii="Times New Roman" w:hAnsi="Times New Roman" w:cs="Times New Roman"/>
          <w:color w:val="111111"/>
          <w:lang w:eastAsia="zh-Hans"/>
        </w:rPr>
        <w:t>在当代最庞大的两个载体：</w:t>
      </w:r>
      <w:r>
        <w:rPr>
          <w:rStyle w:val="a3"/>
          <w:rFonts w:ascii="Times New Roman" w:hAnsi="Times New Roman" w:cs="Times New Roman"/>
          <w:color w:val="111111"/>
          <w:lang w:eastAsia="zh-Hans"/>
        </w:rPr>
        <w:t>新能源</w:t>
      </w:r>
      <w:r>
        <w:rPr>
          <w:rFonts w:ascii="Times New Roman" w:hAnsi="Times New Roman" w:cs="Times New Roman"/>
          <w:color w:val="111111"/>
          <w:lang w:eastAsia="zh-Hans"/>
        </w:rPr>
        <w:t>（能量侧）与</w:t>
      </w:r>
      <w:r>
        <w:rPr>
          <w:rStyle w:val="a3"/>
          <w:rFonts w:ascii="Times New Roman" w:hAnsi="Times New Roman" w:cs="Times New Roman"/>
          <w:color w:val="111111"/>
          <w:lang w:eastAsia="zh-Hans"/>
        </w:rPr>
        <w:t>新能源汽车</w:t>
      </w:r>
      <w:r>
        <w:rPr>
          <w:rFonts w:ascii="Times New Roman" w:hAnsi="Times New Roman" w:cs="Times New Roman"/>
          <w:color w:val="111111"/>
          <w:lang w:eastAsia="zh-Hans"/>
        </w:rPr>
        <w:t>（终端侧）。本篇进一步主张：它们不只是</w:t>
      </w:r>
      <w:r>
        <w:rPr>
          <w:rFonts w:ascii="Times New Roman" w:hAnsi="Times New Roman" w:cs="Times New Roman"/>
          <w:color w:val="111111"/>
          <w:lang w:eastAsia="zh-Hans"/>
        </w:rPr>
        <w:t>"</w:t>
      </w:r>
      <w:r>
        <w:rPr>
          <w:rFonts w:ascii="Times New Roman" w:hAnsi="Times New Roman" w:cs="Times New Roman"/>
          <w:color w:val="111111"/>
          <w:lang w:eastAsia="zh-Hans"/>
        </w:rPr>
        <w:t>建设性应用</w:t>
      </w:r>
      <w:r>
        <w:rPr>
          <w:rFonts w:ascii="Times New Roman" w:hAnsi="Times New Roman" w:cs="Times New Roman"/>
          <w:color w:val="111111"/>
          <w:lang w:eastAsia="zh-Hans"/>
        </w:rPr>
        <w:t>"</w:t>
      </w:r>
      <w:r>
        <w:rPr>
          <w:rFonts w:ascii="Times New Roman" w:hAnsi="Times New Roman" w:cs="Times New Roman"/>
          <w:color w:val="111111"/>
          <w:lang w:eastAsia="zh-Hans"/>
        </w:rPr>
        <w:t>，而是能量控制工程的一次</w:t>
      </w:r>
      <w:r>
        <w:rPr>
          <w:rStyle w:val="a3"/>
          <w:rFonts w:ascii="Times New Roman" w:hAnsi="Times New Roman" w:cs="Times New Roman"/>
          <w:color w:val="111111"/>
          <w:lang w:eastAsia="zh-Hans"/>
        </w:rPr>
        <w:t>文明阶段性跃升</w:t>
      </w:r>
      <w:r>
        <w:rPr>
          <w:rFonts w:ascii="Times New Roman" w:hAnsi="Times New Roman" w:cs="Times New Roman"/>
          <w:color w:val="111111"/>
          <w:lang w:eastAsia="zh-Hans"/>
        </w:rPr>
        <w:t>——</w:t>
      </w:r>
      <w:r>
        <w:rPr>
          <w:rFonts w:ascii="Times New Roman" w:hAnsi="Times New Roman" w:cs="Times New Roman"/>
          <w:color w:val="111111"/>
          <w:lang w:eastAsia="zh-Hans"/>
        </w:rPr>
        <w:t>这一点留待第三章展开。</w:t>
      </w:r>
    </w:p>
    <w:p w:rsidR="00617072" w:rsidRDefault="00617072">
      <w:pPr>
        <w:pStyle w:val="3"/>
        <w:rPr>
          <w:rFonts w:cs="Times New Roman"/>
          <w:color w:val="111111"/>
          <w:lang w:eastAsia="zh-Hans"/>
        </w:rPr>
      </w:pPr>
      <w:r>
        <w:rPr>
          <w:rFonts w:cs="Times New Roman" w:hint="eastAsia"/>
          <w:color w:val="111111"/>
          <w:lang w:eastAsia="zh-Hans"/>
        </w:rPr>
        <w:t xml:space="preserve">1.2 </w:t>
      </w:r>
      <w:r>
        <w:rPr>
          <w:rFonts w:cs="Times New Roman" w:hint="eastAsia"/>
          <w:color w:val="111111"/>
          <w:lang w:eastAsia="zh-Hans"/>
        </w:rPr>
        <w:t>新能源不是</w:t>
      </w:r>
      <w:r>
        <w:rPr>
          <w:rFonts w:cs="Times New Roman" w:hint="eastAsia"/>
          <w:color w:val="111111"/>
          <w:lang w:eastAsia="zh-Hans"/>
        </w:rPr>
        <w:t>"</w:t>
      </w:r>
      <w:r>
        <w:rPr>
          <w:rFonts w:cs="Times New Roman" w:hint="eastAsia"/>
          <w:color w:val="111111"/>
          <w:lang w:eastAsia="zh-Hans"/>
        </w:rPr>
        <w:t>新能量</w:t>
      </w:r>
      <w:r>
        <w:rPr>
          <w:rFonts w:cs="Times New Roman" w:hint="eastAsia"/>
          <w:color w:val="111111"/>
          <w:lang w:eastAsia="zh-Hans"/>
        </w:rPr>
        <w:t>"</w:t>
      </w:r>
      <w:r>
        <w:rPr>
          <w:rFonts w:cs="Times New Roman" w:hint="eastAsia"/>
          <w:color w:val="111111"/>
          <w:lang w:eastAsia="zh-Hans"/>
        </w:rPr>
        <w:t>，是能量控制工程的民用展开</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lastRenderedPageBreak/>
        <w:t>所谓</w:t>
      </w:r>
      <w:r>
        <w:rPr>
          <w:rFonts w:ascii="Times New Roman" w:hAnsi="Times New Roman" w:cs="Times New Roman"/>
          <w:color w:val="111111"/>
          <w:lang w:eastAsia="zh-Hans"/>
        </w:rPr>
        <w:t>"</w:t>
      </w:r>
      <w:r>
        <w:rPr>
          <w:rFonts w:ascii="Times New Roman" w:hAnsi="Times New Roman" w:cs="Times New Roman"/>
          <w:color w:val="111111"/>
          <w:lang w:eastAsia="zh-Hans"/>
        </w:rPr>
        <w:t>新能源</w:t>
      </w:r>
      <w:r>
        <w:rPr>
          <w:rFonts w:ascii="Times New Roman" w:hAnsi="Times New Roman" w:cs="Times New Roman"/>
          <w:color w:val="111111"/>
          <w:lang w:eastAsia="zh-Hans"/>
        </w:rPr>
        <w:t>"</w:t>
      </w:r>
      <w:r>
        <w:rPr>
          <w:rFonts w:ascii="Times New Roman" w:hAnsi="Times New Roman" w:cs="Times New Roman"/>
          <w:color w:val="111111"/>
          <w:lang w:eastAsia="zh-Hans"/>
        </w:rPr>
        <w:t>，并不是人类发现了某种</w:t>
      </w:r>
      <w:r>
        <w:rPr>
          <w:rFonts w:ascii="Times New Roman" w:hAnsi="Times New Roman" w:cs="Times New Roman"/>
          <w:color w:val="111111"/>
          <w:lang w:eastAsia="zh-Hans"/>
        </w:rPr>
        <w:t>"</w:t>
      </w:r>
      <w:r>
        <w:rPr>
          <w:rFonts w:ascii="Times New Roman" w:hAnsi="Times New Roman" w:cs="Times New Roman"/>
          <w:color w:val="111111"/>
          <w:lang w:eastAsia="zh-Hans"/>
        </w:rPr>
        <w:t>新物理</w:t>
      </w:r>
      <w:r>
        <w:rPr>
          <w:rFonts w:ascii="Times New Roman" w:hAnsi="Times New Roman" w:cs="Times New Roman"/>
          <w:color w:val="111111"/>
          <w:lang w:eastAsia="zh-Hans"/>
        </w:rPr>
        <w:t>"</w:t>
      </w:r>
      <w:r>
        <w:rPr>
          <w:rFonts w:ascii="Times New Roman" w:hAnsi="Times New Roman" w:cs="Times New Roman"/>
          <w:color w:val="111111"/>
          <w:lang w:eastAsia="zh-Hans"/>
        </w:rPr>
        <w:t>。太阳能、风能、水能、地热能，其物理机制人类早已掌握。新能源之</w:t>
      </w:r>
      <w:r>
        <w:rPr>
          <w:rFonts w:ascii="Times New Roman" w:hAnsi="Times New Roman" w:cs="Times New Roman"/>
          <w:color w:val="111111"/>
          <w:lang w:eastAsia="zh-Hans"/>
        </w:rPr>
        <w:t>"</w:t>
      </w:r>
      <w:r>
        <w:rPr>
          <w:rFonts w:ascii="Times New Roman" w:hAnsi="Times New Roman" w:cs="Times New Roman"/>
          <w:color w:val="111111"/>
          <w:lang w:eastAsia="zh-Hans"/>
        </w:rPr>
        <w:t>新</w:t>
      </w:r>
      <w:r>
        <w:rPr>
          <w:rFonts w:ascii="Times New Roman" w:hAnsi="Times New Roman" w:cs="Times New Roman"/>
          <w:color w:val="111111"/>
          <w:lang w:eastAsia="zh-Hans"/>
        </w:rPr>
        <w:t>"</w:t>
      </w:r>
      <w:r>
        <w:rPr>
          <w:rFonts w:ascii="Times New Roman" w:hAnsi="Times New Roman" w:cs="Times New Roman"/>
          <w:color w:val="111111"/>
          <w:lang w:eastAsia="zh-Hans"/>
        </w:rPr>
        <w:t>，</w:t>
      </w:r>
      <w:r>
        <w:rPr>
          <w:rStyle w:val="a3"/>
          <w:rFonts w:ascii="Times New Roman" w:hAnsi="Times New Roman" w:cs="Times New Roman"/>
          <w:color w:val="111111"/>
          <w:lang w:eastAsia="zh-Hans"/>
        </w:rPr>
        <w:t>新在聚合与释放的</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控制工程</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水平</w:t>
      </w:r>
      <w:r>
        <w:rPr>
          <w:rFonts w:ascii="Times New Roman" w:hAnsi="Times New Roman" w:cs="Times New Roman"/>
          <w:color w:val="111111"/>
          <w:lang w:eastAsia="zh-Hans"/>
        </w:rPr>
        <w:t>——</w:t>
      </w:r>
      <w:r>
        <w:rPr>
          <w:rFonts w:ascii="Times New Roman" w:hAnsi="Times New Roman" w:cs="Times New Roman"/>
          <w:color w:val="111111"/>
          <w:lang w:eastAsia="zh-Hans"/>
        </w:rPr>
        <w:t>把原本弥散、不可调度、时有时无的自然能流，通过材料、电力电子、储能与调度算法，驯化为可并网、可计量、可调节、可停机的可控电能</w:t>
      </w:r>
      <w:r>
        <w:rPr>
          <w:rFonts w:ascii="Times New Roman" w:hAnsi="Times New Roman" w:cs="Times New Roman"/>
          <w:color w:val="111111"/>
          <w:lang w:eastAsia="zh-Hans"/>
        </w:rPr>
        <w:t>"</w:t>
      </w:r>
      <w:r>
        <w:rPr>
          <w:rFonts w:ascii="Times New Roman" w:hAnsi="Times New Roman" w:cs="Times New Roman"/>
          <w:color w:val="111111"/>
          <w:lang w:eastAsia="zh-Hans"/>
        </w:rPr>
        <w:t>流</w:t>
      </w:r>
      <w:r>
        <w:rPr>
          <w:rFonts w:ascii="Times New Roman" w:hAnsi="Times New Roman" w:cs="Times New Roman"/>
          <w:color w:val="111111"/>
          <w:lang w:eastAsia="zh-Hans"/>
        </w:rPr>
        <w:t>"</w:t>
      </w:r>
      <w:r>
        <w:rPr>
          <w:rFonts w:ascii="Times New Roman" w:hAnsi="Times New Roman" w:cs="Times New Roman"/>
          <w:color w:val="111111"/>
          <w:lang w:eastAsia="zh-Hans"/>
        </w:rPr>
        <w:t>。这恰恰是《能量篇》对缓释工程的定义：</w:t>
      </w:r>
      <w:r>
        <w:rPr>
          <w:rFonts w:ascii="Times New Roman" w:hAnsi="Times New Roman" w:cs="Times New Roman"/>
          <w:color w:val="111111"/>
          <w:lang w:eastAsia="zh-Hans"/>
        </w:rPr>
        <w:t>"</w:t>
      </w:r>
      <w:r>
        <w:rPr>
          <w:rFonts w:ascii="Times New Roman" w:hAnsi="Times New Roman" w:cs="Times New Roman"/>
          <w:color w:val="111111"/>
          <w:lang w:eastAsia="zh-Hans"/>
        </w:rPr>
        <w:t>能量的持续、受控、可调节释放</w:t>
      </w:r>
      <w:r>
        <w:rPr>
          <w:rFonts w:ascii="Times New Roman" w:hAnsi="Times New Roman" w:cs="Times New Roman"/>
          <w:color w:val="111111"/>
          <w:lang w:eastAsia="zh-Hans"/>
        </w:rPr>
        <w:t>……</w:t>
      </w:r>
      <w:r>
        <w:rPr>
          <w:rFonts w:ascii="Times New Roman" w:hAnsi="Times New Roman" w:cs="Times New Roman"/>
          <w:color w:val="111111"/>
          <w:lang w:eastAsia="zh-Hans"/>
        </w:rPr>
        <w:t>释放过程被</w:t>
      </w:r>
      <w:r>
        <w:rPr>
          <w:rFonts w:ascii="Times New Roman" w:hAnsi="Times New Roman" w:cs="Times New Roman"/>
          <w:color w:val="111111"/>
          <w:lang w:eastAsia="zh-Hans"/>
        </w:rPr>
        <w:t>'</w:t>
      </w:r>
      <w:r>
        <w:rPr>
          <w:rFonts w:ascii="Times New Roman" w:hAnsi="Times New Roman" w:cs="Times New Roman"/>
          <w:color w:val="111111"/>
          <w:lang w:eastAsia="zh-Hans"/>
        </w:rPr>
        <w:t>驯化</w:t>
      </w:r>
      <w:r>
        <w:rPr>
          <w:rFonts w:ascii="Times New Roman" w:hAnsi="Times New Roman" w:cs="Times New Roman"/>
          <w:color w:val="111111"/>
          <w:lang w:eastAsia="zh-Hans"/>
        </w:rPr>
        <w:t>'</w:t>
      </w:r>
      <w:r>
        <w:rPr>
          <w:rFonts w:ascii="Times New Roman" w:hAnsi="Times New Roman" w:cs="Times New Roman"/>
          <w:color w:val="111111"/>
          <w:lang w:eastAsia="zh-Hans"/>
        </w:rPr>
        <w:t>为可调参数。</w:t>
      </w:r>
      <w:r>
        <w:rPr>
          <w:rFonts w:ascii="Times New Roman" w:hAnsi="Times New Roman" w:cs="Times New Roman"/>
          <w:color w:val="111111"/>
          <w:lang w:eastAsia="zh-Hans"/>
        </w:rPr>
        <w:t>"</w:t>
      </w:r>
    </w:p>
    <w:p w:rsidR="00617072" w:rsidRDefault="00617072">
      <w:pPr>
        <w:shd w:val="clear" w:color="auto" w:fill="F7F7F7"/>
        <w:spacing w:after="80"/>
        <w:jc w:val="both"/>
        <w:divId w:val="432701073"/>
        <w:rPr>
          <w:rFonts w:ascii="Times New Roman" w:hAnsi="Times New Roman" w:cs="Times New Roman"/>
          <w:color w:val="111111"/>
          <w:lang w:eastAsia="zh-Hans"/>
        </w:rPr>
      </w:pPr>
      <w:r>
        <w:rPr>
          <w:rStyle w:val="a3"/>
          <w:rFonts w:ascii="Times New Roman" w:hAnsi="Times New Roman" w:cs="Times New Roman"/>
          <w:color w:val="111111"/>
          <w:lang w:eastAsia="zh-Hans"/>
        </w:rPr>
        <w:t>本篇主论点</w:t>
      </w:r>
      <w:r>
        <w:rPr>
          <w:rStyle w:val="a3"/>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L3</w:t>
      </w:r>
      <w:r>
        <w:rPr>
          <w:rStyle w:val="a3"/>
          <w:rFonts w:ascii="Times New Roman" w:hAnsi="Times New Roman" w:cs="Times New Roman"/>
          <w:color w:val="111111"/>
          <w:lang w:eastAsia="zh-Hans"/>
        </w:rPr>
        <w:t>，本系列提出；其工程基础为</w:t>
      </w:r>
      <w:r>
        <w:rPr>
          <w:rStyle w:val="a3"/>
          <w:rFonts w:ascii="Times New Roman" w:hAnsi="Times New Roman" w:cs="Times New Roman"/>
          <w:color w:val="111111"/>
          <w:lang w:eastAsia="zh-Hans"/>
        </w:rPr>
        <w:t xml:space="preserve"> L1/L2</w:t>
      </w:r>
      <w:r>
        <w:rPr>
          <w:rStyle w:val="a3"/>
          <w:rFonts w:ascii="Times New Roman" w:hAnsi="Times New Roman" w:cs="Times New Roman"/>
          <w:color w:val="111111"/>
          <w:lang w:eastAsia="zh-Hans"/>
        </w:rPr>
        <w:t>）</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新能源</w:t>
      </w:r>
      <w:r>
        <w:rPr>
          <w:rStyle w:val="a3"/>
          <w:rFonts w:ascii="Times New Roman" w:hAnsi="Times New Roman" w:cs="Times New Roman"/>
          <w:color w:val="111111"/>
          <w:lang w:eastAsia="zh-Hans"/>
        </w:rPr>
        <w:t xml:space="preserve"> = </w:t>
      </w:r>
      <w:r>
        <w:rPr>
          <w:rStyle w:val="a3"/>
          <w:rFonts w:ascii="Times New Roman" w:hAnsi="Times New Roman" w:cs="Times New Roman"/>
          <w:color w:val="111111"/>
          <w:lang w:eastAsia="zh-Hans"/>
        </w:rPr>
        <w:t>缓释能量控制工程的当代民用主导形态；新能源汽车</w:t>
      </w:r>
      <w:r>
        <w:rPr>
          <w:rStyle w:val="a3"/>
          <w:rFonts w:ascii="Times New Roman" w:hAnsi="Times New Roman" w:cs="Times New Roman"/>
          <w:color w:val="111111"/>
          <w:lang w:eastAsia="zh-Hans"/>
        </w:rPr>
        <w:t xml:space="preserve"> = </w:t>
      </w:r>
      <w:r>
        <w:rPr>
          <w:rStyle w:val="a3"/>
          <w:rFonts w:ascii="Times New Roman" w:hAnsi="Times New Roman" w:cs="Times New Roman"/>
          <w:color w:val="111111"/>
          <w:lang w:eastAsia="zh-Hans"/>
        </w:rPr>
        <w:t>能量聚合</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释放控制工程的终端化</w:t>
      </w:r>
      <w:r>
        <w:rPr>
          <w:rStyle w:val="a3"/>
          <w:rFonts w:ascii="Times New Roman" w:hAnsi="Times New Roman" w:cs="Times New Roman"/>
          <w:color w:val="111111"/>
          <w:lang w:eastAsia="zh-Hans"/>
        </w:rPr>
        <w:t xml:space="preserve"> / </w:t>
      </w:r>
      <w:r>
        <w:rPr>
          <w:rStyle w:val="a3"/>
          <w:rFonts w:ascii="Times New Roman" w:hAnsi="Times New Roman" w:cs="Times New Roman"/>
          <w:color w:val="111111"/>
          <w:lang w:eastAsia="zh-Hans"/>
        </w:rPr>
        <w:t>便携化形态。</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二者不是能量工程之外的</w:t>
      </w:r>
      <w:r>
        <w:rPr>
          <w:rFonts w:ascii="Times New Roman" w:hAnsi="Times New Roman" w:cs="Times New Roman"/>
          <w:color w:val="111111"/>
          <w:lang w:eastAsia="zh-Hans"/>
        </w:rPr>
        <w:t>"</w:t>
      </w:r>
      <w:r>
        <w:rPr>
          <w:rFonts w:ascii="Times New Roman" w:hAnsi="Times New Roman" w:cs="Times New Roman"/>
          <w:color w:val="111111"/>
          <w:lang w:eastAsia="zh-Hans"/>
        </w:rPr>
        <w:t>新范畴</w:t>
      </w:r>
      <w:r>
        <w:rPr>
          <w:rFonts w:ascii="Times New Roman" w:hAnsi="Times New Roman" w:cs="Times New Roman"/>
          <w:color w:val="111111"/>
          <w:lang w:eastAsia="zh-Hans"/>
        </w:rPr>
        <w:t>"</w:t>
      </w:r>
      <w:r>
        <w:rPr>
          <w:rFonts w:ascii="Times New Roman" w:hAnsi="Times New Roman" w:cs="Times New Roman"/>
          <w:color w:val="111111"/>
          <w:lang w:eastAsia="zh-Hans"/>
        </w:rPr>
        <w:t>，而是同一套能量控制工程在民用、终端维度的展开；其大规模铺开，标志着能量控制工程的一次文明阶段性跃升。</w:t>
      </w:r>
    </w:p>
    <w:p w:rsidR="00617072" w:rsidRDefault="00617072">
      <w:pPr>
        <w:pStyle w:val="3"/>
        <w:rPr>
          <w:rFonts w:cs="Times New Roman"/>
          <w:color w:val="111111"/>
          <w:lang w:eastAsia="zh-Hans"/>
        </w:rPr>
      </w:pPr>
      <w:r>
        <w:rPr>
          <w:rFonts w:cs="Times New Roman" w:hint="eastAsia"/>
          <w:color w:val="111111"/>
          <w:lang w:eastAsia="zh-Hans"/>
        </w:rPr>
        <w:t xml:space="preserve">1.3 </w:t>
      </w:r>
      <w:r>
        <w:rPr>
          <w:rFonts w:cs="Times New Roman" w:hint="eastAsia"/>
          <w:color w:val="111111"/>
          <w:lang w:eastAsia="zh-Hans"/>
        </w:rPr>
        <w:t>新能源汽车＝能量聚合—释放控制工程的终端化形态</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新能源汽车（以纯电与插混为主）把</w:t>
      </w:r>
      <w:r>
        <w:rPr>
          <w:rFonts w:ascii="Times New Roman" w:hAnsi="Times New Roman" w:cs="Times New Roman"/>
          <w:color w:val="111111"/>
          <w:lang w:eastAsia="zh-Hans"/>
        </w:rPr>
        <w:t>"</w:t>
      </w:r>
      <w:r>
        <w:rPr>
          <w:rFonts w:ascii="Times New Roman" w:hAnsi="Times New Roman" w:cs="Times New Roman"/>
          <w:color w:val="111111"/>
          <w:lang w:eastAsia="zh-Hans"/>
        </w:rPr>
        <w:t>聚合</w:t>
      </w:r>
      <w:r>
        <w:rPr>
          <w:rFonts w:ascii="Times New Roman" w:hAnsi="Times New Roman" w:cs="Times New Roman"/>
          <w:color w:val="111111"/>
          <w:lang w:eastAsia="zh-Hans"/>
        </w:rPr>
        <w:t>—</w:t>
      </w:r>
      <w:r>
        <w:rPr>
          <w:rFonts w:ascii="Times New Roman" w:hAnsi="Times New Roman" w:cs="Times New Roman"/>
          <w:color w:val="111111"/>
          <w:lang w:eastAsia="zh-Hans"/>
        </w:rPr>
        <w:t>缓释</w:t>
      </w:r>
      <w:r>
        <w:rPr>
          <w:rFonts w:ascii="Times New Roman" w:hAnsi="Times New Roman" w:cs="Times New Roman"/>
          <w:color w:val="111111"/>
          <w:lang w:eastAsia="zh-Hans"/>
        </w:rPr>
        <w:t>—</w:t>
      </w:r>
      <w:r>
        <w:rPr>
          <w:rFonts w:ascii="Times New Roman" w:hAnsi="Times New Roman" w:cs="Times New Roman"/>
          <w:color w:val="111111"/>
          <w:lang w:eastAsia="zh-Hans"/>
        </w:rPr>
        <w:t>瞬时释放</w:t>
      </w:r>
      <w:r>
        <w:rPr>
          <w:rFonts w:ascii="Times New Roman" w:hAnsi="Times New Roman" w:cs="Times New Roman"/>
          <w:color w:val="111111"/>
          <w:lang w:eastAsia="zh-Hans"/>
        </w:rPr>
        <w:t>"</w:t>
      </w:r>
      <w:r>
        <w:rPr>
          <w:rFonts w:ascii="Times New Roman" w:hAnsi="Times New Roman" w:cs="Times New Roman"/>
          <w:color w:val="111111"/>
          <w:lang w:eastAsia="zh-Hans"/>
        </w:rPr>
        <w:t>的完整控制链条，压缩进一台可移动的终端：</w:t>
      </w:r>
    </w:p>
    <w:p w:rsidR="00617072" w:rsidRDefault="00617072">
      <w:pPr>
        <w:numPr>
          <w:ilvl w:val="0"/>
          <w:numId w:val="1"/>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电池（电化学储能）＝缓释工程的终端化</w:t>
      </w:r>
      <w:r>
        <w:rPr>
          <w:rFonts w:ascii="Times New Roman" w:hAnsi="Times New Roman" w:cs="Times New Roman"/>
          <w:color w:val="111111"/>
          <w:lang w:eastAsia="zh-Hans"/>
        </w:rPr>
        <w:t>：把电网的</w:t>
      </w:r>
      <w:r>
        <w:rPr>
          <w:rFonts w:ascii="Times New Roman" w:hAnsi="Times New Roman" w:cs="Times New Roman"/>
          <w:color w:val="111111"/>
          <w:lang w:eastAsia="zh-Hans"/>
        </w:rPr>
        <w:t>"</w:t>
      </w:r>
      <w:r>
        <w:rPr>
          <w:rFonts w:ascii="Times New Roman" w:hAnsi="Times New Roman" w:cs="Times New Roman"/>
          <w:color w:val="111111"/>
          <w:lang w:eastAsia="zh-Hans"/>
        </w:rPr>
        <w:t>流</w:t>
      </w:r>
      <w:r>
        <w:rPr>
          <w:rFonts w:ascii="Times New Roman" w:hAnsi="Times New Roman" w:cs="Times New Roman"/>
          <w:color w:val="111111"/>
          <w:lang w:eastAsia="zh-Hans"/>
        </w:rPr>
        <w:t>"</w:t>
      </w:r>
      <w:r>
        <w:rPr>
          <w:rFonts w:ascii="Times New Roman" w:hAnsi="Times New Roman" w:cs="Times New Roman"/>
          <w:color w:val="111111"/>
          <w:lang w:eastAsia="zh-Hans"/>
        </w:rPr>
        <w:t>聚合存储为化学势能，再按需求缓释为可用电能</w:t>
      </w:r>
      <w:r>
        <w:rPr>
          <w:rFonts w:ascii="Times New Roman" w:hAnsi="Times New Roman" w:cs="Times New Roman"/>
          <w:color w:val="111111"/>
          <w:lang w:eastAsia="zh-Hans"/>
        </w:rPr>
        <w:t>——</w:t>
      </w:r>
      <w:r>
        <w:rPr>
          <w:rFonts w:ascii="Times New Roman" w:hAnsi="Times New Roman" w:cs="Times New Roman"/>
          <w:color w:val="111111"/>
          <w:lang w:eastAsia="zh-Hans"/>
        </w:rPr>
        <w:t>一个车用电池包，本质是一个</w:t>
      </w:r>
      <w:r>
        <w:rPr>
          <w:rStyle w:val="a3"/>
          <w:rFonts w:ascii="Times New Roman" w:hAnsi="Times New Roman" w:cs="Times New Roman"/>
          <w:color w:val="111111"/>
          <w:lang w:eastAsia="zh-Hans"/>
        </w:rPr>
        <w:t>可移动的缓释工程节点</w:t>
      </w:r>
      <w:r>
        <w:rPr>
          <w:rFonts w:ascii="Times New Roman" w:hAnsi="Times New Roman" w:cs="Times New Roman"/>
          <w:color w:val="111111"/>
          <w:lang w:eastAsia="zh-Hans"/>
        </w:rPr>
        <w:t>。</w:t>
      </w:r>
    </w:p>
    <w:p w:rsidR="00617072" w:rsidRDefault="00617072">
      <w:pPr>
        <w:numPr>
          <w:ilvl w:val="0"/>
          <w:numId w:val="1"/>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电驱系统＝瞬时工程的终端化</w:t>
      </w:r>
      <w:r>
        <w:rPr>
          <w:rFonts w:ascii="Times New Roman" w:hAnsi="Times New Roman" w:cs="Times New Roman"/>
          <w:color w:val="111111"/>
          <w:lang w:eastAsia="zh-Hans"/>
        </w:rPr>
        <w:t>：电机把聚合的能量按驾驶需求</w:t>
      </w:r>
      <w:r>
        <w:rPr>
          <w:rStyle w:val="a3"/>
          <w:rFonts w:ascii="Times New Roman" w:hAnsi="Times New Roman" w:cs="Times New Roman"/>
          <w:color w:val="111111"/>
          <w:lang w:eastAsia="zh-Hans"/>
        </w:rPr>
        <w:t>瞬时释放</w:t>
      </w:r>
      <w:r>
        <w:rPr>
          <w:rFonts w:ascii="Times New Roman" w:hAnsi="Times New Roman" w:cs="Times New Roman"/>
          <w:color w:val="111111"/>
          <w:lang w:eastAsia="zh-Hans"/>
        </w:rPr>
        <w:t>为机械功，扭矩响应在毫秒级，释放曲线由控制器精确决定</w:t>
      </w:r>
      <w:r>
        <w:rPr>
          <w:rFonts w:ascii="Times New Roman" w:hAnsi="Times New Roman" w:cs="Times New Roman"/>
          <w:color w:val="111111"/>
          <w:lang w:eastAsia="zh-Hans"/>
        </w:rPr>
        <w:t>——</w:t>
      </w:r>
      <w:r>
        <w:rPr>
          <w:rFonts w:ascii="Times New Roman" w:hAnsi="Times New Roman" w:cs="Times New Roman"/>
          <w:color w:val="111111"/>
          <w:lang w:eastAsia="zh-Hans"/>
        </w:rPr>
        <w:t>这正是瞬时工程</w:t>
      </w:r>
      <w:r>
        <w:rPr>
          <w:rFonts w:ascii="Times New Roman" w:hAnsi="Times New Roman" w:cs="Times New Roman"/>
          <w:color w:val="111111"/>
          <w:lang w:eastAsia="zh-Hans"/>
        </w:rPr>
        <w:t>"</w:t>
      </w:r>
      <w:r>
        <w:rPr>
          <w:rFonts w:ascii="Times New Roman" w:hAnsi="Times New Roman" w:cs="Times New Roman"/>
          <w:color w:val="111111"/>
          <w:lang w:eastAsia="zh-Hans"/>
        </w:rPr>
        <w:t>控脉冲</w:t>
      </w:r>
      <w:r>
        <w:rPr>
          <w:rFonts w:ascii="Times New Roman" w:hAnsi="Times New Roman" w:cs="Times New Roman"/>
          <w:color w:val="111111"/>
          <w:lang w:eastAsia="zh-Hans"/>
        </w:rPr>
        <w:t>"</w:t>
      </w:r>
      <w:r>
        <w:rPr>
          <w:rFonts w:ascii="Times New Roman" w:hAnsi="Times New Roman" w:cs="Times New Roman"/>
          <w:color w:val="111111"/>
          <w:lang w:eastAsia="zh-Hans"/>
        </w:rPr>
        <w:t>内核在终端的缩小版；每一次加速，都是一次受控的、可取消的脉冲释放。</w:t>
      </w:r>
    </w:p>
    <w:p w:rsidR="00617072" w:rsidRDefault="00617072">
      <w:pPr>
        <w:numPr>
          <w:ilvl w:val="0"/>
          <w:numId w:val="1"/>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车网互动</w:t>
      </w:r>
      <w:r>
        <w:rPr>
          <w:rStyle w:val="a3"/>
          <w:rFonts w:ascii="Times New Roman" w:hAnsi="Times New Roman" w:cs="Times New Roman"/>
          <w:color w:val="111111"/>
          <w:lang w:eastAsia="zh-Hans"/>
        </w:rPr>
        <w:t xml:space="preserve"> V2G</w:t>
      </w:r>
      <w:r>
        <w:rPr>
          <w:rStyle w:val="a3"/>
          <w:rFonts w:ascii="Times New Roman" w:hAnsi="Times New Roman" w:cs="Times New Roman"/>
          <w:color w:val="111111"/>
          <w:lang w:eastAsia="zh-Hans"/>
        </w:rPr>
        <w:t>＝缓释与瞬时的民用接口</w:t>
      </w:r>
      <w:r>
        <w:rPr>
          <w:rFonts w:ascii="Times New Roman" w:hAnsi="Times New Roman" w:cs="Times New Roman"/>
          <w:color w:val="111111"/>
          <w:lang w:eastAsia="zh-Hans"/>
        </w:rPr>
        <w:t>：当车辆</w:t>
      </w:r>
      <w:r>
        <w:rPr>
          <w:rFonts w:ascii="Times New Roman" w:hAnsi="Times New Roman" w:cs="Times New Roman"/>
          <w:color w:val="111111"/>
          <w:lang w:eastAsia="zh-Hans"/>
        </w:rPr>
        <w:t xml:space="preserve"> idle</w:t>
      </w:r>
      <w:r>
        <w:rPr>
          <w:rFonts w:ascii="Times New Roman" w:hAnsi="Times New Roman" w:cs="Times New Roman"/>
          <w:color w:val="111111"/>
          <w:lang w:eastAsia="zh-Hans"/>
        </w:rPr>
        <w:t>，电池作为电网的缓释缓冲池；当电网瞬时波动，车辆充当瞬时调节资源。</w:t>
      </w:r>
      <w:r>
        <w:rPr>
          <w:rStyle w:val="a3"/>
          <w:rFonts w:ascii="Times New Roman" w:hAnsi="Times New Roman" w:cs="Times New Roman"/>
          <w:color w:val="111111"/>
          <w:lang w:eastAsia="zh-Hans"/>
        </w:rPr>
        <w:t>一辆车，既是缓释工程的终端储能节点，又是瞬时工程的瞬时调节资源</w:t>
      </w:r>
      <w:r>
        <w:rPr>
          <w:rFonts w:ascii="Times New Roman" w:hAnsi="Times New Roman" w:cs="Times New Roman"/>
          <w:color w:val="111111"/>
          <w:lang w:eastAsia="zh-Hans"/>
        </w:rPr>
        <w:t>——</w:t>
      </w:r>
      <w:r>
        <w:rPr>
          <w:rFonts w:ascii="Times New Roman" w:hAnsi="Times New Roman" w:cs="Times New Roman"/>
          <w:color w:val="111111"/>
          <w:lang w:eastAsia="zh-Hans"/>
        </w:rPr>
        <w:t>它把《能量篇》两条支路在民用界面上缝合为一个闭环。</w:t>
      </w:r>
    </w:p>
    <w:p w:rsidR="00617072" w:rsidRDefault="00617072">
      <w:pPr>
        <w:pStyle w:val="a4"/>
        <w:rPr>
          <w:rFonts w:ascii="Times New Roman" w:hAnsi="Times New Roman" w:cs="Times New Roman"/>
          <w:color w:val="111111"/>
          <w:lang w:eastAsia="zh-Hans"/>
        </w:rPr>
      </w:pPr>
      <w:r>
        <w:rPr>
          <w:rFonts w:ascii="Times New Roman" w:hAnsi="Times New Roman" w:cs="Times New Roman"/>
          <w:color w:val="111111"/>
          <w:lang w:eastAsia="zh-Hans"/>
        </w:rPr>
        <w:t>由此，新能源与新能源汽车构成完整的民用能量工程图景：新能源是</w:t>
      </w:r>
      <w:r>
        <w:rPr>
          <w:rFonts w:ascii="Times New Roman" w:hAnsi="Times New Roman" w:cs="Times New Roman"/>
          <w:color w:val="111111"/>
          <w:lang w:eastAsia="zh-Hans"/>
        </w:rPr>
        <w:t>"</w:t>
      </w:r>
      <w:r>
        <w:rPr>
          <w:rFonts w:ascii="Times New Roman" w:hAnsi="Times New Roman" w:cs="Times New Roman"/>
          <w:color w:val="111111"/>
          <w:lang w:eastAsia="zh-Hans"/>
        </w:rPr>
        <w:t>源侧</w:t>
      </w:r>
      <w:r>
        <w:rPr>
          <w:rFonts w:ascii="Times New Roman" w:hAnsi="Times New Roman" w:cs="Times New Roman"/>
          <w:color w:val="111111"/>
          <w:lang w:eastAsia="zh-Hans"/>
        </w:rPr>
        <w:t>"</w:t>
      </w:r>
      <w:r>
        <w:rPr>
          <w:rFonts w:ascii="Times New Roman" w:hAnsi="Times New Roman" w:cs="Times New Roman"/>
          <w:color w:val="111111"/>
          <w:lang w:eastAsia="zh-Hans"/>
        </w:rPr>
        <w:t>的缓释主导，新能源汽车是</w:t>
      </w:r>
      <w:r>
        <w:rPr>
          <w:rFonts w:ascii="Times New Roman" w:hAnsi="Times New Roman" w:cs="Times New Roman"/>
          <w:color w:val="111111"/>
          <w:lang w:eastAsia="zh-Hans"/>
        </w:rPr>
        <w:t>"</w:t>
      </w:r>
      <w:r>
        <w:rPr>
          <w:rFonts w:ascii="Times New Roman" w:hAnsi="Times New Roman" w:cs="Times New Roman"/>
          <w:color w:val="111111"/>
          <w:lang w:eastAsia="zh-Hans"/>
        </w:rPr>
        <w:t>端侧</w:t>
      </w:r>
      <w:r>
        <w:rPr>
          <w:rFonts w:ascii="Times New Roman" w:hAnsi="Times New Roman" w:cs="Times New Roman"/>
          <w:color w:val="111111"/>
          <w:lang w:eastAsia="zh-Hans"/>
        </w:rPr>
        <w:t>"</w:t>
      </w:r>
      <w:r>
        <w:rPr>
          <w:rFonts w:ascii="Times New Roman" w:hAnsi="Times New Roman" w:cs="Times New Roman"/>
          <w:color w:val="111111"/>
          <w:lang w:eastAsia="zh-Hans"/>
        </w:rPr>
        <w:t>的聚合</w:t>
      </w:r>
      <w:r>
        <w:rPr>
          <w:rFonts w:ascii="Times New Roman" w:hAnsi="Times New Roman" w:cs="Times New Roman"/>
          <w:color w:val="111111"/>
          <w:lang w:eastAsia="zh-Hans"/>
        </w:rPr>
        <w:t>—</w:t>
      </w:r>
      <w:r>
        <w:rPr>
          <w:rFonts w:ascii="Times New Roman" w:hAnsi="Times New Roman" w:cs="Times New Roman"/>
          <w:color w:val="111111"/>
          <w:lang w:eastAsia="zh-Hans"/>
        </w:rPr>
        <w:t>释放终端，</w:t>
      </w:r>
      <w:r>
        <w:rPr>
          <w:rFonts w:ascii="Times New Roman" w:hAnsi="Times New Roman" w:cs="Times New Roman"/>
          <w:color w:val="111111"/>
          <w:lang w:eastAsia="zh-Hans"/>
        </w:rPr>
        <w:t xml:space="preserve">V2G </w:t>
      </w:r>
      <w:r>
        <w:rPr>
          <w:rFonts w:ascii="Times New Roman" w:hAnsi="Times New Roman" w:cs="Times New Roman"/>
          <w:color w:val="111111"/>
          <w:lang w:eastAsia="zh-Hans"/>
        </w:rPr>
        <w:t>是二者之间的控制接口。</w:t>
      </w:r>
    </w:p>
    <w:p w:rsidR="00617072" w:rsidRDefault="00617072">
      <w:pPr>
        <w:spacing w:before="240" w:after="240"/>
        <w:rPr>
          <w:rFonts w:ascii="Times New Roman" w:hAnsi="Times New Roman" w:cs="Times New Roman"/>
          <w:color w:val="111111"/>
          <w:lang w:eastAsia="zh-Hans"/>
        </w:rPr>
      </w:pPr>
      <w:r>
        <w:rPr>
          <w:rFonts w:ascii="Times New Roman" w:hAnsi="Times New Roman" w:cs="Times New Roman"/>
          <w:color w:val="111111"/>
          <w:lang w:eastAsia="zh-Hans"/>
        </w:rPr>
        <w:pict>
          <v:rect id="_x0000_i1027" style="width:0;height:1.5pt" o:hralign="center" o:hrstd="t" o:hr="t" fillcolor="#a0a0a0" stroked="f"/>
        </w:pict>
      </w:r>
    </w:p>
    <w:p w:rsidR="00617072" w:rsidRDefault="00617072">
      <w:pPr>
        <w:pStyle w:val="2"/>
        <w:rPr>
          <w:rFonts w:cs="Times New Roman"/>
          <w:color w:val="111111"/>
          <w:lang w:eastAsia="zh-Hans"/>
        </w:rPr>
      </w:pPr>
      <w:r>
        <w:rPr>
          <w:rFonts w:cs="Times New Roman" w:hint="eastAsia"/>
          <w:color w:val="111111"/>
          <w:lang w:eastAsia="zh-Hans"/>
        </w:rPr>
        <w:t>第二章</w:t>
      </w:r>
      <w:r>
        <w:rPr>
          <w:rFonts w:cs="Times New Roman" w:hint="eastAsia"/>
          <w:color w:val="111111"/>
          <w:lang w:eastAsia="zh-Hans"/>
        </w:rPr>
        <w:t xml:space="preserve"> </w:t>
      </w:r>
      <w:r>
        <w:rPr>
          <w:rFonts w:cs="Times New Roman" w:hint="eastAsia"/>
          <w:color w:val="111111"/>
          <w:lang w:eastAsia="zh-Hans"/>
        </w:rPr>
        <w:t>数据与判定：新能源产业已成全球能量工程的文明主体</w:t>
      </w:r>
    </w:p>
    <w:p w:rsidR="00617072" w:rsidRDefault="00617072">
      <w:pPr>
        <w:pStyle w:val="3"/>
        <w:rPr>
          <w:rFonts w:cs="Times New Roman" w:hint="eastAsia"/>
          <w:color w:val="111111"/>
          <w:lang w:eastAsia="zh-Hans"/>
        </w:rPr>
      </w:pPr>
      <w:r>
        <w:rPr>
          <w:rFonts w:cs="Times New Roman" w:hint="eastAsia"/>
          <w:color w:val="111111"/>
          <w:lang w:eastAsia="zh-Hans"/>
        </w:rPr>
        <w:t xml:space="preserve">2.1 </w:t>
      </w:r>
      <w:r>
        <w:rPr>
          <w:rFonts w:cs="Times New Roman" w:hint="eastAsia"/>
          <w:color w:val="111111"/>
          <w:lang w:eastAsia="zh-Hans"/>
        </w:rPr>
        <w:t>判定标准对齐</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把《能量篇》缓释工程的判定标准逐项对齐到新能源，结论清晰：</w:t>
      </w:r>
    </w:p>
    <w:tbl>
      <w:tblPr>
        <w:tblW w:w="5000" w:type="pct"/>
        <w:tblCellMar>
          <w:top w:w="15" w:type="dxa"/>
          <w:left w:w="15" w:type="dxa"/>
          <w:bottom w:w="15" w:type="dxa"/>
          <w:right w:w="15" w:type="dxa"/>
        </w:tblCellMar>
        <w:tblLook w:val="04A0" w:firstRow="1" w:lastRow="0" w:firstColumn="1" w:lastColumn="0" w:noHBand="0" w:noVBand="1"/>
      </w:tblPr>
      <w:tblGrid>
        <w:gridCol w:w="3639"/>
        <w:gridCol w:w="4651"/>
      </w:tblGrid>
      <w:tr w:rsidR="00000000">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F0F0F0"/>
            <w:tcMar>
              <w:top w:w="60" w:type="dxa"/>
              <w:left w:w="100" w:type="dxa"/>
              <w:bottom w:w="60" w:type="dxa"/>
              <w:right w:w="100" w:type="dxa"/>
            </w:tcMar>
            <w:hideMark/>
          </w:tcPr>
          <w:p w:rsidR="00617072" w:rsidRDefault="00617072">
            <w:pPr>
              <w:spacing w:before="120" w:after="200"/>
              <w:rPr>
                <w:rFonts w:ascii="Times New Roman" w:hAnsi="Times New Roman" w:cs="Times New Roman"/>
                <w:b/>
                <w:bCs/>
                <w:color w:val="111111"/>
                <w:sz w:val="21"/>
                <w:szCs w:val="21"/>
              </w:rPr>
            </w:pPr>
            <w:r>
              <w:rPr>
                <w:rFonts w:ascii="Times New Roman" w:hAnsi="Times New Roman" w:cs="Times New Roman"/>
                <w:b/>
                <w:bCs/>
                <w:color w:val="111111"/>
                <w:sz w:val="21"/>
                <w:szCs w:val="21"/>
              </w:rPr>
              <w:t>缓释工程判定标准（《能量篇》</w:t>
            </w:r>
            <w:r>
              <w:rPr>
                <w:rFonts w:ascii="Times New Roman" w:hAnsi="Times New Roman" w:cs="Times New Roman"/>
                <w:b/>
                <w:bCs/>
                <w:color w:val="111111"/>
                <w:sz w:val="21"/>
                <w:szCs w:val="21"/>
              </w:rPr>
              <w:t>1.2</w:t>
            </w:r>
            <w:r>
              <w:rPr>
                <w:rFonts w:ascii="Times New Roman" w:hAnsi="Times New Roman" w:cs="Times New Roman"/>
                <w:b/>
                <w:bCs/>
                <w:color w:val="111111"/>
                <w:sz w:val="21"/>
                <w:szCs w:val="21"/>
              </w:rPr>
              <w:t>）</w:t>
            </w:r>
          </w:p>
        </w:tc>
        <w:tc>
          <w:tcPr>
            <w:tcW w:w="0" w:type="auto"/>
            <w:tcBorders>
              <w:top w:val="single" w:sz="6" w:space="0" w:color="888888"/>
              <w:left w:val="single" w:sz="6" w:space="0" w:color="888888"/>
              <w:bottom w:val="single" w:sz="6" w:space="0" w:color="888888"/>
              <w:right w:val="single" w:sz="6" w:space="0" w:color="888888"/>
            </w:tcBorders>
            <w:shd w:val="clear" w:color="auto" w:fill="F0F0F0"/>
            <w:tcMar>
              <w:top w:w="60" w:type="dxa"/>
              <w:left w:w="100" w:type="dxa"/>
              <w:bottom w:w="60" w:type="dxa"/>
              <w:right w:w="100" w:type="dxa"/>
            </w:tcMar>
            <w:hideMark/>
          </w:tcPr>
          <w:p w:rsidR="00617072" w:rsidRDefault="00617072">
            <w:pPr>
              <w:spacing w:before="120" w:after="200"/>
              <w:rPr>
                <w:rFonts w:ascii="Times New Roman" w:hAnsi="Times New Roman" w:cs="Times New Roman"/>
                <w:b/>
                <w:bCs/>
                <w:color w:val="111111"/>
                <w:sz w:val="21"/>
                <w:szCs w:val="21"/>
              </w:rPr>
            </w:pPr>
            <w:r>
              <w:rPr>
                <w:rFonts w:ascii="Times New Roman" w:hAnsi="Times New Roman" w:cs="Times New Roman"/>
                <w:b/>
                <w:bCs/>
                <w:color w:val="111111"/>
                <w:sz w:val="21"/>
                <w:szCs w:val="21"/>
              </w:rPr>
              <w:t>新能源（可再生能源）的对应实况</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持续、受控、可调节释放</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光伏</w:t>
            </w:r>
            <w:r>
              <w:rPr>
                <w:rFonts w:ascii="Times New Roman" w:hAnsi="Times New Roman" w:cs="Times New Roman"/>
                <w:color w:val="111111"/>
                <w:sz w:val="21"/>
                <w:szCs w:val="21"/>
              </w:rPr>
              <w:t>/</w:t>
            </w:r>
            <w:r>
              <w:rPr>
                <w:rFonts w:ascii="Times New Roman" w:hAnsi="Times New Roman" w:cs="Times New Roman"/>
                <w:color w:val="111111"/>
                <w:sz w:val="21"/>
                <w:szCs w:val="21"/>
              </w:rPr>
              <w:t>风电持续转化；经逆变器与调度系统可调</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lastRenderedPageBreak/>
              <w:t>可并网</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全球电网大规模接入（</w:t>
            </w:r>
            <w:r>
              <w:rPr>
                <w:rFonts w:ascii="Times New Roman" w:hAnsi="Times New Roman" w:cs="Times New Roman"/>
                <w:color w:val="111111"/>
                <w:sz w:val="21"/>
                <w:szCs w:val="21"/>
              </w:rPr>
              <w:t>L1</w:t>
            </w:r>
            <w:r>
              <w:rPr>
                <w:rFonts w:ascii="Times New Roman" w:hAnsi="Times New Roman" w:cs="Times New Roman"/>
                <w:color w:val="111111"/>
                <w:sz w:val="21"/>
                <w:szCs w:val="21"/>
              </w:rPr>
              <w:t>，见</w:t>
            </w:r>
            <w:r>
              <w:rPr>
                <w:rFonts w:ascii="Times New Roman" w:hAnsi="Times New Roman" w:cs="Times New Roman"/>
                <w:color w:val="111111"/>
                <w:sz w:val="21"/>
                <w:szCs w:val="21"/>
              </w:rPr>
              <w:t xml:space="preserve"> 2.2</w:t>
            </w:r>
            <w:r>
              <w:rPr>
                <w:rFonts w:ascii="Times New Roman" w:hAnsi="Times New Roman" w:cs="Times New Roman"/>
                <w:color w:val="111111"/>
                <w:sz w:val="21"/>
                <w:szCs w:val="21"/>
              </w:rPr>
              <w:t>）</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可计量</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智能电表与电力市场逐时计量（</w:t>
            </w:r>
            <w:r>
              <w:rPr>
                <w:rFonts w:ascii="Times New Roman" w:hAnsi="Times New Roman" w:cs="Times New Roman"/>
                <w:color w:val="111111"/>
                <w:sz w:val="21"/>
                <w:szCs w:val="21"/>
              </w:rPr>
              <w:t>L1</w:t>
            </w:r>
            <w:r>
              <w:rPr>
                <w:rFonts w:ascii="Times New Roman" w:hAnsi="Times New Roman" w:cs="Times New Roman"/>
                <w:color w:val="111111"/>
                <w:sz w:val="21"/>
                <w:szCs w:val="21"/>
              </w:rPr>
              <w:t>，行业通识）</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事故可停机</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逆变器</w:t>
            </w:r>
            <w:r>
              <w:rPr>
                <w:rFonts w:ascii="Times New Roman" w:hAnsi="Times New Roman" w:cs="Times New Roman"/>
                <w:color w:val="111111"/>
                <w:sz w:val="21"/>
                <w:szCs w:val="21"/>
              </w:rPr>
              <w:t>/</w:t>
            </w:r>
            <w:r>
              <w:rPr>
                <w:rFonts w:ascii="Times New Roman" w:hAnsi="Times New Roman" w:cs="Times New Roman"/>
                <w:color w:val="111111"/>
                <w:sz w:val="21"/>
                <w:szCs w:val="21"/>
              </w:rPr>
              <w:t>断路器可秒级脱网（</w:t>
            </w:r>
            <w:r>
              <w:rPr>
                <w:rFonts w:ascii="Times New Roman" w:hAnsi="Times New Roman" w:cs="Times New Roman"/>
                <w:color w:val="111111"/>
                <w:sz w:val="21"/>
                <w:szCs w:val="21"/>
              </w:rPr>
              <w:t>L1</w:t>
            </w:r>
            <w:r>
              <w:rPr>
                <w:rFonts w:ascii="Times New Roman" w:hAnsi="Times New Roman" w:cs="Times New Roman"/>
                <w:color w:val="111111"/>
                <w:sz w:val="21"/>
                <w:szCs w:val="21"/>
              </w:rPr>
              <w:t>，工程标准）</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释放过程被</w:t>
            </w:r>
            <w:r>
              <w:rPr>
                <w:rFonts w:ascii="Times New Roman" w:hAnsi="Times New Roman" w:cs="Times New Roman"/>
                <w:color w:val="111111"/>
                <w:sz w:val="21"/>
                <w:szCs w:val="21"/>
              </w:rPr>
              <w:t>"</w:t>
            </w:r>
            <w:r>
              <w:rPr>
                <w:rFonts w:ascii="Times New Roman" w:hAnsi="Times New Roman" w:cs="Times New Roman"/>
                <w:color w:val="111111"/>
                <w:sz w:val="21"/>
                <w:szCs w:val="21"/>
              </w:rPr>
              <w:t>驯化</w:t>
            </w:r>
            <w:r>
              <w:rPr>
                <w:rFonts w:ascii="Times New Roman" w:hAnsi="Times New Roman" w:cs="Times New Roman"/>
                <w:color w:val="111111"/>
                <w:sz w:val="21"/>
                <w:szCs w:val="21"/>
              </w:rPr>
              <w:t>"</w:t>
            </w:r>
            <w:r>
              <w:rPr>
                <w:rFonts w:ascii="Times New Roman" w:hAnsi="Times New Roman" w:cs="Times New Roman"/>
                <w:color w:val="111111"/>
                <w:sz w:val="21"/>
                <w:szCs w:val="21"/>
              </w:rPr>
              <w:t>为可调参数</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电力电子把间歇能流整定为频率</w:t>
            </w:r>
            <w:r>
              <w:rPr>
                <w:rFonts w:ascii="Times New Roman" w:hAnsi="Times New Roman" w:cs="Times New Roman"/>
                <w:color w:val="111111"/>
                <w:sz w:val="21"/>
                <w:szCs w:val="21"/>
              </w:rPr>
              <w:t>/</w:t>
            </w:r>
            <w:r>
              <w:rPr>
                <w:rFonts w:ascii="Times New Roman" w:hAnsi="Times New Roman" w:cs="Times New Roman"/>
                <w:color w:val="111111"/>
                <w:sz w:val="21"/>
                <w:szCs w:val="21"/>
              </w:rPr>
              <w:t>电压可控参数</w:t>
            </w:r>
          </w:p>
        </w:tc>
      </w:tr>
    </w:tbl>
    <w:p w:rsidR="00617072" w:rsidRDefault="00617072">
      <w:pPr>
        <w:pStyle w:val="a4"/>
        <w:rPr>
          <w:rFonts w:ascii="Times New Roman" w:hAnsi="Times New Roman" w:cs="Times New Roman"/>
          <w:color w:val="111111"/>
          <w:lang w:eastAsia="zh-Hans"/>
        </w:rPr>
      </w:pPr>
      <w:r>
        <w:rPr>
          <w:rFonts w:ascii="Times New Roman" w:hAnsi="Times New Roman" w:cs="Times New Roman"/>
          <w:color w:val="111111"/>
          <w:lang w:eastAsia="zh-Hans"/>
        </w:rPr>
        <w:t>每一项都齐备。</w:t>
      </w:r>
      <w:r>
        <w:rPr>
          <w:rStyle w:val="a3"/>
          <w:rFonts w:ascii="Times New Roman" w:hAnsi="Times New Roman" w:cs="Times New Roman"/>
          <w:color w:val="111111"/>
          <w:lang w:eastAsia="zh-Hans"/>
        </w:rPr>
        <w:t>新能源满足缓释工程的全部门槛，是缓释工程在民用领域压倒性的当代主导形态。</w:t>
      </w:r>
    </w:p>
    <w:p w:rsidR="00617072" w:rsidRDefault="00617072">
      <w:pPr>
        <w:pStyle w:val="3"/>
        <w:rPr>
          <w:rFonts w:cs="Times New Roman"/>
          <w:color w:val="111111"/>
          <w:lang w:eastAsia="zh-Hans"/>
        </w:rPr>
      </w:pPr>
      <w:r>
        <w:rPr>
          <w:rFonts w:cs="Times New Roman" w:hint="eastAsia"/>
          <w:color w:val="111111"/>
          <w:lang w:eastAsia="zh-Hans"/>
        </w:rPr>
        <w:t xml:space="preserve">2.2 </w:t>
      </w:r>
      <w:r>
        <w:rPr>
          <w:rFonts w:cs="Times New Roman" w:hint="eastAsia"/>
          <w:color w:val="111111"/>
          <w:lang w:eastAsia="zh-Hans"/>
        </w:rPr>
        <w:t>数据锚点一：可再生能源已成全球电力建设性主力（</w:t>
      </w:r>
      <w:r>
        <w:rPr>
          <w:rFonts w:cs="Times New Roman" w:hint="eastAsia"/>
          <w:color w:val="111111"/>
          <w:lang w:eastAsia="zh-Hans"/>
        </w:rPr>
        <w:t>L1</w:t>
      </w:r>
      <w:r>
        <w:rPr>
          <w:rFonts w:cs="Times New Roman" w:hint="eastAsia"/>
          <w:color w:val="111111"/>
          <w:lang w:eastAsia="zh-Hans"/>
        </w:rPr>
        <w:t>）</w:t>
      </w:r>
    </w:p>
    <w:p w:rsidR="00617072" w:rsidRDefault="00617072">
      <w:pPr>
        <w:numPr>
          <w:ilvl w:val="0"/>
          <w:numId w:val="2"/>
        </w:numPr>
        <w:spacing w:after="60"/>
        <w:rPr>
          <w:rFonts w:ascii="Times New Roman" w:hAnsi="Times New Roman" w:cs="Times New Roman" w:hint="eastAsia"/>
          <w:color w:val="111111"/>
          <w:lang w:eastAsia="zh-Hans"/>
        </w:rPr>
      </w:pPr>
      <w:r>
        <w:rPr>
          <w:rStyle w:val="a3"/>
          <w:rFonts w:ascii="Times New Roman" w:hAnsi="Times New Roman" w:cs="Times New Roman"/>
          <w:color w:val="111111"/>
          <w:lang w:eastAsia="zh-Hans"/>
        </w:rPr>
        <w:t>IRENA</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Renewable Capacity Statistics 2025</w:t>
      </w:r>
      <w:r>
        <w:rPr>
          <w:rStyle w:val="a3"/>
          <w:rFonts w:ascii="Times New Roman" w:hAnsi="Times New Roman" w:cs="Times New Roman"/>
          <w:color w:val="111111"/>
          <w:lang w:eastAsia="zh-Hans"/>
        </w:rPr>
        <w:t>》</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2024 </w:t>
      </w:r>
      <w:r>
        <w:rPr>
          <w:rFonts w:ascii="Times New Roman" w:hAnsi="Times New Roman" w:cs="Times New Roman"/>
          <w:color w:val="111111"/>
          <w:lang w:eastAsia="zh-Hans"/>
        </w:rPr>
        <w:t>年全球可再生能源装机</w:t>
      </w:r>
      <w:r>
        <w:rPr>
          <w:rStyle w:val="a3"/>
          <w:rFonts w:ascii="Times New Roman" w:hAnsi="Times New Roman" w:cs="Times New Roman"/>
          <w:color w:val="111111"/>
          <w:lang w:eastAsia="zh-Hans"/>
        </w:rPr>
        <w:t>新增</w:t>
      </w:r>
      <w:r>
        <w:rPr>
          <w:rStyle w:val="a3"/>
          <w:rFonts w:ascii="Times New Roman" w:hAnsi="Times New Roman" w:cs="Times New Roman"/>
          <w:color w:val="111111"/>
          <w:lang w:eastAsia="zh-Hans"/>
        </w:rPr>
        <w:t xml:space="preserve"> 585 GW</w:t>
      </w:r>
      <w:r>
        <w:rPr>
          <w:rFonts w:ascii="Times New Roman" w:hAnsi="Times New Roman" w:cs="Times New Roman"/>
          <w:color w:val="111111"/>
          <w:lang w:eastAsia="zh-Hans"/>
        </w:rPr>
        <w:t>，总规模达</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4,448 GW</w:t>
      </w:r>
      <w:r>
        <w:rPr>
          <w:rStyle w:val="a3"/>
          <w:rFonts w:ascii="Times New Roman" w:hAnsi="Times New Roman" w:cs="Times New Roman"/>
          <w:color w:val="111111"/>
          <w:lang w:eastAsia="zh-Hans"/>
        </w:rPr>
        <w:t>（约</w:t>
      </w:r>
      <w:r>
        <w:rPr>
          <w:rStyle w:val="a3"/>
          <w:rFonts w:ascii="Times New Roman" w:hAnsi="Times New Roman" w:cs="Times New Roman"/>
          <w:color w:val="111111"/>
          <w:lang w:eastAsia="zh-Hans"/>
        </w:rPr>
        <w:t xml:space="preserve"> 4.45 TW</w:t>
      </w:r>
      <w:r>
        <w:rPr>
          <w:rStyle w:val="a3"/>
          <w:rFonts w:ascii="Times New Roman" w:hAnsi="Times New Roman" w:cs="Times New Roman"/>
          <w:color w:val="111111"/>
          <w:lang w:eastAsia="zh-Hans"/>
        </w:rPr>
        <w:t>）</w:t>
      </w:r>
      <w:r>
        <w:rPr>
          <w:rFonts w:ascii="Times New Roman" w:hAnsi="Times New Roman" w:cs="Times New Roman"/>
          <w:color w:val="111111"/>
          <w:lang w:eastAsia="zh-Hans"/>
        </w:rPr>
        <w:t>，年增</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15.1%</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创历史纪录；新增装机中太阳能与风能合计占</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96.6%</w:t>
      </w:r>
      <w:r>
        <w:rPr>
          <w:rFonts w:ascii="Times New Roman" w:hAnsi="Times New Roman" w:cs="Times New Roman"/>
          <w:color w:val="111111"/>
          <w:lang w:eastAsia="zh-Hans"/>
        </w:rPr>
        <w:t>（</w:t>
      </w:r>
      <w:r>
        <w:rPr>
          <w:rFonts w:ascii="Times New Roman" w:hAnsi="Times New Roman" w:cs="Times New Roman"/>
          <w:color w:val="111111"/>
          <w:lang w:eastAsia="zh-Hans"/>
        </w:rPr>
        <w:t>L1</w:t>
      </w:r>
      <w:r>
        <w:rPr>
          <w:rFonts w:ascii="Times New Roman" w:hAnsi="Times New Roman" w:cs="Times New Roman"/>
          <w:color w:val="111111"/>
          <w:lang w:eastAsia="zh-Hans"/>
        </w:rPr>
        <w:t>，</w:t>
      </w:r>
      <w:r>
        <w:rPr>
          <w:rFonts w:ascii="Times New Roman" w:hAnsi="Times New Roman" w:cs="Times New Roman"/>
          <w:color w:val="111111"/>
          <w:lang w:eastAsia="zh-Hans"/>
        </w:rPr>
        <w:t>IRENA</w:t>
      </w:r>
      <w:r>
        <w:rPr>
          <w:rFonts w:ascii="Times New Roman" w:hAnsi="Times New Roman" w:cs="Times New Roman"/>
          <w:color w:val="111111"/>
          <w:lang w:eastAsia="zh-Hans"/>
        </w:rPr>
        <w:t>）。</w:t>
      </w:r>
    </w:p>
    <w:p w:rsidR="00617072" w:rsidRDefault="00617072">
      <w:pPr>
        <w:numPr>
          <w:ilvl w:val="0"/>
          <w:numId w:val="2"/>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IRENA</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Renewable Energy Statistics 2026</w:t>
      </w:r>
      <w:r>
        <w:rPr>
          <w:rStyle w:val="a3"/>
          <w:rFonts w:ascii="Times New Roman" w:hAnsi="Times New Roman" w:cs="Times New Roman"/>
          <w:color w:val="111111"/>
          <w:lang w:eastAsia="zh-Hans"/>
        </w:rPr>
        <w:t>》</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2024 </w:t>
      </w:r>
      <w:r>
        <w:rPr>
          <w:rFonts w:ascii="Times New Roman" w:hAnsi="Times New Roman" w:cs="Times New Roman"/>
          <w:color w:val="111111"/>
          <w:lang w:eastAsia="zh-Hans"/>
        </w:rPr>
        <w:t>年可再生能源发电量</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9,836 TWh</w:t>
      </w:r>
      <w:r>
        <w:rPr>
          <w:rFonts w:ascii="Times New Roman" w:hAnsi="Times New Roman" w:cs="Times New Roman"/>
          <w:color w:val="111111"/>
          <w:lang w:eastAsia="zh-Hans"/>
        </w:rPr>
        <w:t>，占全球发电量</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31.7%</w:t>
      </w:r>
      <w:r>
        <w:rPr>
          <w:rFonts w:ascii="Times New Roman" w:hAnsi="Times New Roman" w:cs="Times New Roman"/>
          <w:color w:val="111111"/>
          <w:lang w:eastAsia="zh-Hans"/>
        </w:rPr>
        <w:t>，同比增</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9.8%</w:t>
      </w:r>
      <w:r>
        <w:rPr>
          <w:rFonts w:ascii="Times New Roman" w:hAnsi="Times New Roman" w:cs="Times New Roman"/>
          <w:color w:val="111111"/>
          <w:lang w:eastAsia="zh-Hans"/>
        </w:rPr>
        <w:t>——</w:t>
      </w:r>
      <w:r>
        <w:rPr>
          <w:rFonts w:ascii="Times New Roman" w:hAnsi="Times New Roman" w:cs="Times New Roman"/>
          <w:color w:val="111111"/>
          <w:lang w:eastAsia="zh-Hans"/>
        </w:rPr>
        <w:t>增速显著高于非可再生能源的</w:t>
      </w:r>
      <w:r>
        <w:rPr>
          <w:rFonts w:ascii="Times New Roman" w:hAnsi="Times New Roman" w:cs="Times New Roman"/>
          <w:color w:val="111111"/>
          <w:lang w:eastAsia="zh-Hans"/>
        </w:rPr>
        <w:t xml:space="preserve"> 1.4%</w:t>
      </w:r>
      <w:r>
        <w:rPr>
          <w:rFonts w:ascii="Times New Roman" w:hAnsi="Times New Roman" w:cs="Times New Roman"/>
          <w:color w:val="111111"/>
          <w:lang w:eastAsia="zh-Hans"/>
        </w:rPr>
        <w:t>（</w:t>
      </w:r>
      <w:r>
        <w:rPr>
          <w:rFonts w:ascii="Times New Roman" w:hAnsi="Times New Roman" w:cs="Times New Roman"/>
          <w:color w:val="111111"/>
          <w:lang w:eastAsia="zh-Hans"/>
        </w:rPr>
        <w:t>L1</w:t>
      </w:r>
      <w:r>
        <w:rPr>
          <w:rFonts w:ascii="Times New Roman" w:hAnsi="Times New Roman" w:cs="Times New Roman"/>
          <w:color w:val="111111"/>
          <w:lang w:eastAsia="zh-Hans"/>
        </w:rPr>
        <w:t>，</w:t>
      </w:r>
      <w:r>
        <w:rPr>
          <w:rFonts w:ascii="Times New Roman" w:hAnsi="Times New Roman" w:cs="Times New Roman"/>
          <w:color w:val="111111"/>
          <w:lang w:eastAsia="zh-Hans"/>
        </w:rPr>
        <w:t>IRENA</w:t>
      </w:r>
      <w:r>
        <w:rPr>
          <w:rFonts w:ascii="Times New Roman" w:hAnsi="Times New Roman" w:cs="Times New Roman"/>
          <w:color w:val="111111"/>
          <w:lang w:eastAsia="zh-Hans"/>
        </w:rPr>
        <w:t>）。</w:t>
      </w:r>
    </w:p>
    <w:p w:rsidR="00617072" w:rsidRDefault="00617072">
      <w:pPr>
        <w:pStyle w:val="3"/>
        <w:rPr>
          <w:rFonts w:cs="Times New Roman"/>
          <w:color w:val="111111"/>
          <w:lang w:eastAsia="zh-Hans"/>
        </w:rPr>
      </w:pPr>
      <w:r>
        <w:rPr>
          <w:rFonts w:cs="Times New Roman" w:hint="eastAsia"/>
          <w:color w:val="111111"/>
          <w:lang w:eastAsia="zh-Hans"/>
        </w:rPr>
        <w:t xml:space="preserve">2.3 </w:t>
      </w:r>
      <w:r>
        <w:rPr>
          <w:rFonts w:cs="Times New Roman" w:hint="eastAsia"/>
          <w:color w:val="111111"/>
          <w:lang w:eastAsia="zh-Hans"/>
        </w:rPr>
        <w:t>数据锚点二：储能＝缓释工程的缓冲池（</w:t>
      </w:r>
      <w:r>
        <w:rPr>
          <w:rFonts w:cs="Times New Roman" w:hint="eastAsia"/>
          <w:color w:val="111111"/>
          <w:lang w:eastAsia="zh-Hans"/>
        </w:rPr>
        <w:t>L1</w:t>
      </w:r>
      <w:r>
        <w:rPr>
          <w:rFonts w:cs="Times New Roman" w:hint="eastAsia"/>
          <w:color w:val="111111"/>
          <w:lang w:eastAsia="zh-Hans"/>
        </w:rPr>
        <w:t>）</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间歇性能流要成为可调度</w:t>
      </w:r>
      <w:r>
        <w:rPr>
          <w:rFonts w:ascii="Times New Roman" w:hAnsi="Times New Roman" w:cs="Times New Roman"/>
          <w:color w:val="111111"/>
          <w:lang w:eastAsia="zh-Hans"/>
        </w:rPr>
        <w:t>"</w:t>
      </w:r>
      <w:r>
        <w:rPr>
          <w:rFonts w:ascii="Times New Roman" w:hAnsi="Times New Roman" w:cs="Times New Roman"/>
          <w:color w:val="111111"/>
          <w:lang w:eastAsia="zh-Hans"/>
        </w:rPr>
        <w:t>流</w:t>
      </w:r>
      <w:r>
        <w:rPr>
          <w:rFonts w:ascii="Times New Roman" w:hAnsi="Times New Roman" w:cs="Times New Roman"/>
          <w:color w:val="111111"/>
          <w:lang w:eastAsia="zh-Hans"/>
        </w:rPr>
        <w:t>"</w:t>
      </w:r>
      <w:r>
        <w:rPr>
          <w:rFonts w:ascii="Times New Roman" w:hAnsi="Times New Roman" w:cs="Times New Roman"/>
          <w:color w:val="111111"/>
          <w:lang w:eastAsia="zh-Hans"/>
        </w:rPr>
        <w:t>，离不开储能。</w:t>
      </w:r>
      <w:r>
        <w:rPr>
          <w:rFonts w:ascii="Times New Roman" w:hAnsi="Times New Roman" w:cs="Times New Roman"/>
          <w:color w:val="111111"/>
          <w:lang w:eastAsia="zh-Hans"/>
        </w:rPr>
        <w:t>IEA</w:t>
      </w:r>
      <w:r>
        <w:rPr>
          <w:rFonts w:ascii="Times New Roman" w:hAnsi="Times New Roman" w:cs="Times New Roman"/>
          <w:color w:val="111111"/>
          <w:lang w:eastAsia="zh-Hans"/>
        </w:rPr>
        <w:t>《</w:t>
      </w:r>
      <w:r>
        <w:rPr>
          <w:rFonts w:ascii="Times New Roman" w:hAnsi="Times New Roman" w:cs="Times New Roman"/>
          <w:color w:val="111111"/>
          <w:lang w:eastAsia="zh-Hans"/>
        </w:rPr>
        <w:t>Electricity 2026</w:t>
      </w:r>
      <w:r>
        <w:rPr>
          <w:rFonts w:ascii="Times New Roman" w:hAnsi="Times New Roman" w:cs="Times New Roman"/>
          <w:color w:val="111111"/>
          <w:lang w:eastAsia="zh-Hans"/>
        </w:rPr>
        <w:t>》给出权威数据（</w:t>
      </w:r>
      <w:r>
        <w:rPr>
          <w:rFonts w:ascii="Times New Roman" w:hAnsi="Times New Roman" w:cs="Times New Roman"/>
          <w:color w:val="111111"/>
          <w:lang w:eastAsia="zh-Hans"/>
        </w:rPr>
        <w:t>L1</w:t>
      </w:r>
      <w:r>
        <w:rPr>
          <w:rFonts w:ascii="Times New Roman" w:hAnsi="Times New Roman" w:cs="Times New Roman"/>
          <w:color w:val="111111"/>
          <w:lang w:eastAsia="zh-Hans"/>
        </w:rPr>
        <w:t>，</w:t>
      </w:r>
      <w:r>
        <w:rPr>
          <w:rFonts w:ascii="Times New Roman" w:hAnsi="Times New Roman" w:cs="Times New Roman"/>
          <w:color w:val="111111"/>
          <w:lang w:eastAsia="zh-Hans"/>
        </w:rPr>
        <w:t>IEA</w:t>
      </w:r>
      <w:r>
        <w:rPr>
          <w:rFonts w:ascii="Times New Roman" w:hAnsi="Times New Roman" w:cs="Times New Roman"/>
          <w:color w:val="111111"/>
          <w:lang w:eastAsia="zh-Hans"/>
        </w:rPr>
        <w:t>）：全球公用事业规模电池容量</w:t>
      </w:r>
      <w:r>
        <w:rPr>
          <w:rFonts w:ascii="Times New Roman" w:hAnsi="Times New Roman" w:cs="Times New Roman"/>
          <w:color w:val="111111"/>
          <w:lang w:eastAsia="zh-Hans"/>
        </w:rPr>
        <w:t xml:space="preserve"> 2020–2024 </w:t>
      </w:r>
      <w:r>
        <w:rPr>
          <w:rFonts w:ascii="Times New Roman" w:hAnsi="Times New Roman" w:cs="Times New Roman"/>
          <w:color w:val="111111"/>
          <w:lang w:eastAsia="zh-Hans"/>
        </w:rPr>
        <w:t>年</w:t>
      </w:r>
      <w:r>
        <w:rPr>
          <w:rStyle w:val="a3"/>
          <w:rFonts w:ascii="Times New Roman" w:hAnsi="Times New Roman" w:cs="Times New Roman"/>
          <w:color w:val="111111"/>
          <w:lang w:eastAsia="zh-Hans"/>
        </w:rPr>
        <w:t>增长超</w:t>
      </w:r>
      <w:r>
        <w:rPr>
          <w:rStyle w:val="a3"/>
          <w:rFonts w:ascii="Times New Roman" w:hAnsi="Times New Roman" w:cs="Times New Roman"/>
          <w:color w:val="111111"/>
          <w:lang w:eastAsia="zh-Hans"/>
        </w:rPr>
        <w:t xml:space="preserve"> 12 </w:t>
      </w:r>
      <w:r>
        <w:rPr>
          <w:rStyle w:val="a3"/>
          <w:rFonts w:ascii="Times New Roman" w:hAnsi="Times New Roman" w:cs="Times New Roman"/>
          <w:color w:val="111111"/>
          <w:lang w:eastAsia="zh-Hans"/>
        </w:rPr>
        <w:t>倍</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2024 </w:t>
      </w:r>
      <w:r>
        <w:rPr>
          <w:rFonts w:ascii="Times New Roman" w:hAnsi="Times New Roman" w:cs="Times New Roman"/>
          <w:color w:val="111111"/>
          <w:lang w:eastAsia="zh-Hans"/>
        </w:rPr>
        <w:t>年</w:t>
      </w:r>
      <w:r>
        <w:rPr>
          <w:rStyle w:val="a3"/>
          <w:rFonts w:ascii="Times New Roman" w:hAnsi="Times New Roman" w:cs="Times New Roman"/>
          <w:color w:val="111111"/>
          <w:lang w:eastAsia="zh-Hans"/>
        </w:rPr>
        <w:t>新增</w:t>
      </w:r>
      <w:r>
        <w:rPr>
          <w:rStyle w:val="a3"/>
          <w:rFonts w:ascii="Times New Roman" w:hAnsi="Times New Roman" w:cs="Times New Roman"/>
          <w:color w:val="111111"/>
          <w:lang w:eastAsia="zh-Hans"/>
        </w:rPr>
        <w:t xml:space="preserve"> 63 GW</w:t>
      </w:r>
      <w:r>
        <w:rPr>
          <w:rFonts w:ascii="Times New Roman" w:hAnsi="Times New Roman" w:cs="Times New Roman"/>
          <w:color w:val="111111"/>
          <w:lang w:eastAsia="zh-Hans"/>
        </w:rPr>
        <w:t>，总容量达</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124 GW</w:t>
      </w:r>
      <w:r>
        <w:rPr>
          <w:rFonts w:ascii="Times New Roman" w:hAnsi="Times New Roman" w:cs="Times New Roman"/>
          <w:color w:val="111111"/>
          <w:lang w:eastAsia="zh-Hans"/>
        </w:rPr>
        <w:t>；同期电池平均成本下降约</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58%</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2019 </w:t>
      </w:r>
      <w:r>
        <w:rPr>
          <w:rFonts w:ascii="Times New Roman" w:hAnsi="Times New Roman" w:cs="Times New Roman"/>
          <w:color w:val="111111"/>
          <w:lang w:eastAsia="zh-Hans"/>
        </w:rPr>
        <w:t>约</w:t>
      </w:r>
      <w:r>
        <w:rPr>
          <w:rFonts w:ascii="Times New Roman" w:hAnsi="Times New Roman" w:cs="Times New Roman"/>
          <w:color w:val="111111"/>
          <w:lang w:eastAsia="zh-Hans"/>
        </w:rPr>
        <w:t xml:space="preserve"> 511 </w:t>
      </w:r>
      <w:r>
        <w:rPr>
          <w:rFonts w:ascii="Times New Roman" w:hAnsi="Times New Roman" w:cs="Times New Roman"/>
          <w:color w:val="111111"/>
          <w:lang w:eastAsia="zh-Hans"/>
        </w:rPr>
        <w:t>美元</w:t>
      </w:r>
      <w:r>
        <w:rPr>
          <w:rFonts w:ascii="Times New Roman" w:hAnsi="Times New Roman" w:cs="Times New Roman"/>
          <w:color w:val="111111"/>
          <w:lang w:eastAsia="zh-Hans"/>
        </w:rPr>
        <w:t xml:space="preserve">/kWh → 2024 </w:t>
      </w:r>
      <w:r>
        <w:rPr>
          <w:rFonts w:ascii="Times New Roman" w:hAnsi="Times New Roman" w:cs="Times New Roman"/>
          <w:color w:val="111111"/>
          <w:lang w:eastAsia="zh-Hans"/>
        </w:rPr>
        <w:t>低于</w:t>
      </w:r>
      <w:r>
        <w:rPr>
          <w:rFonts w:ascii="Times New Roman" w:hAnsi="Times New Roman" w:cs="Times New Roman"/>
          <w:color w:val="111111"/>
          <w:lang w:eastAsia="zh-Hans"/>
        </w:rPr>
        <w:t xml:space="preserve"> 213 </w:t>
      </w:r>
      <w:r>
        <w:rPr>
          <w:rFonts w:ascii="Times New Roman" w:hAnsi="Times New Roman" w:cs="Times New Roman"/>
          <w:color w:val="111111"/>
          <w:lang w:eastAsia="zh-Hans"/>
        </w:rPr>
        <w:t>美元</w:t>
      </w:r>
      <w:r>
        <w:rPr>
          <w:rFonts w:ascii="Times New Roman" w:hAnsi="Times New Roman" w:cs="Times New Roman"/>
          <w:color w:val="111111"/>
          <w:lang w:eastAsia="zh-Hans"/>
        </w:rPr>
        <w:t>/kWh</w:t>
      </w:r>
      <w:r>
        <w:rPr>
          <w:rFonts w:ascii="Times New Roman" w:hAnsi="Times New Roman" w:cs="Times New Roman"/>
          <w:color w:val="111111"/>
          <w:lang w:eastAsia="zh-Hans"/>
        </w:rPr>
        <w:t>）。</w:t>
      </w:r>
      <w:r>
        <w:rPr>
          <w:rStyle w:val="a3"/>
          <w:rFonts w:ascii="Times New Roman" w:hAnsi="Times New Roman" w:cs="Times New Roman"/>
          <w:color w:val="111111"/>
          <w:lang w:eastAsia="zh-Hans"/>
        </w:rPr>
        <w:t>没有储能，自然能流只是间歇的馈赠；有了储能，它才成为可驯化的参数。</w:t>
      </w:r>
    </w:p>
    <w:p w:rsidR="00617072" w:rsidRDefault="00617072">
      <w:pPr>
        <w:pStyle w:val="3"/>
        <w:rPr>
          <w:rFonts w:cs="Times New Roman"/>
          <w:color w:val="111111"/>
          <w:lang w:eastAsia="zh-Hans"/>
        </w:rPr>
      </w:pPr>
      <w:r>
        <w:rPr>
          <w:rFonts w:cs="Times New Roman" w:hint="eastAsia"/>
          <w:color w:val="111111"/>
          <w:lang w:eastAsia="zh-Hans"/>
        </w:rPr>
        <w:t xml:space="preserve">2.4 </w:t>
      </w:r>
      <w:r>
        <w:rPr>
          <w:rFonts w:cs="Times New Roman" w:hint="eastAsia"/>
          <w:color w:val="111111"/>
          <w:lang w:eastAsia="zh-Hans"/>
        </w:rPr>
        <w:t>数据锚点三：新能源汽车已成全球出行能量工程主流（</w:t>
      </w:r>
      <w:r>
        <w:rPr>
          <w:rFonts w:cs="Times New Roman" w:hint="eastAsia"/>
          <w:color w:val="111111"/>
          <w:lang w:eastAsia="zh-Hans"/>
        </w:rPr>
        <w:t>L1</w:t>
      </w:r>
      <w:r>
        <w:rPr>
          <w:rFonts w:cs="Times New Roman" w:hint="eastAsia"/>
          <w:color w:val="111111"/>
          <w:lang w:eastAsia="zh-Hans"/>
        </w:rPr>
        <w:t>，最新）</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IEA</w:t>
      </w:r>
      <w:r>
        <w:rPr>
          <w:rFonts w:ascii="Times New Roman" w:hAnsi="Times New Roman" w:cs="Times New Roman"/>
          <w:color w:val="111111"/>
          <w:lang w:eastAsia="zh-Hans"/>
        </w:rPr>
        <w:t>《</w:t>
      </w:r>
      <w:r>
        <w:rPr>
          <w:rFonts w:ascii="Times New Roman" w:hAnsi="Times New Roman" w:cs="Times New Roman"/>
          <w:color w:val="111111"/>
          <w:lang w:eastAsia="zh-Hans"/>
        </w:rPr>
        <w:t>Global EV Outlook 2026</w:t>
      </w:r>
      <w:r>
        <w:rPr>
          <w:rFonts w:ascii="Times New Roman" w:hAnsi="Times New Roman" w:cs="Times New Roman"/>
          <w:color w:val="111111"/>
          <w:lang w:eastAsia="zh-Hans"/>
        </w:rPr>
        <w:t>》给出</w:t>
      </w:r>
      <w:r>
        <w:rPr>
          <w:rFonts w:ascii="Times New Roman" w:hAnsi="Times New Roman" w:cs="Times New Roman"/>
          <w:color w:val="111111"/>
          <w:lang w:eastAsia="zh-Hans"/>
        </w:rPr>
        <w:t xml:space="preserve"> 2025 </w:t>
      </w:r>
      <w:r>
        <w:rPr>
          <w:rFonts w:ascii="Times New Roman" w:hAnsi="Times New Roman" w:cs="Times New Roman"/>
          <w:color w:val="111111"/>
          <w:lang w:eastAsia="zh-Hans"/>
        </w:rPr>
        <w:t>年数据（</w:t>
      </w:r>
      <w:r>
        <w:rPr>
          <w:rFonts w:ascii="Times New Roman" w:hAnsi="Times New Roman" w:cs="Times New Roman"/>
          <w:color w:val="111111"/>
          <w:lang w:eastAsia="zh-Hans"/>
        </w:rPr>
        <w:t>L1</w:t>
      </w:r>
      <w:r>
        <w:rPr>
          <w:rFonts w:ascii="Times New Roman" w:hAnsi="Times New Roman" w:cs="Times New Roman"/>
          <w:color w:val="111111"/>
          <w:lang w:eastAsia="zh-Hans"/>
        </w:rPr>
        <w:t>，</w:t>
      </w:r>
      <w:r>
        <w:rPr>
          <w:rFonts w:ascii="Times New Roman" w:hAnsi="Times New Roman" w:cs="Times New Roman"/>
          <w:color w:val="111111"/>
          <w:lang w:eastAsia="zh-Hans"/>
        </w:rPr>
        <w:t>IEA</w:t>
      </w:r>
      <w:r>
        <w:rPr>
          <w:rFonts w:ascii="Times New Roman" w:hAnsi="Times New Roman" w:cs="Times New Roman"/>
          <w:color w:val="111111"/>
          <w:lang w:eastAsia="zh-Hans"/>
        </w:rPr>
        <w:t>）：</w:t>
      </w:r>
    </w:p>
    <w:p w:rsidR="00617072" w:rsidRDefault="00617072">
      <w:pPr>
        <w:numPr>
          <w:ilvl w:val="0"/>
          <w:numId w:val="3"/>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中国电动汽车销量</w:t>
      </w:r>
      <w:r>
        <w:rPr>
          <w:rStyle w:val="a3"/>
          <w:rFonts w:ascii="Times New Roman" w:hAnsi="Times New Roman" w:cs="Times New Roman"/>
          <w:color w:val="111111"/>
          <w:lang w:eastAsia="zh-Hans"/>
        </w:rPr>
        <w:t xml:space="preserve"> &gt;1,300 </w:t>
      </w:r>
      <w:r>
        <w:rPr>
          <w:rStyle w:val="a3"/>
          <w:rFonts w:ascii="Times New Roman" w:hAnsi="Times New Roman" w:cs="Times New Roman"/>
          <w:color w:val="111111"/>
          <w:lang w:eastAsia="zh-Hans"/>
        </w:rPr>
        <w:t>万辆，新车占比近</w:t>
      </w:r>
      <w:r>
        <w:rPr>
          <w:rStyle w:val="a3"/>
          <w:rFonts w:ascii="Times New Roman" w:hAnsi="Times New Roman" w:cs="Times New Roman"/>
          <w:color w:val="111111"/>
          <w:lang w:eastAsia="zh-Hans"/>
        </w:rPr>
        <w:t xml:space="preserve"> 55%</w:t>
      </w:r>
      <w:r>
        <w:rPr>
          <w:rFonts w:ascii="Times New Roman" w:hAnsi="Times New Roman" w:cs="Times New Roman"/>
          <w:color w:val="111111"/>
          <w:lang w:eastAsia="zh-Hans"/>
        </w:rPr>
        <w:t>；</w:t>
      </w:r>
    </w:p>
    <w:p w:rsidR="00617072" w:rsidRDefault="00617072">
      <w:pPr>
        <w:numPr>
          <w:ilvl w:val="0"/>
          <w:numId w:val="3"/>
        </w:numPr>
        <w:spacing w:after="60"/>
        <w:rPr>
          <w:rFonts w:ascii="Times New Roman" w:hAnsi="Times New Roman" w:cs="Times New Roman"/>
          <w:color w:val="111111"/>
          <w:lang w:eastAsia="zh-Hans"/>
        </w:rPr>
      </w:pPr>
      <w:r>
        <w:rPr>
          <w:rFonts w:ascii="Times New Roman" w:hAnsi="Times New Roman" w:cs="Times New Roman"/>
          <w:color w:val="111111"/>
          <w:lang w:eastAsia="zh-Hans"/>
        </w:rPr>
        <w:t>中国占全球</w:t>
      </w:r>
      <w:r>
        <w:rPr>
          <w:rFonts w:ascii="Times New Roman" w:hAnsi="Times New Roman" w:cs="Times New Roman"/>
          <w:color w:val="111111"/>
          <w:lang w:eastAsia="zh-Hans"/>
        </w:rPr>
        <w:t xml:space="preserve"> EV </w:t>
      </w:r>
      <w:r>
        <w:rPr>
          <w:rFonts w:ascii="Times New Roman" w:hAnsi="Times New Roman" w:cs="Times New Roman"/>
          <w:color w:val="111111"/>
          <w:lang w:eastAsia="zh-Hans"/>
        </w:rPr>
        <w:t>销量约</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60%</w:t>
      </w:r>
      <w:r>
        <w:rPr>
          <w:rFonts w:ascii="Times New Roman" w:hAnsi="Times New Roman" w:cs="Times New Roman"/>
          <w:color w:val="111111"/>
          <w:lang w:eastAsia="zh-Hans"/>
        </w:rPr>
        <w:t>、全球产量近</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 xml:space="preserve">2,200 </w:t>
      </w:r>
      <w:r>
        <w:rPr>
          <w:rStyle w:val="a3"/>
          <w:rFonts w:ascii="Times New Roman" w:hAnsi="Times New Roman" w:cs="Times New Roman"/>
          <w:color w:val="111111"/>
          <w:lang w:eastAsia="zh-Hans"/>
        </w:rPr>
        <w:t>万辆中近</w:t>
      </w:r>
      <w:r>
        <w:rPr>
          <w:rStyle w:val="a3"/>
          <w:rFonts w:ascii="Times New Roman" w:hAnsi="Times New Roman" w:cs="Times New Roman"/>
          <w:color w:val="111111"/>
          <w:lang w:eastAsia="zh-Hans"/>
        </w:rPr>
        <w:t xml:space="preserve"> 75% </w:t>
      </w:r>
      <w:r>
        <w:rPr>
          <w:rStyle w:val="a3"/>
          <w:rFonts w:ascii="Times New Roman" w:hAnsi="Times New Roman" w:cs="Times New Roman"/>
          <w:color w:val="111111"/>
          <w:lang w:eastAsia="zh-Hans"/>
        </w:rPr>
        <w:t>产自中国</w:t>
      </w:r>
      <w:r>
        <w:rPr>
          <w:rFonts w:ascii="Times New Roman" w:hAnsi="Times New Roman" w:cs="Times New Roman"/>
          <w:color w:val="111111"/>
          <w:lang w:eastAsia="zh-Hans"/>
        </w:rPr>
        <w:t>；</w:t>
      </w:r>
    </w:p>
    <w:p w:rsidR="00617072" w:rsidRDefault="00617072">
      <w:pPr>
        <w:numPr>
          <w:ilvl w:val="0"/>
          <w:numId w:val="3"/>
        </w:numPr>
        <w:spacing w:after="60"/>
        <w:rPr>
          <w:rFonts w:ascii="Times New Roman" w:hAnsi="Times New Roman" w:cs="Times New Roman"/>
          <w:color w:val="111111"/>
          <w:lang w:eastAsia="zh-Hans"/>
        </w:rPr>
      </w:pPr>
      <w:r>
        <w:rPr>
          <w:rFonts w:ascii="Times New Roman" w:hAnsi="Times New Roman" w:cs="Times New Roman"/>
          <w:color w:val="111111"/>
          <w:lang w:eastAsia="zh-Hans"/>
        </w:rPr>
        <w:t xml:space="preserve">2025 </w:t>
      </w:r>
      <w:r>
        <w:rPr>
          <w:rFonts w:ascii="Times New Roman" w:hAnsi="Times New Roman" w:cs="Times New Roman"/>
          <w:color w:val="111111"/>
          <w:lang w:eastAsia="zh-Hans"/>
        </w:rPr>
        <w:t>出口</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 xml:space="preserve">&gt;260 </w:t>
      </w:r>
      <w:r>
        <w:rPr>
          <w:rStyle w:val="a3"/>
          <w:rFonts w:ascii="Times New Roman" w:hAnsi="Times New Roman" w:cs="Times New Roman"/>
          <w:color w:val="111111"/>
          <w:lang w:eastAsia="zh-Hans"/>
        </w:rPr>
        <w:t>万辆</w:t>
      </w:r>
      <w:r>
        <w:rPr>
          <w:rFonts w:ascii="Times New Roman" w:hAnsi="Times New Roman" w:cs="Times New Roman"/>
          <w:color w:val="111111"/>
          <w:lang w:eastAsia="zh-Hans"/>
        </w:rPr>
        <w:t>；电动卡车销量</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 xml:space="preserve">&gt;40 </w:t>
      </w:r>
      <w:r>
        <w:rPr>
          <w:rStyle w:val="a3"/>
          <w:rFonts w:ascii="Times New Roman" w:hAnsi="Times New Roman" w:cs="Times New Roman"/>
          <w:color w:val="111111"/>
          <w:lang w:eastAsia="zh-Hans"/>
        </w:rPr>
        <w:t>万辆（占全球九成以上）</w:t>
      </w:r>
      <w:r>
        <w:rPr>
          <w:rFonts w:ascii="Times New Roman" w:hAnsi="Times New Roman" w:cs="Times New Roman"/>
          <w:color w:val="111111"/>
          <w:lang w:eastAsia="zh-Hans"/>
        </w:rPr>
        <w:t>；</w:t>
      </w:r>
    </w:p>
    <w:p w:rsidR="00617072" w:rsidRDefault="00617072">
      <w:pPr>
        <w:numPr>
          <w:ilvl w:val="0"/>
          <w:numId w:val="3"/>
        </w:numPr>
        <w:spacing w:after="60"/>
        <w:rPr>
          <w:rFonts w:ascii="Times New Roman" w:hAnsi="Times New Roman" w:cs="Times New Roman"/>
          <w:color w:val="111111"/>
          <w:lang w:eastAsia="zh-Hans"/>
        </w:rPr>
      </w:pPr>
      <w:r>
        <w:rPr>
          <w:rFonts w:ascii="Times New Roman" w:hAnsi="Times New Roman" w:cs="Times New Roman"/>
          <w:color w:val="111111"/>
          <w:lang w:eastAsia="zh-Hans"/>
        </w:rPr>
        <w:t xml:space="preserve">2026 </w:t>
      </w:r>
      <w:r>
        <w:rPr>
          <w:rFonts w:ascii="Times New Roman" w:hAnsi="Times New Roman" w:cs="Times New Roman"/>
          <w:color w:val="111111"/>
          <w:lang w:eastAsia="zh-Hans"/>
        </w:rPr>
        <w:t>年</w:t>
      </w:r>
      <w:r>
        <w:rPr>
          <w:rFonts w:ascii="Times New Roman" w:hAnsi="Times New Roman" w:cs="Times New Roman"/>
          <w:color w:val="111111"/>
          <w:lang w:eastAsia="zh-Hans"/>
        </w:rPr>
        <w:t xml:space="preserve"> 4 </w:t>
      </w:r>
      <w:r>
        <w:rPr>
          <w:rFonts w:ascii="Times New Roman" w:hAnsi="Times New Roman" w:cs="Times New Roman"/>
          <w:color w:val="111111"/>
          <w:lang w:eastAsia="zh-Hans"/>
        </w:rPr>
        <w:t>月中国</w:t>
      </w:r>
      <w:r>
        <w:rPr>
          <w:rFonts w:ascii="Times New Roman" w:hAnsi="Times New Roman" w:cs="Times New Roman"/>
          <w:color w:val="111111"/>
          <w:lang w:eastAsia="zh-Hans"/>
        </w:rPr>
        <w:t xml:space="preserve"> EV </w:t>
      </w:r>
      <w:r>
        <w:rPr>
          <w:rFonts w:ascii="Times New Roman" w:hAnsi="Times New Roman" w:cs="Times New Roman"/>
          <w:color w:val="111111"/>
          <w:lang w:eastAsia="zh-Hans"/>
        </w:rPr>
        <w:t>新车占比已</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&gt;60%</w:t>
      </w:r>
      <w:r>
        <w:rPr>
          <w:rFonts w:ascii="Times New Roman" w:hAnsi="Times New Roman" w:cs="Times New Roman"/>
          <w:color w:val="111111"/>
          <w:lang w:eastAsia="zh-Hans"/>
        </w:rPr>
        <w:t>。</w:t>
      </w:r>
    </w:p>
    <w:p w:rsidR="00617072" w:rsidRDefault="00617072">
      <w:pPr>
        <w:pStyle w:val="a4"/>
        <w:rPr>
          <w:rFonts w:ascii="Times New Roman" w:hAnsi="Times New Roman" w:cs="Times New Roman"/>
          <w:color w:val="111111"/>
          <w:lang w:eastAsia="zh-Hans"/>
        </w:rPr>
      </w:pPr>
      <w:r>
        <w:rPr>
          <w:rFonts w:ascii="Times New Roman" w:hAnsi="Times New Roman" w:cs="Times New Roman"/>
          <w:color w:val="111111"/>
          <w:lang w:eastAsia="zh-Hans"/>
        </w:rPr>
        <w:t>这组数据从终端侧印证：能量控制工程的</w:t>
      </w:r>
      <w:r>
        <w:rPr>
          <w:rFonts w:ascii="Times New Roman" w:hAnsi="Times New Roman" w:cs="Times New Roman"/>
          <w:color w:val="111111"/>
          <w:lang w:eastAsia="zh-Hans"/>
        </w:rPr>
        <w:t>"</w:t>
      </w:r>
      <w:r>
        <w:rPr>
          <w:rFonts w:ascii="Times New Roman" w:hAnsi="Times New Roman" w:cs="Times New Roman"/>
          <w:color w:val="111111"/>
          <w:lang w:eastAsia="zh-Hans"/>
        </w:rPr>
        <w:t>聚合</w:t>
      </w:r>
      <w:r>
        <w:rPr>
          <w:rFonts w:ascii="Times New Roman" w:hAnsi="Times New Roman" w:cs="Times New Roman"/>
          <w:color w:val="111111"/>
          <w:lang w:eastAsia="zh-Hans"/>
        </w:rPr>
        <w:t>—</w:t>
      </w:r>
      <w:r>
        <w:rPr>
          <w:rFonts w:ascii="Times New Roman" w:hAnsi="Times New Roman" w:cs="Times New Roman"/>
          <w:color w:val="111111"/>
          <w:lang w:eastAsia="zh-Hans"/>
        </w:rPr>
        <w:t>缓释</w:t>
      </w:r>
      <w:r>
        <w:rPr>
          <w:rFonts w:ascii="Times New Roman" w:hAnsi="Times New Roman" w:cs="Times New Roman"/>
          <w:color w:val="111111"/>
          <w:lang w:eastAsia="zh-Hans"/>
        </w:rPr>
        <w:t>—</w:t>
      </w:r>
      <w:r>
        <w:rPr>
          <w:rFonts w:ascii="Times New Roman" w:hAnsi="Times New Roman" w:cs="Times New Roman"/>
          <w:color w:val="111111"/>
          <w:lang w:eastAsia="zh-Hans"/>
        </w:rPr>
        <w:t>瞬时释放</w:t>
      </w:r>
      <w:r>
        <w:rPr>
          <w:rFonts w:ascii="Times New Roman" w:hAnsi="Times New Roman" w:cs="Times New Roman"/>
          <w:color w:val="111111"/>
          <w:lang w:eastAsia="zh-Hans"/>
        </w:rPr>
        <w:t>"</w:t>
      </w:r>
      <w:r>
        <w:rPr>
          <w:rFonts w:ascii="Times New Roman" w:hAnsi="Times New Roman" w:cs="Times New Roman"/>
          <w:color w:val="111111"/>
          <w:lang w:eastAsia="zh-Hans"/>
        </w:rPr>
        <w:t>链条，正以千万辆级规模走进民用出行</w:t>
      </w:r>
      <w:r>
        <w:rPr>
          <w:rFonts w:ascii="Times New Roman" w:hAnsi="Times New Roman" w:cs="Times New Roman"/>
          <w:color w:val="111111"/>
          <w:lang w:eastAsia="zh-Hans"/>
        </w:rPr>
        <w:t>——</w:t>
      </w:r>
      <w:r>
        <w:rPr>
          <w:rStyle w:val="a3"/>
          <w:rFonts w:ascii="Times New Roman" w:hAnsi="Times New Roman" w:cs="Times New Roman"/>
          <w:color w:val="111111"/>
          <w:lang w:eastAsia="zh-Hans"/>
        </w:rPr>
        <w:t>它是已经发生的工程现实，而非实验室设想</w:t>
      </w:r>
      <w:r>
        <w:rPr>
          <w:rFonts w:ascii="Times New Roman" w:hAnsi="Times New Roman" w:cs="Times New Roman"/>
          <w:color w:val="111111"/>
          <w:lang w:eastAsia="zh-Hans"/>
        </w:rPr>
        <w:t>。</w:t>
      </w:r>
    </w:p>
    <w:p w:rsidR="00617072" w:rsidRDefault="00617072">
      <w:pPr>
        <w:pStyle w:val="3"/>
        <w:rPr>
          <w:rFonts w:cs="Times New Roman"/>
          <w:color w:val="111111"/>
          <w:lang w:eastAsia="zh-Hans"/>
        </w:rPr>
      </w:pPr>
      <w:r>
        <w:rPr>
          <w:rFonts w:cs="Times New Roman" w:hint="eastAsia"/>
          <w:color w:val="111111"/>
          <w:lang w:eastAsia="zh-Hans"/>
        </w:rPr>
        <w:t xml:space="preserve">2.5 </w:t>
      </w:r>
      <w:r>
        <w:rPr>
          <w:rFonts w:cs="Times New Roman" w:hint="eastAsia"/>
          <w:color w:val="111111"/>
          <w:lang w:eastAsia="zh-Hans"/>
        </w:rPr>
        <w:t>控制层：让</w:t>
      </w:r>
      <w:r>
        <w:rPr>
          <w:rFonts w:cs="Times New Roman" w:hint="eastAsia"/>
          <w:color w:val="111111"/>
          <w:lang w:eastAsia="zh-Hans"/>
        </w:rPr>
        <w:t>"</w:t>
      </w:r>
      <w:r>
        <w:rPr>
          <w:rFonts w:cs="Times New Roman" w:hint="eastAsia"/>
          <w:color w:val="111111"/>
          <w:lang w:eastAsia="zh-Hans"/>
        </w:rPr>
        <w:t>流</w:t>
      </w:r>
      <w:r>
        <w:rPr>
          <w:rFonts w:cs="Times New Roman" w:hint="eastAsia"/>
          <w:color w:val="111111"/>
          <w:lang w:eastAsia="zh-Hans"/>
        </w:rPr>
        <w:t>"</w:t>
      </w:r>
      <w:r>
        <w:rPr>
          <w:rFonts w:cs="Times New Roman" w:hint="eastAsia"/>
          <w:color w:val="111111"/>
          <w:lang w:eastAsia="zh-Hans"/>
        </w:rPr>
        <w:t>真正可控（能量控制工程的</w:t>
      </w:r>
      <w:r>
        <w:rPr>
          <w:rFonts w:cs="Times New Roman" w:hint="eastAsia"/>
          <w:color w:val="111111"/>
          <w:lang w:eastAsia="zh-Hans"/>
        </w:rPr>
        <w:t>"</w:t>
      </w:r>
      <w:r>
        <w:rPr>
          <w:rFonts w:cs="Times New Roman" w:hint="eastAsia"/>
          <w:color w:val="111111"/>
          <w:lang w:eastAsia="zh-Hans"/>
        </w:rPr>
        <w:t>控制</w:t>
      </w:r>
      <w:r>
        <w:rPr>
          <w:rFonts w:cs="Times New Roman" w:hint="eastAsia"/>
          <w:color w:val="111111"/>
          <w:lang w:eastAsia="zh-Hans"/>
        </w:rPr>
        <w:t>"</w:t>
      </w:r>
      <w:r>
        <w:rPr>
          <w:rFonts w:cs="Times New Roman" w:hint="eastAsia"/>
          <w:color w:val="111111"/>
          <w:lang w:eastAsia="zh-Hans"/>
        </w:rPr>
        <w:t>题眼）</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lastRenderedPageBreak/>
        <w:t>源与储提供能量，但</w:t>
      </w:r>
      <w:r>
        <w:rPr>
          <w:rStyle w:val="a3"/>
          <w:rFonts w:ascii="Times New Roman" w:hAnsi="Times New Roman" w:cs="Times New Roman"/>
          <w:color w:val="111111"/>
          <w:lang w:eastAsia="zh-Hans"/>
        </w:rPr>
        <w:t>使之成为</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可控参数</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的是控制层</w:t>
      </w:r>
      <w:r>
        <w:rPr>
          <w:rFonts w:ascii="Times New Roman" w:hAnsi="Times New Roman" w:cs="Times New Roman"/>
          <w:color w:val="111111"/>
          <w:lang w:eastAsia="zh-Hans"/>
        </w:rPr>
        <w:t>——</w:t>
      </w:r>
      <w:r>
        <w:rPr>
          <w:rFonts w:ascii="Times New Roman" w:hAnsi="Times New Roman" w:cs="Times New Roman"/>
          <w:color w:val="111111"/>
          <w:lang w:eastAsia="zh-Hans"/>
        </w:rPr>
        <w:t>这正是</w:t>
      </w:r>
      <w:r>
        <w:rPr>
          <w:rFonts w:ascii="Times New Roman" w:hAnsi="Times New Roman" w:cs="Times New Roman"/>
          <w:color w:val="111111"/>
          <w:lang w:eastAsia="zh-Hans"/>
        </w:rPr>
        <w:t>"</w:t>
      </w:r>
      <w:r>
        <w:rPr>
          <w:rFonts w:ascii="Times New Roman" w:hAnsi="Times New Roman" w:cs="Times New Roman"/>
          <w:color w:val="111111"/>
          <w:lang w:eastAsia="zh-Hans"/>
        </w:rPr>
        <w:t>能量控制工程</w:t>
      </w:r>
      <w:r>
        <w:rPr>
          <w:rFonts w:ascii="Times New Roman" w:hAnsi="Times New Roman" w:cs="Times New Roman"/>
          <w:color w:val="111111"/>
          <w:lang w:eastAsia="zh-Hans"/>
        </w:rPr>
        <w:t>"</w:t>
      </w:r>
      <w:r>
        <w:rPr>
          <w:rFonts w:ascii="Times New Roman" w:hAnsi="Times New Roman" w:cs="Times New Roman"/>
          <w:color w:val="111111"/>
          <w:lang w:eastAsia="zh-Hans"/>
        </w:rPr>
        <w:t>区别于</w:t>
      </w:r>
      <w:r>
        <w:rPr>
          <w:rFonts w:ascii="Times New Roman" w:hAnsi="Times New Roman" w:cs="Times New Roman"/>
          <w:color w:val="111111"/>
          <w:lang w:eastAsia="zh-Hans"/>
        </w:rPr>
        <w:t>"</w:t>
      </w:r>
      <w:r>
        <w:rPr>
          <w:rFonts w:ascii="Times New Roman" w:hAnsi="Times New Roman" w:cs="Times New Roman"/>
          <w:color w:val="111111"/>
          <w:lang w:eastAsia="zh-Hans"/>
        </w:rPr>
        <w:t>能量工程</w:t>
      </w:r>
      <w:r>
        <w:rPr>
          <w:rFonts w:ascii="Times New Roman" w:hAnsi="Times New Roman" w:cs="Times New Roman"/>
          <w:color w:val="111111"/>
          <w:lang w:eastAsia="zh-Hans"/>
        </w:rPr>
        <w:t>"</w:t>
      </w:r>
      <w:r>
        <w:rPr>
          <w:rFonts w:ascii="Times New Roman" w:hAnsi="Times New Roman" w:cs="Times New Roman"/>
          <w:color w:val="111111"/>
          <w:lang w:eastAsia="zh-Hans"/>
        </w:rPr>
        <w:t>的根本：</w:t>
      </w:r>
    </w:p>
    <w:p w:rsidR="00617072" w:rsidRDefault="00617072">
      <w:pPr>
        <w:numPr>
          <w:ilvl w:val="0"/>
          <w:numId w:val="4"/>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电力电子</w:t>
      </w:r>
      <w:r>
        <w:rPr>
          <w:rStyle w:val="a3"/>
          <w:rFonts w:ascii="Times New Roman" w:hAnsi="Times New Roman" w:cs="Times New Roman"/>
          <w:color w:val="111111"/>
          <w:lang w:eastAsia="zh-Hans"/>
        </w:rPr>
        <w:t xml:space="preserve"> SiC/GaN</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L1/L2</w:t>
      </w:r>
      <w:r>
        <w:rPr>
          <w:rStyle w:val="a3"/>
          <w:rFonts w:ascii="Times New Roman" w:hAnsi="Times New Roman" w:cs="Times New Roman"/>
          <w:color w:val="111111"/>
          <w:lang w:eastAsia="zh-Hans"/>
        </w:rPr>
        <w:t>）</w:t>
      </w:r>
      <w:r>
        <w:rPr>
          <w:rFonts w:ascii="Times New Roman" w:hAnsi="Times New Roman" w:cs="Times New Roman"/>
          <w:color w:val="111111"/>
          <w:lang w:eastAsia="zh-Hans"/>
        </w:rPr>
        <w:t>：把直流整定为交流、交流整定为可控直流，是所有缓释</w:t>
      </w:r>
      <w:r>
        <w:rPr>
          <w:rFonts w:ascii="Times New Roman" w:hAnsi="Times New Roman" w:cs="Times New Roman"/>
          <w:color w:val="111111"/>
          <w:lang w:eastAsia="zh-Hans"/>
        </w:rPr>
        <w:t>/</w:t>
      </w:r>
      <w:r>
        <w:rPr>
          <w:rFonts w:ascii="Times New Roman" w:hAnsi="Times New Roman" w:cs="Times New Roman"/>
          <w:color w:val="111111"/>
          <w:lang w:eastAsia="zh-Hans"/>
        </w:rPr>
        <w:t>瞬时释放的</w:t>
      </w:r>
      <w:r>
        <w:rPr>
          <w:rFonts w:ascii="Times New Roman" w:hAnsi="Times New Roman" w:cs="Times New Roman"/>
          <w:color w:val="111111"/>
          <w:lang w:eastAsia="zh-Hans"/>
        </w:rPr>
        <w:t>"</w:t>
      </w:r>
      <w:r>
        <w:rPr>
          <w:rFonts w:ascii="Times New Roman" w:hAnsi="Times New Roman" w:cs="Times New Roman"/>
          <w:color w:val="111111"/>
          <w:lang w:eastAsia="zh-Hans"/>
        </w:rPr>
        <w:t>阀门</w:t>
      </w:r>
      <w:r>
        <w:rPr>
          <w:rFonts w:ascii="Times New Roman" w:hAnsi="Times New Roman" w:cs="Times New Roman"/>
          <w:color w:val="111111"/>
          <w:lang w:eastAsia="zh-Hans"/>
        </w:rPr>
        <w:t>"</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SiC MOSFET </w:t>
      </w:r>
      <w:r>
        <w:rPr>
          <w:rFonts w:ascii="Times New Roman" w:hAnsi="Times New Roman" w:cs="Times New Roman"/>
          <w:color w:val="111111"/>
          <w:lang w:eastAsia="zh-Hans"/>
        </w:rPr>
        <w:t>在光伏逆变器效率</w:t>
      </w:r>
      <w:r>
        <w:rPr>
          <w:rFonts w:ascii="Times New Roman" w:hAnsi="Times New Roman" w:cs="Times New Roman"/>
          <w:color w:val="111111"/>
          <w:lang w:eastAsia="zh-Hans"/>
        </w:rPr>
        <w:t xml:space="preserve"> &gt;99%</w:t>
      </w:r>
      <w:r>
        <w:rPr>
          <w:rFonts w:ascii="Times New Roman" w:hAnsi="Times New Roman" w:cs="Times New Roman"/>
          <w:color w:val="111111"/>
          <w:lang w:eastAsia="zh-Hans"/>
        </w:rPr>
        <w:t>（</w:t>
      </w:r>
      <w:r>
        <w:rPr>
          <w:rFonts w:ascii="Times New Roman" w:hAnsi="Times New Roman" w:cs="Times New Roman"/>
          <w:color w:val="111111"/>
          <w:lang w:eastAsia="zh-Hans"/>
        </w:rPr>
        <w:t>L2</w:t>
      </w:r>
      <w:r>
        <w:rPr>
          <w:rFonts w:ascii="Times New Roman" w:hAnsi="Times New Roman" w:cs="Times New Roman"/>
          <w:color w:val="111111"/>
          <w:lang w:eastAsia="zh-Hans"/>
        </w:rPr>
        <w:t>），没有宽禁带半导体，风光储的</w:t>
      </w:r>
      <w:r>
        <w:rPr>
          <w:rFonts w:ascii="Times New Roman" w:hAnsi="Times New Roman" w:cs="Times New Roman"/>
          <w:color w:val="111111"/>
          <w:lang w:eastAsia="zh-Hans"/>
        </w:rPr>
        <w:t>"</w:t>
      </w:r>
      <w:r>
        <w:rPr>
          <w:rFonts w:ascii="Times New Roman" w:hAnsi="Times New Roman" w:cs="Times New Roman"/>
          <w:color w:val="111111"/>
          <w:lang w:eastAsia="zh-Hans"/>
        </w:rPr>
        <w:t>可控</w:t>
      </w:r>
      <w:r>
        <w:rPr>
          <w:rFonts w:ascii="Times New Roman" w:hAnsi="Times New Roman" w:cs="Times New Roman"/>
          <w:color w:val="111111"/>
          <w:lang w:eastAsia="zh-Hans"/>
        </w:rPr>
        <w:t>"</w:t>
      </w:r>
      <w:r>
        <w:rPr>
          <w:rFonts w:ascii="Times New Roman" w:hAnsi="Times New Roman" w:cs="Times New Roman"/>
          <w:color w:val="111111"/>
          <w:lang w:eastAsia="zh-Hans"/>
        </w:rPr>
        <w:t>在效率与体积上都无法成立。</w:t>
      </w:r>
    </w:p>
    <w:p w:rsidR="00617072" w:rsidRDefault="00617072">
      <w:pPr>
        <w:numPr>
          <w:ilvl w:val="0"/>
          <w:numId w:val="4"/>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智能电网</w:t>
      </w:r>
      <w:r>
        <w:rPr>
          <w:rStyle w:val="a3"/>
          <w:rFonts w:ascii="Times New Roman" w:hAnsi="Times New Roman" w:cs="Times New Roman"/>
          <w:color w:val="111111"/>
          <w:lang w:eastAsia="zh-Hans"/>
        </w:rPr>
        <w:t xml:space="preserve"> · </w:t>
      </w:r>
      <w:r>
        <w:rPr>
          <w:rStyle w:val="a3"/>
          <w:rFonts w:ascii="Times New Roman" w:hAnsi="Times New Roman" w:cs="Times New Roman"/>
          <w:color w:val="111111"/>
          <w:lang w:eastAsia="zh-Hans"/>
        </w:rPr>
        <w:t>虚拟电厂</w:t>
      </w:r>
      <w:r>
        <w:rPr>
          <w:rStyle w:val="a3"/>
          <w:rFonts w:ascii="Times New Roman" w:hAnsi="Times New Roman" w:cs="Times New Roman"/>
          <w:color w:val="111111"/>
          <w:lang w:eastAsia="zh-Hans"/>
        </w:rPr>
        <w:t xml:space="preserve"> VPP</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L1/L2</w:t>
      </w:r>
      <w:r>
        <w:rPr>
          <w:rStyle w:val="a3"/>
          <w:rFonts w:ascii="Times New Roman" w:hAnsi="Times New Roman" w:cs="Times New Roman"/>
          <w:color w:val="111111"/>
          <w:lang w:eastAsia="zh-Hans"/>
        </w:rPr>
        <w:t>）</w:t>
      </w:r>
      <w:r>
        <w:rPr>
          <w:rFonts w:ascii="Times New Roman" w:hAnsi="Times New Roman" w:cs="Times New Roman"/>
          <w:color w:val="111111"/>
          <w:lang w:eastAsia="zh-Hans"/>
        </w:rPr>
        <w:t>：中国</w:t>
      </w:r>
      <w:r>
        <w:rPr>
          <w:rFonts w:ascii="Times New Roman" w:hAnsi="Times New Roman" w:cs="Times New Roman"/>
          <w:color w:val="111111"/>
          <w:lang w:eastAsia="zh-Hans"/>
        </w:rPr>
        <w:t xml:space="preserve"> VPP </w:t>
      </w:r>
      <w:r>
        <w:rPr>
          <w:rFonts w:ascii="Times New Roman" w:hAnsi="Times New Roman" w:cs="Times New Roman"/>
          <w:color w:val="111111"/>
          <w:lang w:eastAsia="zh-Hans"/>
        </w:rPr>
        <w:t>项目</w:t>
      </w:r>
      <w:r>
        <w:rPr>
          <w:rFonts w:ascii="Times New Roman" w:hAnsi="Times New Roman" w:cs="Times New Roman"/>
          <w:color w:val="111111"/>
          <w:lang w:eastAsia="zh-Hans"/>
        </w:rPr>
        <w:t xml:space="preserve"> 470 </w:t>
      </w:r>
      <w:r>
        <w:rPr>
          <w:rFonts w:ascii="Times New Roman" w:hAnsi="Times New Roman" w:cs="Times New Roman"/>
          <w:color w:val="111111"/>
          <w:lang w:eastAsia="zh-Hans"/>
        </w:rPr>
        <w:t>个、最大调节能力</w:t>
      </w:r>
      <w:r>
        <w:rPr>
          <w:rFonts w:ascii="Times New Roman" w:hAnsi="Times New Roman" w:cs="Times New Roman"/>
          <w:color w:val="111111"/>
          <w:lang w:eastAsia="zh-Hans"/>
        </w:rPr>
        <w:t xml:space="preserve"> 1,685 </w:t>
      </w:r>
      <w:r>
        <w:rPr>
          <w:rFonts w:ascii="Times New Roman" w:hAnsi="Times New Roman" w:cs="Times New Roman"/>
          <w:color w:val="111111"/>
          <w:lang w:eastAsia="zh-Hans"/>
        </w:rPr>
        <w:t>万千瓦（</w:t>
      </w:r>
      <w:r>
        <w:rPr>
          <w:rFonts w:ascii="Times New Roman" w:hAnsi="Times New Roman" w:cs="Times New Roman"/>
          <w:color w:val="111111"/>
          <w:lang w:eastAsia="zh-Hans"/>
        </w:rPr>
        <w:t>L1</w:t>
      </w:r>
      <w:r>
        <w:rPr>
          <w:rFonts w:ascii="Times New Roman" w:hAnsi="Times New Roman" w:cs="Times New Roman"/>
          <w:color w:val="111111"/>
          <w:lang w:eastAsia="zh-Hans"/>
        </w:rPr>
        <w:t>，中国供电发展报告</w:t>
      </w:r>
      <w:r>
        <w:rPr>
          <w:rFonts w:ascii="Times New Roman" w:hAnsi="Times New Roman" w:cs="Times New Roman"/>
          <w:color w:val="111111"/>
          <w:lang w:eastAsia="zh-Hans"/>
        </w:rPr>
        <w:t xml:space="preserve"> 2026</w:t>
      </w:r>
      <w:r>
        <w:rPr>
          <w:rFonts w:ascii="Times New Roman" w:hAnsi="Times New Roman" w:cs="Times New Roman"/>
          <w:color w:val="111111"/>
          <w:lang w:eastAsia="zh-Hans"/>
        </w:rPr>
        <w:t>）；国家级</w:t>
      </w:r>
      <w:r>
        <w:rPr>
          <w:rFonts w:ascii="Times New Roman" w:hAnsi="Times New Roman" w:cs="Times New Roman"/>
          <w:color w:val="111111"/>
          <w:lang w:eastAsia="zh-Hans"/>
        </w:rPr>
        <w:t xml:space="preserve"> VPP </w:t>
      </w:r>
      <w:r>
        <w:rPr>
          <w:rFonts w:ascii="Times New Roman" w:hAnsi="Times New Roman" w:cs="Times New Roman"/>
          <w:color w:val="111111"/>
          <w:lang w:eastAsia="zh-Hans"/>
        </w:rPr>
        <w:t>指导意见目标</w:t>
      </w:r>
      <w:r>
        <w:rPr>
          <w:rFonts w:ascii="Times New Roman" w:hAnsi="Times New Roman" w:cs="Times New Roman"/>
          <w:color w:val="111111"/>
          <w:lang w:eastAsia="zh-Hans"/>
        </w:rPr>
        <w:t xml:space="preserve"> 2027 </w:t>
      </w:r>
      <w:r>
        <w:rPr>
          <w:rFonts w:ascii="Times New Roman" w:hAnsi="Times New Roman" w:cs="Times New Roman"/>
          <w:color w:val="111111"/>
          <w:lang w:eastAsia="zh-Hans"/>
        </w:rPr>
        <w:t>全国调节能力</w:t>
      </w:r>
      <w:r>
        <w:rPr>
          <w:rFonts w:ascii="Times New Roman" w:hAnsi="Times New Roman" w:cs="Times New Roman"/>
          <w:color w:val="111111"/>
          <w:lang w:eastAsia="zh-Hans"/>
        </w:rPr>
        <w:t xml:space="preserve"> 2,000 </w:t>
      </w:r>
      <w:r>
        <w:rPr>
          <w:rFonts w:ascii="Times New Roman" w:hAnsi="Times New Roman" w:cs="Times New Roman"/>
          <w:color w:val="111111"/>
          <w:lang w:eastAsia="zh-Hans"/>
        </w:rPr>
        <w:t>万千瓦以上（</w:t>
      </w:r>
      <w:r>
        <w:rPr>
          <w:rFonts w:ascii="Times New Roman" w:hAnsi="Times New Roman" w:cs="Times New Roman"/>
          <w:color w:val="111111"/>
          <w:lang w:eastAsia="zh-Hans"/>
        </w:rPr>
        <w:t>L2</w:t>
      </w:r>
      <w:r>
        <w:rPr>
          <w:rFonts w:ascii="Times New Roman" w:hAnsi="Times New Roman" w:cs="Times New Roman"/>
          <w:color w:val="111111"/>
          <w:lang w:eastAsia="zh-Hans"/>
        </w:rPr>
        <w:t>）。</w:t>
      </w:r>
    </w:p>
    <w:p w:rsidR="00617072" w:rsidRDefault="00617072">
      <w:pPr>
        <w:numPr>
          <w:ilvl w:val="0"/>
          <w:numId w:val="4"/>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车网互动</w:t>
      </w:r>
      <w:r>
        <w:rPr>
          <w:rStyle w:val="a3"/>
          <w:rFonts w:ascii="Times New Roman" w:hAnsi="Times New Roman" w:cs="Times New Roman"/>
          <w:color w:val="111111"/>
          <w:lang w:eastAsia="zh-Hans"/>
        </w:rPr>
        <w:t xml:space="preserve"> V2G</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L1/L2</w:t>
      </w:r>
      <w:r>
        <w:rPr>
          <w:rStyle w:val="a3"/>
          <w:rFonts w:ascii="Times New Roman" w:hAnsi="Times New Roman" w:cs="Times New Roman"/>
          <w:color w:val="111111"/>
          <w:lang w:eastAsia="zh-Hans"/>
        </w:rPr>
        <w:t>）</w:t>
      </w:r>
      <w:r>
        <w:rPr>
          <w:rFonts w:ascii="Times New Roman" w:hAnsi="Times New Roman" w:cs="Times New Roman"/>
          <w:color w:val="111111"/>
          <w:lang w:eastAsia="zh-Hans"/>
        </w:rPr>
        <w:t>：中国智能有序充电设施</w:t>
      </w:r>
      <w:r>
        <w:rPr>
          <w:rFonts w:ascii="Times New Roman" w:hAnsi="Times New Roman" w:cs="Times New Roman"/>
          <w:color w:val="111111"/>
          <w:lang w:eastAsia="zh-Hans"/>
        </w:rPr>
        <w:t xml:space="preserve"> &gt;70 </w:t>
      </w:r>
      <w:r>
        <w:rPr>
          <w:rFonts w:ascii="Times New Roman" w:hAnsi="Times New Roman" w:cs="Times New Roman"/>
          <w:color w:val="111111"/>
          <w:lang w:eastAsia="zh-Hans"/>
        </w:rPr>
        <w:t>万个、反向放电（</w:t>
      </w:r>
      <w:r>
        <w:rPr>
          <w:rFonts w:ascii="Times New Roman" w:hAnsi="Times New Roman" w:cs="Times New Roman"/>
          <w:color w:val="111111"/>
          <w:lang w:eastAsia="zh-Hans"/>
        </w:rPr>
        <w:t>V2G</w:t>
      </w:r>
      <w:r>
        <w:rPr>
          <w:rFonts w:ascii="Times New Roman" w:hAnsi="Times New Roman" w:cs="Times New Roman"/>
          <w:color w:val="111111"/>
          <w:lang w:eastAsia="zh-Hans"/>
        </w:rPr>
        <w:t>）设施</w:t>
      </w:r>
      <w:r>
        <w:rPr>
          <w:rFonts w:ascii="Times New Roman" w:hAnsi="Times New Roman" w:cs="Times New Roman"/>
          <w:color w:val="111111"/>
          <w:lang w:eastAsia="zh-Hans"/>
        </w:rPr>
        <w:t xml:space="preserve"> &gt;8,000 </w:t>
      </w:r>
      <w:r>
        <w:rPr>
          <w:rFonts w:ascii="Times New Roman" w:hAnsi="Times New Roman" w:cs="Times New Roman"/>
          <w:color w:val="111111"/>
          <w:lang w:eastAsia="zh-Hans"/>
        </w:rPr>
        <w:t>个，已从示范迈入规模化（</w:t>
      </w:r>
      <w:r>
        <w:rPr>
          <w:rFonts w:ascii="Times New Roman" w:hAnsi="Times New Roman" w:cs="Times New Roman"/>
          <w:color w:val="111111"/>
          <w:lang w:eastAsia="zh-Hans"/>
        </w:rPr>
        <w:t>L1</w:t>
      </w:r>
      <w:r>
        <w:rPr>
          <w:rFonts w:ascii="Times New Roman" w:hAnsi="Times New Roman" w:cs="Times New Roman"/>
          <w:color w:val="111111"/>
          <w:lang w:eastAsia="zh-Hans"/>
        </w:rPr>
        <w:t>）。</w:t>
      </w:r>
    </w:p>
    <w:p w:rsidR="00617072" w:rsidRDefault="00617072">
      <w:pPr>
        <w:numPr>
          <w:ilvl w:val="0"/>
          <w:numId w:val="4"/>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热泵与建筑</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工业</w:t>
      </w:r>
      <w:r>
        <w:rPr>
          <w:rStyle w:val="a3"/>
          <w:rFonts w:ascii="Times New Roman" w:hAnsi="Times New Roman" w:cs="Times New Roman"/>
          <w:color w:val="111111"/>
          <w:lang w:eastAsia="zh-Hans"/>
        </w:rPr>
        <w:t xml:space="preserve"> EMS</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L1/L2</w:t>
      </w:r>
      <w:r>
        <w:rPr>
          <w:rStyle w:val="a3"/>
          <w:rFonts w:ascii="Times New Roman" w:hAnsi="Times New Roman" w:cs="Times New Roman"/>
          <w:color w:val="111111"/>
          <w:lang w:eastAsia="zh-Hans"/>
        </w:rPr>
        <w:t>）</w:t>
      </w:r>
      <w:r>
        <w:rPr>
          <w:rFonts w:ascii="Times New Roman" w:hAnsi="Times New Roman" w:cs="Times New Roman"/>
          <w:color w:val="111111"/>
          <w:lang w:eastAsia="zh-Hans"/>
        </w:rPr>
        <w:t>：</w:t>
      </w:r>
      <w:r>
        <w:rPr>
          <w:rFonts w:ascii="Times New Roman" w:hAnsi="Times New Roman" w:cs="Times New Roman"/>
          <w:color w:val="111111"/>
          <w:lang w:eastAsia="zh-Hans"/>
        </w:rPr>
        <w:t>IEA</w:t>
      </w:r>
      <w:r>
        <w:rPr>
          <w:rFonts w:ascii="Times New Roman" w:hAnsi="Times New Roman" w:cs="Times New Roman"/>
          <w:color w:val="111111"/>
          <w:lang w:eastAsia="zh-Hans"/>
        </w:rPr>
        <w:t>《</w:t>
      </w:r>
      <w:r>
        <w:rPr>
          <w:rFonts w:ascii="Times New Roman" w:hAnsi="Times New Roman" w:cs="Times New Roman"/>
          <w:color w:val="111111"/>
          <w:lang w:eastAsia="zh-Hans"/>
        </w:rPr>
        <w:t>Heat Pump Monitor 2026</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2025 </w:t>
      </w:r>
      <w:r>
        <w:rPr>
          <w:rFonts w:ascii="Times New Roman" w:hAnsi="Times New Roman" w:cs="Times New Roman"/>
          <w:color w:val="111111"/>
          <w:lang w:eastAsia="zh-Hans"/>
        </w:rPr>
        <w:t>全球建筑热泵销售</w:t>
      </w:r>
      <w:r>
        <w:rPr>
          <w:rFonts w:ascii="Times New Roman" w:hAnsi="Times New Roman" w:cs="Times New Roman"/>
          <w:color w:val="111111"/>
          <w:lang w:eastAsia="zh-Hans"/>
        </w:rPr>
        <w:t xml:space="preserve"> 108 GW</w:t>
      </w:r>
      <w:r>
        <w:rPr>
          <w:rFonts w:ascii="Times New Roman" w:hAnsi="Times New Roman" w:cs="Times New Roman"/>
          <w:color w:val="111111"/>
          <w:lang w:eastAsia="zh-Hans"/>
        </w:rPr>
        <w:t>，欧洲</w:t>
      </w:r>
      <w:r>
        <w:rPr>
          <w:rFonts w:ascii="Times New Roman" w:hAnsi="Times New Roman" w:cs="Times New Roman"/>
          <w:color w:val="111111"/>
          <w:lang w:eastAsia="zh-Hans"/>
        </w:rPr>
        <w:t xml:space="preserve"> +11~13%</w:t>
      </w:r>
      <w:r>
        <w:rPr>
          <w:rFonts w:ascii="Times New Roman" w:hAnsi="Times New Roman" w:cs="Times New Roman"/>
          <w:color w:val="111111"/>
          <w:lang w:eastAsia="zh-Hans"/>
        </w:rPr>
        <w:t>、德国</w:t>
      </w:r>
      <w:r>
        <w:rPr>
          <w:rFonts w:ascii="Times New Roman" w:hAnsi="Times New Roman" w:cs="Times New Roman"/>
          <w:color w:val="111111"/>
          <w:lang w:eastAsia="zh-Hans"/>
        </w:rPr>
        <w:t xml:space="preserve"> +55% </w:t>
      </w:r>
      <w:r>
        <w:rPr>
          <w:rFonts w:ascii="Times New Roman" w:hAnsi="Times New Roman" w:cs="Times New Roman"/>
          <w:color w:val="111111"/>
          <w:lang w:eastAsia="zh-Hans"/>
        </w:rPr>
        <w:t>且热泵首次反超燃气锅炉（</w:t>
      </w:r>
      <w:r>
        <w:rPr>
          <w:rFonts w:ascii="Times New Roman" w:hAnsi="Times New Roman" w:cs="Times New Roman"/>
          <w:color w:val="111111"/>
          <w:lang w:eastAsia="zh-Hans"/>
        </w:rPr>
        <w:t>L1</w:t>
      </w:r>
      <w:r>
        <w:rPr>
          <w:rFonts w:ascii="Times New Roman" w:hAnsi="Times New Roman" w:cs="Times New Roman"/>
          <w:color w:val="111111"/>
          <w:lang w:eastAsia="zh-Hans"/>
        </w:rPr>
        <w:t>）</w:t>
      </w:r>
      <w:r>
        <w:rPr>
          <w:rFonts w:ascii="Times New Roman" w:hAnsi="Times New Roman" w:cs="Times New Roman"/>
          <w:color w:val="111111"/>
          <w:lang w:eastAsia="zh-Hans"/>
        </w:rPr>
        <w:t>——</w:t>
      </w:r>
      <w:r>
        <w:rPr>
          <w:rFonts w:ascii="Times New Roman" w:hAnsi="Times New Roman" w:cs="Times New Roman"/>
          <w:color w:val="111111"/>
          <w:lang w:eastAsia="zh-Hans"/>
        </w:rPr>
        <w:t>以</w:t>
      </w:r>
      <w:r>
        <w:rPr>
          <w:rFonts w:ascii="Times New Roman" w:hAnsi="Times New Roman" w:cs="Times New Roman"/>
          <w:color w:val="111111"/>
          <w:lang w:eastAsia="zh-Hans"/>
        </w:rPr>
        <w:t xml:space="preserve"> 1 </w:t>
      </w:r>
      <w:r>
        <w:rPr>
          <w:rFonts w:ascii="Times New Roman" w:hAnsi="Times New Roman" w:cs="Times New Roman"/>
          <w:color w:val="111111"/>
          <w:lang w:eastAsia="zh-Hans"/>
        </w:rPr>
        <w:t>份电搬</w:t>
      </w:r>
      <w:r>
        <w:rPr>
          <w:rFonts w:ascii="Times New Roman" w:hAnsi="Times New Roman" w:cs="Times New Roman"/>
          <w:color w:val="111111"/>
          <w:lang w:eastAsia="zh-Hans"/>
        </w:rPr>
        <w:t xml:space="preserve"> 3–4 </w:t>
      </w:r>
      <w:r>
        <w:rPr>
          <w:rFonts w:ascii="Times New Roman" w:hAnsi="Times New Roman" w:cs="Times New Roman"/>
          <w:color w:val="111111"/>
          <w:lang w:eastAsia="zh-Hans"/>
        </w:rPr>
        <w:t>份热，把供暖从</w:t>
      </w:r>
      <w:r>
        <w:rPr>
          <w:rFonts w:ascii="Times New Roman" w:hAnsi="Times New Roman" w:cs="Times New Roman"/>
          <w:color w:val="111111"/>
          <w:lang w:eastAsia="zh-Hans"/>
        </w:rPr>
        <w:t>"</w:t>
      </w:r>
      <w:r>
        <w:rPr>
          <w:rFonts w:ascii="Times New Roman" w:hAnsi="Times New Roman" w:cs="Times New Roman"/>
          <w:color w:val="111111"/>
          <w:lang w:eastAsia="zh-Hans"/>
        </w:rPr>
        <w:t>烧</w:t>
      </w:r>
      <w:r>
        <w:rPr>
          <w:rFonts w:ascii="Times New Roman" w:hAnsi="Times New Roman" w:cs="Times New Roman"/>
          <w:color w:val="111111"/>
          <w:lang w:eastAsia="zh-Hans"/>
        </w:rPr>
        <w:t>"</w:t>
      </w:r>
      <w:r>
        <w:rPr>
          <w:rFonts w:ascii="Times New Roman" w:hAnsi="Times New Roman" w:cs="Times New Roman"/>
          <w:color w:val="111111"/>
          <w:lang w:eastAsia="zh-Hans"/>
        </w:rPr>
        <w:t>变为</w:t>
      </w:r>
      <w:r>
        <w:rPr>
          <w:rFonts w:ascii="Times New Roman" w:hAnsi="Times New Roman" w:cs="Times New Roman"/>
          <w:color w:val="111111"/>
          <w:lang w:eastAsia="zh-Hans"/>
        </w:rPr>
        <w:t>"</w:t>
      </w:r>
      <w:r>
        <w:rPr>
          <w:rFonts w:ascii="Times New Roman" w:hAnsi="Times New Roman" w:cs="Times New Roman"/>
          <w:color w:val="111111"/>
          <w:lang w:eastAsia="zh-Hans"/>
        </w:rPr>
        <w:t>控</w:t>
      </w:r>
      <w:r>
        <w:rPr>
          <w:rFonts w:ascii="Times New Roman" w:hAnsi="Times New Roman" w:cs="Times New Roman"/>
          <w:color w:val="111111"/>
          <w:lang w:eastAsia="zh-Hans"/>
        </w:rPr>
        <w:t>"</w:t>
      </w:r>
      <w:r>
        <w:rPr>
          <w:rFonts w:ascii="Times New Roman" w:hAnsi="Times New Roman" w:cs="Times New Roman"/>
          <w:color w:val="111111"/>
          <w:lang w:eastAsia="zh-Hans"/>
        </w:rPr>
        <w:t>。</w:t>
      </w:r>
    </w:p>
    <w:p w:rsidR="00617072" w:rsidRDefault="00617072">
      <w:pPr>
        <w:spacing w:before="240" w:after="240"/>
        <w:rPr>
          <w:rFonts w:ascii="Times New Roman" w:hAnsi="Times New Roman" w:cs="Times New Roman"/>
          <w:color w:val="111111"/>
          <w:lang w:eastAsia="zh-Hans"/>
        </w:rPr>
      </w:pPr>
      <w:r>
        <w:rPr>
          <w:rFonts w:ascii="Times New Roman" w:hAnsi="Times New Roman" w:cs="Times New Roman"/>
          <w:color w:val="111111"/>
          <w:lang w:eastAsia="zh-Hans"/>
        </w:rPr>
        <w:pict>
          <v:rect id="_x0000_i1028" style="width:0;height:1.5pt" o:hralign="center" o:hrstd="t" o:hr="t" fillcolor="#a0a0a0" stroked="f"/>
        </w:pict>
      </w:r>
    </w:p>
    <w:p w:rsidR="00617072" w:rsidRDefault="00617072">
      <w:pPr>
        <w:pStyle w:val="2"/>
        <w:rPr>
          <w:rFonts w:cs="Times New Roman"/>
          <w:color w:val="111111"/>
          <w:lang w:eastAsia="zh-Hans"/>
        </w:rPr>
      </w:pPr>
      <w:r>
        <w:rPr>
          <w:rFonts w:cs="Times New Roman" w:hint="eastAsia"/>
          <w:color w:val="111111"/>
          <w:lang w:eastAsia="zh-Hans"/>
        </w:rPr>
        <w:t>第三章</w:t>
      </w:r>
      <w:r>
        <w:rPr>
          <w:rFonts w:cs="Times New Roman" w:hint="eastAsia"/>
          <w:color w:val="111111"/>
          <w:lang w:eastAsia="zh-Hans"/>
        </w:rPr>
        <w:t xml:space="preserve"> </w:t>
      </w:r>
      <w:r>
        <w:rPr>
          <w:rFonts w:cs="Times New Roman" w:hint="eastAsia"/>
          <w:color w:val="111111"/>
          <w:lang w:eastAsia="zh-Hans"/>
        </w:rPr>
        <w:t>文明阶段性跃升：新能源蓬勃发展＝能量控制工程的能力跃升</w:t>
      </w:r>
    </w:p>
    <w:p w:rsidR="00617072" w:rsidRDefault="00617072">
      <w:pPr>
        <w:shd w:val="clear" w:color="auto" w:fill="F7F7F7"/>
        <w:spacing w:after="80"/>
        <w:jc w:val="both"/>
        <w:divId w:val="1296327615"/>
        <w:rPr>
          <w:rFonts w:ascii="Times New Roman" w:hAnsi="Times New Roman" w:cs="Times New Roman" w:hint="eastAsia"/>
          <w:color w:val="111111"/>
          <w:lang w:eastAsia="zh-Hans"/>
        </w:rPr>
      </w:pPr>
      <w:r>
        <w:rPr>
          <w:rFonts w:ascii="Times New Roman" w:hAnsi="Times New Roman" w:cs="Times New Roman"/>
          <w:color w:val="111111"/>
          <w:lang w:eastAsia="zh-Hans"/>
        </w:rPr>
        <w:t>本章是本篇核心思想的第一层展开：</w:t>
      </w:r>
      <w:r>
        <w:rPr>
          <w:rStyle w:val="a3"/>
          <w:rFonts w:ascii="Times New Roman" w:hAnsi="Times New Roman" w:cs="Times New Roman"/>
          <w:color w:val="111111"/>
          <w:lang w:eastAsia="zh-Hans"/>
        </w:rPr>
        <w:t>新能源与新能源汽车的大力发展与技术进步，体现了人类文明关于能量控制工程的一个阶段性的跃升。</w:t>
      </w:r>
    </w:p>
    <w:p w:rsidR="00617072" w:rsidRDefault="00617072">
      <w:pPr>
        <w:pStyle w:val="3"/>
        <w:rPr>
          <w:rFonts w:cs="Times New Roman"/>
          <w:color w:val="111111"/>
          <w:lang w:eastAsia="zh-Hans"/>
        </w:rPr>
      </w:pPr>
      <w:r>
        <w:rPr>
          <w:rFonts w:cs="Times New Roman" w:hint="eastAsia"/>
          <w:color w:val="111111"/>
          <w:lang w:eastAsia="zh-Hans"/>
        </w:rPr>
        <w:t xml:space="preserve">3.1 </w:t>
      </w:r>
      <w:r>
        <w:rPr>
          <w:rFonts w:cs="Times New Roman" w:hint="eastAsia"/>
          <w:color w:val="111111"/>
          <w:lang w:eastAsia="zh-Hans"/>
        </w:rPr>
        <w:t>何謂</w:t>
      </w:r>
      <w:r>
        <w:rPr>
          <w:rFonts w:cs="Times New Roman" w:hint="eastAsia"/>
          <w:color w:val="111111"/>
          <w:lang w:eastAsia="zh-Hans"/>
        </w:rPr>
        <w:t>"</w:t>
      </w:r>
      <w:r>
        <w:rPr>
          <w:rFonts w:cs="Times New Roman" w:hint="eastAsia"/>
          <w:color w:val="111111"/>
          <w:lang w:eastAsia="zh-Hans"/>
        </w:rPr>
        <w:t>阶段性跃升</w:t>
      </w:r>
      <w:r>
        <w:rPr>
          <w:rFonts w:cs="Times New Roman" w:hint="eastAsia"/>
          <w:color w:val="111111"/>
          <w:lang w:eastAsia="zh-Hans"/>
        </w:rPr>
        <w:t>"</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人类驾驭能量的能力，沿阶段递进：火与机械（外燃）</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化石</w:t>
      </w:r>
      <w:r>
        <w:rPr>
          <w:rFonts w:ascii="Times New Roman" w:hAnsi="Times New Roman" w:cs="Times New Roman"/>
          <w:color w:val="111111"/>
          <w:lang w:eastAsia="zh-Hans"/>
        </w:rPr>
        <w:t>—</w:t>
      </w:r>
      <w:r>
        <w:rPr>
          <w:rFonts w:ascii="Times New Roman" w:hAnsi="Times New Roman" w:cs="Times New Roman"/>
          <w:color w:val="111111"/>
          <w:lang w:eastAsia="zh-Hans"/>
        </w:rPr>
        <w:t>电网（集中、单向、专业）</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受控核裂（集中、基荷）</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新能源</w:t>
      </w:r>
      <w:r>
        <w:rPr>
          <w:rStyle w:val="a3"/>
          <w:rFonts w:ascii="Times New Roman" w:hAnsi="Times New Roman" w:cs="Times New Roman"/>
          <w:color w:val="111111"/>
          <w:lang w:eastAsia="zh-Hans"/>
        </w:rPr>
        <w:t xml:space="preserve"> + </w:t>
      </w:r>
      <w:r>
        <w:rPr>
          <w:rStyle w:val="a3"/>
          <w:rFonts w:ascii="Times New Roman" w:hAnsi="Times New Roman" w:cs="Times New Roman"/>
          <w:color w:val="111111"/>
          <w:lang w:eastAsia="zh-Hans"/>
        </w:rPr>
        <w:t>新能源汽车（分布、双向、可终端化、可</w:t>
      </w:r>
      <w:r>
        <w:rPr>
          <w:rStyle w:val="a3"/>
          <w:rFonts w:ascii="Times New Roman" w:hAnsi="Times New Roman" w:cs="Times New Roman"/>
          <w:color w:val="111111"/>
          <w:lang w:eastAsia="zh-Hans"/>
        </w:rPr>
        <w:t xml:space="preserve"> AI </w:t>
      </w:r>
      <w:r>
        <w:rPr>
          <w:rStyle w:val="a3"/>
          <w:rFonts w:ascii="Times New Roman" w:hAnsi="Times New Roman" w:cs="Times New Roman"/>
          <w:color w:val="111111"/>
          <w:lang w:eastAsia="zh-Hans"/>
        </w:rPr>
        <w:t>编排）</w:t>
      </w:r>
      <w:r>
        <w:rPr>
          <w:rFonts w:ascii="Times New Roman" w:hAnsi="Times New Roman" w:cs="Times New Roman"/>
          <w:color w:val="111111"/>
          <w:lang w:eastAsia="zh-Hans"/>
        </w:rPr>
        <w:t>。前几个阶段，能量控制被锁在</w:t>
      </w:r>
      <w:r>
        <w:rPr>
          <w:rFonts w:ascii="Times New Roman" w:hAnsi="Times New Roman" w:cs="Times New Roman"/>
          <w:color w:val="111111"/>
          <w:lang w:eastAsia="zh-Hans"/>
        </w:rPr>
        <w:t>"</w:t>
      </w:r>
      <w:r>
        <w:rPr>
          <w:rFonts w:ascii="Times New Roman" w:hAnsi="Times New Roman" w:cs="Times New Roman"/>
          <w:color w:val="111111"/>
          <w:lang w:eastAsia="zh-Hans"/>
        </w:rPr>
        <w:t>专业工程现场</w:t>
      </w:r>
      <w:r>
        <w:rPr>
          <w:rFonts w:ascii="Times New Roman" w:hAnsi="Times New Roman" w:cs="Times New Roman"/>
          <w:color w:val="111111"/>
          <w:lang w:eastAsia="zh-Hans"/>
        </w:rPr>
        <w:t>"——</w:t>
      </w:r>
      <w:r>
        <w:rPr>
          <w:rFonts w:ascii="Times New Roman" w:hAnsi="Times New Roman" w:cs="Times New Roman"/>
          <w:color w:val="111111"/>
          <w:lang w:eastAsia="zh-Hans"/>
        </w:rPr>
        <w:t>电站、电网调度中心、反应堆控制室。新能源阶段的不同在于：</w:t>
      </w:r>
      <w:r>
        <w:rPr>
          <w:rStyle w:val="a3"/>
          <w:rFonts w:ascii="Times New Roman" w:hAnsi="Times New Roman" w:cs="Times New Roman"/>
          <w:color w:val="111111"/>
          <w:lang w:eastAsia="zh-Hans"/>
        </w:rPr>
        <w:t>控制被下沉到了每一个屋顶、每一块电池、每一次加速</w:t>
      </w:r>
      <w:r>
        <w:rPr>
          <w:rFonts w:ascii="Times New Roman" w:hAnsi="Times New Roman" w:cs="Times New Roman"/>
          <w:color w:val="111111"/>
          <w:lang w:eastAsia="zh-Hans"/>
        </w:rPr>
        <w:t>，并由算法在海量节点间协同。</w:t>
      </w:r>
    </w:p>
    <w:p w:rsidR="00617072" w:rsidRDefault="00617072">
      <w:pPr>
        <w:pStyle w:val="a4"/>
        <w:rPr>
          <w:rFonts w:ascii="Times New Roman" w:hAnsi="Times New Roman" w:cs="Times New Roman"/>
          <w:color w:val="111111"/>
          <w:lang w:eastAsia="zh-Hans"/>
        </w:rPr>
      </w:pPr>
      <w:r>
        <w:rPr>
          <w:rFonts w:ascii="Times New Roman" w:hAnsi="Times New Roman" w:cs="Times New Roman"/>
          <w:color w:val="111111"/>
          <w:lang w:eastAsia="zh-Hans"/>
        </w:rPr>
        <w:t>这正对应《能量篇》的判断</w:t>
      </w:r>
      <w:r>
        <w:rPr>
          <w:rFonts w:ascii="Times New Roman" w:hAnsi="Times New Roman" w:cs="Times New Roman"/>
          <w:color w:val="111111"/>
          <w:lang w:eastAsia="zh-Hans"/>
        </w:rPr>
        <w:t>——</w:t>
      </w:r>
      <w:r>
        <w:rPr>
          <w:rFonts w:ascii="Times New Roman" w:hAnsi="Times New Roman" w:cs="Times New Roman"/>
          <w:color w:val="111111"/>
          <w:lang w:eastAsia="zh-Hans"/>
        </w:rPr>
        <w:t>能量工程的</w:t>
      </w:r>
      <w:r>
        <w:rPr>
          <w:rStyle w:val="a3"/>
          <w:rFonts w:ascii="Times New Roman" w:hAnsi="Times New Roman" w:cs="Times New Roman"/>
          <w:color w:val="111111"/>
          <w:lang w:eastAsia="zh-Hans"/>
        </w:rPr>
        <w:t>文明主体从来是建设性的</w:t>
      </w:r>
      <w:r>
        <w:rPr>
          <w:rFonts w:ascii="Times New Roman" w:hAnsi="Times New Roman" w:cs="Times New Roman"/>
          <w:color w:val="111111"/>
          <w:lang w:eastAsia="zh-Hans"/>
        </w:rPr>
        <w:t>：它立在</w:t>
      </w:r>
      <w:r>
        <w:rPr>
          <w:rFonts w:ascii="Times New Roman" w:hAnsi="Times New Roman" w:cs="Times New Roman"/>
          <w:color w:val="111111"/>
          <w:lang w:eastAsia="zh-Hans"/>
        </w:rPr>
        <w:t>"</w:t>
      </w:r>
      <w:r>
        <w:rPr>
          <w:rFonts w:ascii="Times New Roman" w:hAnsi="Times New Roman" w:cs="Times New Roman"/>
          <w:color w:val="111111"/>
          <w:lang w:eastAsia="zh-Hans"/>
        </w:rPr>
        <w:t>开拓的工地</w:t>
      </w:r>
      <w:r>
        <w:rPr>
          <w:rFonts w:ascii="Times New Roman" w:hAnsi="Times New Roman" w:cs="Times New Roman"/>
          <w:color w:val="111111"/>
          <w:lang w:eastAsia="zh-Hans"/>
        </w:rPr>
        <w:t>"</w:t>
      </w:r>
      <w:r>
        <w:rPr>
          <w:rFonts w:ascii="Times New Roman" w:hAnsi="Times New Roman" w:cs="Times New Roman"/>
          <w:color w:val="111111"/>
          <w:lang w:eastAsia="zh-Hans"/>
        </w:rPr>
        <w:t>（建设性用途）上，而不在</w:t>
      </w:r>
      <w:r>
        <w:rPr>
          <w:rFonts w:ascii="Times New Roman" w:hAnsi="Times New Roman" w:cs="Times New Roman"/>
          <w:color w:val="111111"/>
          <w:lang w:eastAsia="zh-Hans"/>
        </w:rPr>
        <w:t>"</w:t>
      </w:r>
      <w:r>
        <w:rPr>
          <w:rFonts w:ascii="Times New Roman" w:hAnsi="Times New Roman" w:cs="Times New Roman"/>
          <w:color w:val="111111"/>
          <w:lang w:eastAsia="zh-Hans"/>
        </w:rPr>
        <w:t>内斗的祭坛</w:t>
      </w:r>
      <w:r>
        <w:rPr>
          <w:rFonts w:ascii="Times New Roman" w:hAnsi="Times New Roman" w:cs="Times New Roman"/>
          <w:color w:val="111111"/>
          <w:lang w:eastAsia="zh-Hans"/>
        </w:rPr>
        <w:t>"</w:t>
      </w:r>
      <w:r>
        <w:rPr>
          <w:rFonts w:ascii="Times New Roman" w:hAnsi="Times New Roman" w:cs="Times New Roman"/>
          <w:color w:val="111111"/>
          <w:lang w:eastAsia="zh-Hans"/>
        </w:rPr>
        <w:t>（毁灭性用途）上。而当它下沉到民用终端并以千万辆、数百</w:t>
      </w:r>
      <w:r>
        <w:rPr>
          <w:rFonts w:ascii="Times New Roman" w:hAnsi="Times New Roman" w:cs="Times New Roman"/>
          <w:color w:val="111111"/>
          <w:lang w:eastAsia="zh-Hans"/>
        </w:rPr>
        <w:t xml:space="preserve"> GW </w:t>
      </w:r>
      <w:r>
        <w:rPr>
          <w:rFonts w:ascii="Times New Roman" w:hAnsi="Times New Roman" w:cs="Times New Roman"/>
          <w:color w:val="111111"/>
          <w:lang w:eastAsia="zh-Hans"/>
        </w:rPr>
        <w:t>的规模铺开时，它已从</w:t>
      </w:r>
      <w:r>
        <w:rPr>
          <w:rFonts w:ascii="Times New Roman" w:hAnsi="Times New Roman" w:cs="Times New Roman"/>
          <w:color w:val="111111"/>
          <w:lang w:eastAsia="zh-Hans"/>
        </w:rPr>
        <w:t>"</w:t>
      </w:r>
      <w:r>
        <w:rPr>
          <w:rFonts w:ascii="Times New Roman" w:hAnsi="Times New Roman" w:cs="Times New Roman"/>
          <w:color w:val="111111"/>
          <w:lang w:eastAsia="zh-Hans"/>
        </w:rPr>
        <w:t>专业能力</w:t>
      </w:r>
      <w:r>
        <w:rPr>
          <w:rFonts w:ascii="Times New Roman" w:hAnsi="Times New Roman" w:cs="Times New Roman"/>
          <w:color w:val="111111"/>
          <w:lang w:eastAsia="zh-Hans"/>
        </w:rPr>
        <w:t>"</w:t>
      </w:r>
      <w:r>
        <w:rPr>
          <w:rFonts w:ascii="Times New Roman" w:hAnsi="Times New Roman" w:cs="Times New Roman"/>
          <w:color w:val="111111"/>
          <w:lang w:eastAsia="zh-Hans"/>
        </w:rPr>
        <w:t>进化为</w:t>
      </w:r>
      <w:r>
        <w:rPr>
          <w:rFonts w:ascii="Times New Roman" w:hAnsi="Times New Roman" w:cs="Times New Roman"/>
          <w:color w:val="111111"/>
          <w:lang w:eastAsia="zh-Hans"/>
        </w:rPr>
        <w:t>"</w:t>
      </w:r>
      <w:r>
        <w:rPr>
          <w:rFonts w:ascii="Times New Roman" w:hAnsi="Times New Roman" w:cs="Times New Roman"/>
          <w:color w:val="111111"/>
          <w:lang w:eastAsia="zh-Hans"/>
        </w:rPr>
        <w:t>文明基底</w:t>
      </w:r>
      <w:r>
        <w:rPr>
          <w:rFonts w:ascii="Times New Roman" w:hAnsi="Times New Roman" w:cs="Times New Roman"/>
          <w:color w:val="111111"/>
          <w:lang w:eastAsia="zh-Hans"/>
        </w:rPr>
        <w:t>"</w:t>
      </w:r>
      <w:r>
        <w:rPr>
          <w:rFonts w:ascii="Times New Roman" w:hAnsi="Times New Roman" w:cs="Times New Roman"/>
          <w:color w:val="111111"/>
          <w:lang w:eastAsia="zh-Hans"/>
        </w:rPr>
        <w:t>。</w:t>
      </w:r>
      <w:r>
        <w:rPr>
          <w:rStyle w:val="a3"/>
          <w:rFonts w:ascii="Times New Roman" w:hAnsi="Times New Roman" w:cs="Times New Roman"/>
          <w:color w:val="111111"/>
          <w:lang w:eastAsia="zh-Hans"/>
        </w:rPr>
        <w:t>这种从专业现场到全民终端、从集中单向到分布双向的跃迁，即本文所说的</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阶段性跃升</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w:t>
      </w:r>
    </w:p>
    <w:p w:rsidR="00617072" w:rsidRDefault="00617072">
      <w:pPr>
        <w:pStyle w:val="3"/>
        <w:rPr>
          <w:rFonts w:cs="Times New Roman"/>
          <w:color w:val="111111"/>
          <w:lang w:eastAsia="zh-Hans"/>
        </w:rPr>
      </w:pPr>
      <w:r>
        <w:rPr>
          <w:rFonts w:cs="Times New Roman" w:hint="eastAsia"/>
          <w:color w:val="111111"/>
          <w:lang w:eastAsia="zh-Hans"/>
        </w:rPr>
        <w:t xml:space="preserve">3.2 </w:t>
      </w:r>
      <w:r>
        <w:rPr>
          <w:rFonts w:cs="Times New Roman" w:hint="eastAsia"/>
          <w:color w:val="111111"/>
          <w:lang w:eastAsia="zh-Hans"/>
        </w:rPr>
        <w:t>跃升的必然性：从化石燃料基盘到新能源主体</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人类迄今的能量控制工程，主体建立在化石燃料之上</w:t>
      </w:r>
      <w:r>
        <w:rPr>
          <w:rFonts w:ascii="Times New Roman" w:hAnsi="Times New Roman" w:cs="Times New Roman"/>
          <w:color w:val="111111"/>
          <w:lang w:eastAsia="zh-Hans"/>
        </w:rPr>
        <w:t>——</w:t>
      </w:r>
      <w:r>
        <w:rPr>
          <w:rFonts w:ascii="Times New Roman" w:hAnsi="Times New Roman" w:cs="Times New Roman"/>
          <w:color w:val="111111"/>
          <w:lang w:eastAsia="zh-Hans"/>
        </w:rPr>
        <w:t>燃煤电站、燃油发动机，以及以化学能密度为核心指标的能量存储与释放。这套体系在地面、有补给链、有人值守的环境里运作良好；但它的物理天花板，在极端环境里暴露无遗。</w:t>
      </w:r>
    </w:p>
    <w:p w:rsidR="00617072" w:rsidRDefault="00617072">
      <w:pPr>
        <w:pStyle w:val="a4"/>
        <w:rPr>
          <w:rFonts w:ascii="Times New Roman" w:hAnsi="Times New Roman" w:cs="Times New Roman"/>
          <w:color w:val="111111"/>
          <w:lang w:eastAsia="zh-Hans"/>
        </w:rPr>
      </w:pPr>
      <w:r>
        <w:rPr>
          <w:rFonts w:ascii="Times New Roman" w:hAnsi="Times New Roman" w:cs="Times New Roman"/>
          <w:color w:val="111111"/>
          <w:lang w:eastAsia="zh-Hans"/>
        </w:rPr>
        <w:t>能量控制工程若要走向外太空、长距离航行与深海，首要约束往往不是</w:t>
      </w:r>
      <w:r>
        <w:rPr>
          <w:rFonts w:ascii="Times New Roman" w:hAnsi="Times New Roman" w:cs="Times New Roman"/>
          <w:color w:val="111111"/>
          <w:lang w:eastAsia="zh-Hans"/>
        </w:rPr>
        <w:t>"</w:t>
      </w:r>
      <w:r>
        <w:rPr>
          <w:rFonts w:ascii="Times New Roman" w:hAnsi="Times New Roman" w:cs="Times New Roman"/>
          <w:color w:val="111111"/>
          <w:lang w:eastAsia="zh-Hans"/>
        </w:rPr>
        <w:t>能量够不够</w:t>
      </w:r>
      <w:r>
        <w:rPr>
          <w:rFonts w:ascii="Times New Roman" w:hAnsi="Times New Roman" w:cs="Times New Roman"/>
          <w:color w:val="111111"/>
          <w:lang w:eastAsia="zh-Hans"/>
        </w:rPr>
        <w:t>"</w:t>
      </w:r>
      <w:r>
        <w:rPr>
          <w:rFonts w:ascii="Times New Roman" w:hAnsi="Times New Roman" w:cs="Times New Roman"/>
          <w:color w:val="111111"/>
          <w:lang w:eastAsia="zh-Hans"/>
        </w:rPr>
        <w:t>，而是</w:t>
      </w:r>
      <w:r>
        <w:rPr>
          <w:rFonts w:ascii="Times New Roman" w:hAnsi="Times New Roman" w:cs="Times New Roman"/>
          <w:color w:val="111111"/>
          <w:lang w:eastAsia="zh-Hans"/>
        </w:rPr>
        <w:t>"</w:t>
      </w:r>
      <w:r>
        <w:rPr>
          <w:rFonts w:ascii="Times New Roman" w:hAnsi="Times New Roman" w:cs="Times New Roman"/>
          <w:color w:val="111111"/>
          <w:lang w:eastAsia="zh-Hans"/>
        </w:rPr>
        <w:t>能不能把能量带得动</w:t>
      </w:r>
      <w:r>
        <w:rPr>
          <w:rFonts w:ascii="Times New Roman" w:hAnsi="Times New Roman" w:cs="Times New Roman"/>
          <w:color w:val="111111"/>
          <w:lang w:eastAsia="zh-Hans"/>
        </w:rPr>
        <w:t>"</w:t>
      </w:r>
      <w:r>
        <w:rPr>
          <w:rFonts w:ascii="Times New Roman" w:hAnsi="Times New Roman" w:cs="Times New Roman"/>
          <w:color w:val="111111"/>
          <w:lang w:eastAsia="zh-Hans"/>
        </w:rPr>
        <w:t>。化石燃料的能量控制，本质是</w:t>
      </w:r>
      <w:r>
        <w:rPr>
          <w:rFonts w:ascii="Times New Roman" w:hAnsi="Times New Roman" w:cs="Times New Roman"/>
          <w:color w:val="111111"/>
          <w:lang w:eastAsia="zh-Hans"/>
        </w:rPr>
        <w:t>"</w:t>
      </w:r>
      <w:r>
        <w:rPr>
          <w:rFonts w:ascii="Times New Roman" w:hAnsi="Times New Roman" w:cs="Times New Roman"/>
          <w:color w:val="111111"/>
          <w:lang w:eastAsia="zh-Hans"/>
        </w:rPr>
        <w:t>自带氧化</w:t>
      </w:r>
      <w:r>
        <w:rPr>
          <w:rFonts w:ascii="Times New Roman" w:hAnsi="Times New Roman" w:cs="Times New Roman"/>
          <w:color w:val="111111"/>
          <w:lang w:eastAsia="zh-Hans"/>
        </w:rPr>
        <w:lastRenderedPageBreak/>
        <w:t>剂与燃料、一次性释放</w:t>
      </w:r>
      <w:r>
        <w:rPr>
          <w:rFonts w:ascii="Times New Roman" w:hAnsi="Times New Roman" w:cs="Times New Roman"/>
          <w:color w:val="111111"/>
          <w:lang w:eastAsia="zh-Hans"/>
        </w:rPr>
        <w:t>"</w:t>
      </w:r>
      <w:r>
        <w:rPr>
          <w:rFonts w:ascii="Times New Roman" w:hAnsi="Times New Roman" w:cs="Times New Roman"/>
          <w:color w:val="111111"/>
          <w:lang w:eastAsia="zh-Hans"/>
        </w:rPr>
        <w:t>的化学模式：化学火箭必须把全部推进剂随箭体带上天，</w:t>
      </w:r>
      <w:r>
        <w:rPr>
          <w:rFonts w:ascii="Times New Roman" w:hAnsi="Times New Roman" w:cs="Times New Roman"/>
          <w:color w:val="111111"/>
          <w:lang w:eastAsia="zh-Hans"/>
        </w:rPr>
        <w:t xml:space="preserve">NASA </w:t>
      </w:r>
      <w:r>
        <w:rPr>
          <w:rFonts w:ascii="Times New Roman" w:hAnsi="Times New Roman" w:cs="Times New Roman"/>
          <w:color w:val="111111"/>
          <w:lang w:eastAsia="zh-Hans"/>
        </w:rPr>
        <w:t>指出，同类任务中电推进可比化学推进</w:t>
      </w:r>
      <w:r>
        <w:rPr>
          <w:rStyle w:val="a3"/>
          <w:rFonts w:ascii="Times New Roman" w:hAnsi="Times New Roman" w:cs="Times New Roman"/>
          <w:color w:val="111111"/>
          <w:lang w:eastAsia="zh-Hans"/>
        </w:rPr>
        <w:t>少用多达</w:t>
      </w:r>
      <w:r>
        <w:rPr>
          <w:rStyle w:val="a3"/>
          <w:rFonts w:ascii="Times New Roman" w:hAnsi="Times New Roman" w:cs="Times New Roman"/>
          <w:color w:val="111111"/>
          <w:lang w:eastAsia="zh-Hans"/>
        </w:rPr>
        <w:t xml:space="preserve"> 90% </w:t>
      </w:r>
      <w:r>
        <w:rPr>
          <w:rStyle w:val="a3"/>
          <w:rFonts w:ascii="Times New Roman" w:hAnsi="Times New Roman" w:cs="Times New Roman"/>
          <w:color w:val="111111"/>
          <w:lang w:eastAsia="zh-Hans"/>
        </w:rPr>
        <w:t>的推进剂</w:t>
      </w:r>
      <w:r>
        <w:rPr>
          <w:rFonts w:ascii="Times New Roman" w:hAnsi="Times New Roman" w:cs="Times New Roman"/>
          <w:color w:val="111111"/>
          <w:lang w:eastAsia="zh-Hans"/>
        </w:rPr>
        <w:t>（</w:t>
      </w:r>
      <w:r>
        <w:rPr>
          <w:rFonts w:ascii="Times New Roman" w:hAnsi="Times New Roman" w:cs="Times New Roman"/>
          <w:color w:val="111111"/>
          <w:lang w:eastAsia="zh-Hans"/>
        </w:rPr>
        <w:t>L1</w:t>
      </w:r>
      <w:r>
        <w:rPr>
          <w:rFonts w:ascii="Times New Roman" w:hAnsi="Times New Roman" w:cs="Times New Roman"/>
          <w:color w:val="111111"/>
          <w:lang w:eastAsia="zh-Hans"/>
        </w:rPr>
        <w:t>，</w:t>
      </w:r>
      <w:r>
        <w:rPr>
          <w:rFonts w:ascii="Times New Roman" w:hAnsi="Times New Roman" w:cs="Times New Roman"/>
          <w:color w:val="111111"/>
          <w:lang w:eastAsia="zh-Hans"/>
        </w:rPr>
        <w:t>NASA</w:t>
      </w:r>
      <w:r>
        <w:rPr>
          <w:rFonts w:ascii="Times New Roman" w:hAnsi="Times New Roman" w:cs="Times New Roman"/>
          <w:color w:val="111111"/>
          <w:lang w:eastAsia="zh-Hans"/>
        </w:rPr>
        <w:t>）</w:t>
      </w:r>
      <w:r>
        <w:rPr>
          <w:rFonts w:ascii="Times New Roman" w:hAnsi="Times New Roman" w:cs="Times New Roman"/>
          <w:color w:val="111111"/>
          <w:lang w:eastAsia="zh-Hans"/>
        </w:rPr>
        <w:t>——</w:t>
      </w:r>
      <w:r>
        <w:rPr>
          <w:rFonts w:ascii="Times New Roman" w:hAnsi="Times New Roman" w:cs="Times New Roman"/>
          <w:color w:val="111111"/>
          <w:lang w:eastAsia="zh-Hans"/>
        </w:rPr>
        <w:t>这意味着当旅程拉长、补给断绝，化学（化石基）模式会因</w:t>
      </w:r>
      <w:r>
        <w:rPr>
          <w:rFonts w:ascii="Times New Roman" w:hAnsi="Times New Roman" w:cs="Times New Roman"/>
          <w:color w:val="111111"/>
          <w:lang w:eastAsia="zh-Hans"/>
        </w:rPr>
        <w:t>"</w:t>
      </w:r>
      <w:r>
        <w:rPr>
          <w:rFonts w:ascii="Times New Roman" w:hAnsi="Times New Roman" w:cs="Times New Roman"/>
          <w:color w:val="111111"/>
          <w:lang w:eastAsia="zh-Hans"/>
        </w:rPr>
        <w:t>带不动那么多</w:t>
      </w:r>
      <w:r>
        <w:rPr>
          <w:rFonts w:ascii="Times New Roman" w:hAnsi="Times New Roman" w:cs="Times New Roman"/>
          <w:color w:val="111111"/>
          <w:lang w:eastAsia="zh-Hans"/>
        </w:rPr>
        <w:t>"</w:t>
      </w:r>
      <w:r>
        <w:rPr>
          <w:rFonts w:ascii="Times New Roman" w:hAnsi="Times New Roman" w:cs="Times New Roman"/>
          <w:color w:val="111111"/>
          <w:lang w:eastAsia="zh-Hans"/>
        </w:rPr>
        <w:t>而触顶。深空探测器</w:t>
      </w:r>
      <w:r>
        <w:rPr>
          <w:rFonts w:ascii="Times New Roman" w:hAnsi="Times New Roman" w:cs="Times New Roman"/>
          <w:color w:val="111111"/>
          <w:lang w:eastAsia="zh-Hans"/>
        </w:rPr>
        <w:t xml:space="preserve"> Psyche </w:t>
      </w:r>
      <w:r>
        <w:rPr>
          <w:rFonts w:ascii="Times New Roman" w:hAnsi="Times New Roman" w:cs="Times New Roman"/>
          <w:color w:val="111111"/>
          <w:lang w:eastAsia="zh-Hans"/>
        </w:rPr>
        <w:t>若改以化学推进，所需推进剂约为其电推方案的</w:t>
      </w:r>
      <w:r>
        <w:rPr>
          <w:rFonts w:ascii="Times New Roman" w:hAnsi="Times New Roman" w:cs="Times New Roman"/>
          <w:color w:val="111111"/>
          <w:lang w:eastAsia="zh-Hans"/>
        </w:rPr>
        <w:t xml:space="preserve"> 15 </w:t>
      </w:r>
      <w:r>
        <w:rPr>
          <w:rFonts w:ascii="Times New Roman" w:hAnsi="Times New Roman" w:cs="Times New Roman"/>
          <w:color w:val="111111"/>
          <w:lang w:eastAsia="zh-Hans"/>
        </w:rPr>
        <w:t>倍（</w:t>
      </w:r>
      <w:r>
        <w:rPr>
          <w:rFonts w:ascii="Times New Roman" w:hAnsi="Times New Roman" w:cs="Times New Roman"/>
          <w:color w:val="111111"/>
          <w:lang w:eastAsia="zh-Hans"/>
        </w:rPr>
        <w:t>L1</w:t>
      </w:r>
      <w:r>
        <w:rPr>
          <w:rFonts w:ascii="Times New Roman" w:hAnsi="Times New Roman" w:cs="Times New Roman"/>
          <w:color w:val="111111"/>
          <w:lang w:eastAsia="zh-Hans"/>
        </w:rPr>
        <w:t>，</w:t>
      </w:r>
      <w:r>
        <w:rPr>
          <w:rFonts w:ascii="Times New Roman" w:hAnsi="Times New Roman" w:cs="Times New Roman"/>
          <w:color w:val="111111"/>
          <w:lang w:eastAsia="zh-Hans"/>
        </w:rPr>
        <w:t>NASA/JPL</w:t>
      </w:r>
      <w:r>
        <w:rPr>
          <w:rFonts w:ascii="Times New Roman" w:hAnsi="Times New Roman" w:cs="Times New Roman"/>
          <w:color w:val="111111"/>
          <w:lang w:eastAsia="zh-Hans"/>
        </w:rPr>
        <w:t>）。同理，在深海与长航时场景，必须依赖外部补给或频繁</w:t>
      </w:r>
      <w:r>
        <w:rPr>
          <w:rFonts w:ascii="Times New Roman" w:hAnsi="Times New Roman" w:cs="Times New Roman"/>
          <w:color w:val="111111"/>
          <w:lang w:eastAsia="zh-Hans"/>
        </w:rPr>
        <w:t>"</w:t>
      </w:r>
      <w:r>
        <w:rPr>
          <w:rFonts w:ascii="Times New Roman" w:hAnsi="Times New Roman" w:cs="Times New Roman"/>
          <w:color w:val="111111"/>
          <w:lang w:eastAsia="zh-Hans"/>
        </w:rPr>
        <w:t>浮出换气</w:t>
      </w:r>
      <w:r>
        <w:rPr>
          <w:rFonts w:ascii="Times New Roman" w:hAnsi="Times New Roman" w:cs="Times New Roman"/>
          <w:color w:val="111111"/>
          <w:lang w:eastAsia="zh-Hans"/>
        </w:rPr>
        <w:t>"</w:t>
      </w:r>
      <w:r>
        <w:rPr>
          <w:rFonts w:ascii="Times New Roman" w:hAnsi="Times New Roman" w:cs="Times New Roman"/>
          <w:color w:val="111111"/>
          <w:lang w:eastAsia="zh-Hans"/>
        </w:rPr>
        <w:t>的能量控制模式，其活动半径被燃料携带量牢牢锁死。</w:t>
      </w:r>
    </w:p>
    <w:p w:rsidR="00617072" w:rsidRDefault="00617072">
      <w:pPr>
        <w:shd w:val="clear" w:color="auto" w:fill="F7F7F7"/>
        <w:spacing w:after="80"/>
        <w:jc w:val="both"/>
        <w:divId w:val="997851625"/>
        <w:rPr>
          <w:rFonts w:ascii="Times New Roman" w:hAnsi="Times New Roman" w:cs="Times New Roman"/>
          <w:color w:val="111111"/>
          <w:lang w:eastAsia="zh-Hans"/>
        </w:rPr>
      </w:pPr>
      <w:r>
        <w:rPr>
          <w:rStyle w:val="a3"/>
          <w:rFonts w:ascii="Times New Roman" w:hAnsi="Times New Roman" w:cs="Times New Roman"/>
          <w:color w:val="111111"/>
          <w:lang w:eastAsia="zh-Hans"/>
        </w:rPr>
        <w:t>本篇判断（承接核心思想，</w:t>
      </w:r>
      <w:r>
        <w:rPr>
          <w:rStyle w:val="a3"/>
          <w:rFonts w:ascii="Times New Roman" w:hAnsi="Times New Roman" w:cs="Times New Roman"/>
          <w:color w:val="111111"/>
          <w:lang w:eastAsia="zh-Hans"/>
        </w:rPr>
        <w:t xml:space="preserve">L1 </w:t>
      </w:r>
      <w:r>
        <w:rPr>
          <w:rStyle w:val="a3"/>
          <w:rFonts w:ascii="Times New Roman" w:hAnsi="Times New Roman" w:cs="Times New Roman"/>
          <w:color w:val="111111"/>
          <w:lang w:eastAsia="zh-Hans"/>
        </w:rPr>
        <w:t>支撑）</w:t>
      </w:r>
      <w:r>
        <w:rPr>
          <w:rFonts w:ascii="Times New Roman" w:hAnsi="Times New Roman" w:cs="Times New Roman"/>
          <w:color w:val="111111"/>
          <w:lang w:eastAsia="zh-Hans"/>
        </w:rPr>
        <w:t>：既往能量控制工程以化石燃料为基盘，而化石燃料体系难以在</w:t>
      </w:r>
      <w:r>
        <w:rPr>
          <w:rFonts w:ascii="Times New Roman" w:hAnsi="Times New Roman" w:cs="Times New Roman"/>
          <w:color w:val="111111"/>
          <w:lang w:eastAsia="zh-Hans"/>
        </w:rPr>
        <w:t>"</w:t>
      </w:r>
      <w:r>
        <w:rPr>
          <w:rFonts w:ascii="Times New Roman" w:hAnsi="Times New Roman" w:cs="Times New Roman"/>
          <w:color w:val="111111"/>
          <w:lang w:eastAsia="zh-Hans"/>
        </w:rPr>
        <w:t>无补给、长航时、强隔离</w:t>
      </w:r>
      <w:r>
        <w:rPr>
          <w:rFonts w:ascii="Times New Roman" w:hAnsi="Times New Roman" w:cs="Times New Roman"/>
          <w:color w:val="111111"/>
          <w:lang w:eastAsia="zh-Hans"/>
        </w:rPr>
        <w:t>"</w:t>
      </w:r>
      <w:r>
        <w:rPr>
          <w:rFonts w:ascii="Times New Roman" w:hAnsi="Times New Roman" w:cs="Times New Roman"/>
          <w:color w:val="111111"/>
          <w:lang w:eastAsia="zh-Hans"/>
        </w:rPr>
        <w:t>的极端环境中持续</w:t>
      </w:r>
      <w:r>
        <w:rPr>
          <w:rFonts w:ascii="Times New Roman" w:hAnsi="Times New Roman" w:cs="Times New Roman"/>
          <w:color w:val="111111"/>
          <w:lang w:eastAsia="zh-Hans"/>
        </w:rPr>
        <w:t>——</w:t>
      </w:r>
      <w:r>
        <w:rPr>
          <w:rFonts w:ascii="Times New Roman" w:hAnsi="Times New Roman" w:cs="Times New Roman"/>
          <w:color w:val="111111"/>
          <w:lang w:eastAsia="zh-Hans"/>
        </w:rPr>
        <w:t>外太空、长距离、深海皆然。因此，</w:t>
      </w:r>
      <w:r>
        <w:rPr>
          <w:rStyle w:val="a3"/>
          <w:rFonts w:ascii="Times New Roman" w:hAnsi="Times New Roman" w:cs="Times New Roman"/>
          <w:color w:val="111111"/>
          <w:lang w:eastAsia="zh-Hans"/>
        </w:rPr>
        <w:t>未来世界的能量主体必由新能源承担</w:t>
      </w:r>
      <w:r>
        <w:rPr>
          <w:rFonts w:ascii="Times New Roman" w:hAnsi="Times New Roman" w:cs="Times New Roman"/>
          <w:color w:val="111111"/>
          <w:lang w:eastAsia="zh-Hans"/>
        </w:rPr>
        <w:t>；新能源的规模化、可终端化与可控化，正是能量控制工程突破旧基盘、走向更广阔文明场景的一次跃升，也是人类更好地走向深空、深蓝与长距未来的基础。机构情景亦印证此方向：</w:t>
      </w:r>
      <w:r>
        <w:rPr>
          <w:rFonts w:ascii="Times New Roman" w:hAnsi="Times New Roman" w:cs="Times New Roman"/>
          <w:color w:val="111111"/>
          <w:lang w:eastAsia="zh-Hans"/>
        </w:rPr>
        <w:t>IEA</w:t>
      </w:r>
      <w:r>
        <w:rPr>
          <w:rFonts w:ascii="Times New Roman" w:hAnsi="Times New Roman" w:cs="Times New Roman"/>
          <w:color w:val="111111"/>
          <w:lang w:eastAsia="zh-Hans"/>
        </w:rPr>
        <w:t>《</w:t>
      </w:r>
      <w:r>
        <w:rPr>
          <w:rFonts w:ascii="Times New Roman" w:hAnsi="Times New Roman" w:cs="Times New Roman"/>
          <w:color w:val="111111"/>
          <w:lang w:eastAsia="zh-Hans"/>
        </w:rPr>
        <w:t>Net Zero by 2050</w:t>
      </w:r>
      <w:r>
        <w:rPr>
          <w:rFonts w:ascii="Times New Roman" w:hAnsi="Times New Roman" w:cs="Times New Roman"/>
          <w:color w:val="111111"/>
          <w:lang w:eastAsia="zh-Hans"/>
        </w:rPr>
        <w:t>》路径下，</w:t>
      </w:r>
      <w:r>
        <w:rPr>
          <w:rFonts w:ascii="Times New Roman" w:hAnsi="Times New Roman" w:cs="Times New Roman"/>
          <w:color w:val="111111"/>
          <w:lang w:eastAsia="zh-Hans"/>
        </w:rPr>
        <w:t xml:space="preserve">2050 </w:t>
      </w:r>
      <w:r>
        <w:rPr>
          <w:rFonts w:ascii="Times New Roman" w:hAnsi="Times New Roman" w:cs="Times New Roman"/>
          <w:color w:val="111111"/>
          <w:lang w:eastAsia="zh-Hans"/>
        </w:rPr>
        <w:t>年全球近</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90%</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发电来自可再生能源（风光合计近</w:t>
      </w:r>
      <w:r>
        <w:rPr>
          <w:rFonts w:ascii="Times New Roman" w:hAnsi="Times New Roman" w:cs="Times New Roman"/>
          <w:color w:val="111111"/>
          <w:lang w:eastAsia="zh-Hans"/>
        </w:rPr>
        <w:t xml:space="preserve"> 70%</w:t>
      </w:r>
      <w:r>
        <w:rPr>
          <w:rFonts w:ascii="Times New Roman" w:hAnsi="Times New Roman" w:cs="Times New Roman"/>
          <w:color w:val="111111"/>
          <w:lang w:eastAsia="zh-Hans"/>
        </w:rPr>
        <w:t>），路上汽车全面电力化或燃料电池化（</w:t>
      </w:r>
      <w:r>
        <w:rPr>
          <w:rFonts w:ascii="Times New Roman" w:hAnsi="Times New Roman" w:cs="Times New Roman"/>
          <w:color w:val="111111"/>
          <w:lang w:eastAsia="zh-Hans"/>
        </w:rPr>
        <w:t>L1</w:t>
      </w:r>
      <w:r>
        <w:rPr>
          <w:rFonts w:ascii="Times New Roman" w:hAnsi="Times New Roman" w:cs="Times New Roman"/>
          <w:color w:val="111111"/>
          <w:lang w:eastAsia="zh-Hans"/>
        </w:rPr>
        <w:t>，</w:t>
      </w:r>
      <w:r>
        <w:rPr>
          <w:rFonts w:ascii="Times New Roman" w:hAnsi="Times New Roman" w:cs="Times New Roman"/>
          <w:color w:val="111111"/>
          <w:lang w:eastAsia="zh-Hans"/>
        </w:rPr>
        <w:t>IEA</w:t>
      </w:r>
      <w:r>
        <w:rPr>
          <w:rFonts w:ascii="Times New Roman" w:hAnsi="Times New Roman" w:cs="Times New Roman"/>
          <w:color w:val="111111"/>
          <w:lang w:eastAsia="zh-Hans"/>
        </w:rPr>
        <w:t>）</w:t>
      </w:r>
      <w:r>
        <w:rPr>
          <w:rFonts w:ascii="Times New Roman" w:hAnsi="Times New Roman" w:cs="Times New Roman"/>
          <w:color w:val="111111"/>
          <w:lang w:eastAsia="zh-Hans"/>
        </w:rPr>
        <w:t>——</w:t>
      </w:r>
      <w:r>
        <w:rPr>
          <w:rFonts w:ascii="Times New Roman" w:hAnsi="Times New Roman" w:cs="Times New Roman"/>
          <w:color w:val="111111"/>
          <w:lang w:eastAsia="zh-Hans"/>
        </w:rPr>
        <w:t>新能源成为主体，已从愿景转为可建模的路径。</w:t>
      </w:r>
    </w:p>
    <w:p w:rsidR="00617072" w:rsidRDefault="00617072">
      <w:pPr>
        <w:pStyle w:val="a4"/>
        <w:rPr>
          <w:rFonts w:ascii="Times New Roman" w:hAnsi="Times New Roman" w:cs="Times New Roman"/>
          <w:color w:val="111111"/>
          <w:lang w:eastAsia="zh-Hans"/>
        </w:rPr>
      </w:pPr>
      <w:r>
        <w:rPr>
          <w:rFonts w:ascii="Times New Roman" w:hAnsi="Times New Roman" w:cs="Times New Roman"/>
          <w:color w:val="111111"/>
          <w:lang w:eastAsia="zh-Hans"/>
        </w:rPr>
        <w:t>这一必然性，反过来解释了本章其余各节的现象：新能源之所以能成</w:t>
      </w:r>
      <w:r>
        <w:rPr>
          <w:rFonts w:ascii="Times New Roman" w:hAnsi="Times New Roman" w:cs="Times New Roman"/>
          <w:color w:val="111111"/>
          <w:lang w:eastAsia="zh-Hans"/>
        </w:rPr>
        <w:t>"</w:t>
      </w:r>
      <w:r>
        <w:rPr>
          <w:rFonts w:ascii="Times New Roman" w:hAnsi="Times New Roman" w:cs="Times New Roman"/>
          <w:color w:val="111111"/>
          <w:lang w:eastAsia="zh-Hans"/>
        </w:rPr>
        <w:t>跃升</w:t>
      </w:r>
      <w:r>
        <w:rPr>
          <w:rFonts w:ascii="Times New Roman" w:hAnsi="Times New Roman" w:cs="Times New Roman"/>
          <w:color w:val="111111"/>
          <w:lang w:eastAsia="zh-Hans"/>
        </w:rPr>
        <w:t>"</w:t>
      </w:r>
      <w:r>
        <w:rPr>
          <w:rFonts w:ascii="Times New Roman" w:hAnsi="Times New Roman" w:cs="Times New Roman"/>
          <w:color w:val="111111"/>
          <w:lang w:eastAsia="zh-Hans"/>
        </w:rPr>
        <w:t>，正因为它把能量控制从</w:t>
      </w:r>
      <w:r>
        <w:rPr>
          <w:rFonts w:ascii="Times New Roman" w:hAnsi="Times New Roman" w:cs="Times New Roman"/>
          <w:color w:val="111111"/>
          <w:lang w:eastAsia="zh-Hans"/>
        </w:rPr>
        <w:t>"</w:t>
      </w:r>
      <w:r>
        <w:rPr>
          <w:rFonts w:ascii="Times New Roman" w:hAnsi="Times New Roman" w:cs="Times New Roman"/>
          <w:color w:val="111111"/>
          <w:lang w:eastAsia="zh-Hans"/>
        </w:rPr>
        <w:t>必须自带燃料、一次性烧掉</w:t>
      </w:r>
      <w:r>
        <w:rPr>
          <w:rFonts w:ascii="Times New Roman" w:hAnsi="Times New Roman" w:cs="Times New Roman"/>
          <w:color w:val="111111"/>
          <w:lang w:eastAsia="zh-Hans"/>
        </w:rPr>
        <w:t>"</w:t>
      </w:r>
      <w:r>
        <w:rPr>
          <w:rFonts w:ascii="Times New Roman" w:hAnsi="Times New Roman" w:cs="Times New Roman"/>
          <w:color w:val="111111"/>
          <w:lang w:eastAsia="zh-Hans"/>
        </w:rPr>
        <w:t>的旧范式，转为</w:t>
      </w:r>
      <w:r>
        <w:rPr>
          <w:rFonts w:ascii="Times New Roman" w:hAnsi="Times New Roman" w:cs="Times New Roman"/>
          <w:color w:val="111111"/>
          <w:lang w:eastAsia="zh-Hans"/>
        </w:rPr>
        <w:t>"</w:t>
      </w:r>
      <w:r>
        <w:rPr>
          <w:rFonts w:ascii="Times New Roman" w:hAnsi="Times New Roman" w:cs="Times New Roman"/>
          <w:color w:val="111111"/>
          <w:lang w:eastAsia="zh-Hans"/>
        </w:rPr>
        <w:t>可聚合、可缓释、可再调度、可外接能量</w:t>
      </w:r>
      <w:r>
        <w:rPr>
          <w:rFonts w:ascii="Times New Roman" w:hAnsi="Times New Roman" w:cs="Times New Roman"/>
          <w:color w:val="111111"/>
          <w:lang w:eastAsia="zh-Hans"/>
        </w:rPr>
        <w:t>"</w:t>
      </w:r>
      <w:r>
        <w:rPr>
          <w:rFonts w:ascii="Times New Roman" w:hAnsi="Times New Roman" w:cs="Times New Roman"/>
          <w:color w:val="111111"/>
          <w:lang w:eastAsia="zh-Hans"/>
        </w:rPr>
        <w:t>的新范式</w:t>
      </w:r>
      <w:r>
        <w:rPr>
          <w:rFonts w:ascii="Times New Roman" w:hAnsi="Times New Roman" w:cs="Times New Roman"/>
          <w:color w:val="111111"/>
          <w:lang w:eastAsia="zh-Hans"/>
        </w:rPr>
        <w:t>——</w:t>
      </w:r>
      <w:r>
        <w:rPr>
          <w:rFonts w:ascii="Times New Roman" w:hAnsi="Times New Roman" w:cs="Times New Roman"/>
          <w:color w:val="111111"/>
          <w:lang w:eastAsia="zh-Hans"/>
        </w:rPr>
        <w:t>它在本质上摆脱了化石燃料的携带约束。</w:t>
      </w:r>
    </w:p>
    <w:p w:rsidR="00617072" w:rsidRDefault="00617072">
      <w:pPr>
        <w:pStyle w:val="3"/>
        <w:rPr>
          <w:rFonts w:cs="Times New Roman"/>
          <w:color w:val="111111"/>
          <w:lang w:eastAsia="zh-Hans"/>
        </w:rPr>
      </w:pPr>
      <w:r>
        <w:rPr>
          <w:rFonts w:cs="Times New Roman" w:hint="eastAsia"/>
          <w:color w:val="111111"/>
          <w:lang w:eastAsia="zh-Hans"/>
        </w:rPr>
        <w:t xml:space="preserve">3.3 </w:t>
      </w:r>
      <w:r>
        <w:rPr>
          <w:rFonts w:cs="Times New Roman" w:hint="eastAsia"/>
          <w:color w:val="111111"/>
          <w:lang w:eastAsia="zh-Hans"/>
        </w:rPr>
        <w:t>跃升的标志：可量产、可负担、可迭代</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跃升之所以是</w:t>
      </w:r>
      <w:r>
        <w:rPr>
          <w:rFonts w:ascii="Times New Roman" w:hAnsi="Times New Roman" w:cs="Times New Roman"/>
          <w:color w:val="111111"/>
          <w:lang w:eastAsia="zh-Hans"/>
        </w:rPr>
        <w:t>"</w:t>
      </w:r>
      <w:r>
        <w:rPr>
          <w:rFonts w:ascii="Times New Roman" w:hAnsi="Times New Roman" w:cs="Times New Roman"/>
          <w:color w:val="111111"/>
          <w:lang w:eastAsia="zh-Hans"/>
        </w:rPr>
        <w:t>文明级</w:t>
      </w:r>
      <w:r>
        <w:rPr>
          <w:rFonts w:ascii="Times New Roman" w:hAnsi="Times New Roman" w:cs="Times New Roman"/>
          <w:color w:val="111111"/>
          <w:lang w:eastAsia="zh-Hans"/>
        </w:rPr>
        <w:t>"</w:t>
      </w:r>
      <w:r>
        <w:rPr>
          <w:rFonts w:ascii="Times New Roman" w:hAnsi="Times New Roman" w:cs="Times New Roman"/>
          <w:color w:val="111111"/>
          <w:lang w:eastAsia="zh-Hans"/>
        </w:rPr>
        <w:t>而非</w:t>
      </w:r>
      <w:r>
        <w:rPr>
          <w:rFonts w:ascii="Times New Roman" w:hAnsi="Times New Roman" w:cs="Times New Roman"/>
          <w:color w:val="111111"/>
          <w:lang w:eastAsia="zh-Hans"/>
        </w:rPr>
        <w:t>"</w:t>
      </w:r>
      <w:r>
        <w:rPr>
          <w:rFonts w:ascii="Times New Roman" w:hAnsi="Times New Roman" w:cs="Times New Roman"/>
          <w:color w:val="111111"/>
          <w:lang w:eastAsia="zh-Hans"/>
        </w:rPr>
        <w:t>示范级</w:t>
      </w:r>
      <w:r>
        <w:rPr>
          <w:rFonts w:ascii="Times New Roman" w:hAnsi="Times New Roman" w:cs="Times New Roman"/>
          <w:color w:val="111111"/>
          <w:lang w:eastAsia="zh-Hans"/>
        </w:rPr>
        <w:t>"</w:t>
      </w:r>
      <w:r>
        <w:rPr>
          <w:rFonts w:ascii="Times New Roman" w:hAnsi="Times New Roman" w:cs="Times New Roman"/>
          <w:color w:val="111111"/>
          <w:lang w:eastAsia="zh-Hans"/>
        </w:rPr>
        <w:t>，看三件事：</w:t>
      </w:r>
    </w:p>
    <w:p w:rsidR="00617072" w:rsidRDefault="00617072">
      <w:pPr>
        <w:numPr>
          <w:ilvl w:val="0"/>
          <w:numId w:val="5"/>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可量产</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2025 </w:t>
      </w:r>
      <w:r>
        <w:rPr>
          <w:rFonts w:ascii="Times New Roman" w:hAnsi="Times New Roman" w:cs="Times New Roman"/>
          <w:color w:val="111111"/>
          <w:lang w:eastAsia="zh-Hans"/>
        </w:rPr>
        <w:t>全球近</w:t>
      </w:r>
      <w:r>
        <w:rPr>
          <w:rFonts w:ascii="Times New Roman" w:hAnsi="Times New Roman" w:cs="Times New Roman"/>
          <w:color w:val="111111"/>
          <w:lang w:eastAsia="zh-Hans"/>
        </w:rPr>
        <w:t xml:space="preserve"> 2,200 </w:t>
      </w:r>
      <w:r>
        <w:rPr>
          <w:rFonts w:ascii="Times New Roman" w:hAnsi="Times New Roman" w:cs="Times New Roman"/>
          <w:color w:val="111111"/>
          <w:lang w:eastAsia="zh-Hans"/>
        </w:rPr>
        <w:t>万辆电动汽车中近</w:t>
      </w:r>
      <w:r>
        <w:rPr>
          <w:rFonts w:ascii="Times New Roman" w:hAnsi="Times New Roman" w:cs="Times New Roman"/>
          <w:color w:val="111111"/>
          <w:lang w:eastAsia="zh-Hans"/>
        </w:rPr>
        <w:t xml:space="preserve"> 75% </w:t>
      </w:r>
      <w:r>
        <w:rPr>
          <w:rFonts w:ascii="Times New Roman" w:hAnsi="Times New Roman" w:cs="Times New Roman"/>
          <w:color w:val="111111"/>
          <w:lang w:eastAsia="zh-Hans"/>
        </w:rPr>
        <w:t>产自中国，中国电动汽车产量占全球近四分之三（</w:t>
      </w:r>
      <w:r>
        <w:rPr>
          <w:rFonts w:ascii="Times New Roman" w:hAnsi="Times New Roman" w:cs="Times New Roman"/>
          <w:color w:val="111111"/>
          <w:lang w:eastAsia="zh-Hans"/>
        </w:rPr>
        <w:t>L1</w:t>
      </w:r>
      <w:r>
        <w:rPr>
          <w:rFonts w:ascii="Times New Roman" w:hAnsi="Times New Roman" w:cs="Times New Roman"/>
          <w:color w:val="111111"/>
          <w:lang w:eastAsia="zh-Hans"/>
        </w:rPr>
        <w:t>）</w:t>
      </w:r>
      <w:r>
        <w:rPr>
          <w:rFonts w:ascii="Times New Roman" w:hAnsi="Times New Roman" w:cs="Times New Roman"/>
          <w:color w:val="111111"/>
          <w:lang w:eastAsia="zh-Hans"/>
        </w:rPr>
        <w:t>——</w:t>
      </w:r>
      <w:r>
        <w:rPr>
          <w:rFonts w:ascii="Times New Roman" w:hAnsi="Times New Roman" w:cs="Times New Roman"/>
          <w:color w:val="111111"/>
          <w:lang w:eastAsia="zh-Hans"/>
        </w:rPr>
        <w:t>能量控制工程第一次以汽车工业的节拍量产。</w:t>
      </w:r>
    </w:p>
    <w:p w:rsidR="00617072" w:rsidRDefault="00617072">
      <w:pPr>
        <w:numPr>
          <w:ilvl w:val="0"/>
          <w:numId w:val="5"/>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可负担</w:t>
      </w:r>
      <w:r>
        <w:rPr>
          <w:rFonts w:ascii="Times New Roman" w:hAnsi="Times New Roman" w:cs="Times New Roman"/>
          <w:color w:val="111111"/>
          <w:lang w:eastAsia="zh-Hans"/>
        </w:rPr>
        <w:t>：近七成纯电售价低于同级燃油车（</w:t>
      </w:r>
      <w:r>
        <w:rPr>
          <w:rFonts w:ascii="Times New Roman" w:hAnsi="Times New Roman" w:cs="Times New Roman"/>
          <w:color w:val="111111"/>
          <w:lang w:eastAsia="zh-Hans"/>
        </w:rPr>
        <w:t>L1</w:t>
      </w:r>
      <w:r>
        <w:rPr>
          <w:rFonts w:ascii="Times New Roman" w:hAnsi="Times New Roman" w:cs="Times New Roman"/>
          <w:color w:val="111111"/>
          <w:lang w:eastAsia="zh-Hans"/>
        </w:rPr>
        <w:t>，</w:t>
      </w:r>
      <w:r>
        <w:rPr>
          <w:rFonts w:ascii="Times New Roman" w:hAnsi="Times New Roman" w:cs="Times New Roman"/>
          <w:color w:val="111111"/>
          <w:lang w:eastAsia="zh-Hans"/>
        </w:rPr>
        <w:t>IEA 2026</w:t>
      </w:r>
      <w:r>
        <w:rPr>
          <w:rFonts w:ascii="Times New Roman" w:hAnsi="Times New Roman" w:cs="Times New Roman"/>
          <w:color w:val="111111"/>
          <w:lang w:eastAsia="zh-Hans"/>
        </w:rPr>
        <w:t>）</w:t>
      </w:r>
      <w:r>
        <w:rPr>
          <w:rFonts w:ascii="Times New Roman" w:hAnsi="Times New Roman" w:cs="Times New Roman"/>
          <w:color w:val="111111"/>
          <w:lang w:eastAsia="zh-Hans"/>
        </w:rPr>
        <w:t>——</w:t>
      </w:r>
      <w:r>
        <w:rPr>
          <w:rFonts w:ascii="Times New Roman" w:hAnsi="Times New Roman" w:cs="Times New Roman"/>
          <w:color w:val="111111"/>
          <w:lang w:eastAsia="zh-Hans"/>
        </w:rPr>
        <w:t>能量控制不再由补贴维持，而靠规模经济自我造血。</w:t>
      </w:r>
    </w:p>
    <w:p w:rsidR="00617072" w:rsidRDefault="00617072">
      <w:pPr>
        <w:numPr>
          <w:ilvl w:val="0"/>
          <w:numId w:val="5"/>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可迭代</w:t>
      </w:r>
      <w:r>
        <w:rPr>
          <w:rFonts w:ascii="Times New Roman" w:hAnsi="Times New Roman" w:cs="Times New Roman"/>
          <w:color w:val="111111"/>
          <w:lang w:eastAsia="zh-Hans"/>
        </w:rPr>
        <w:t>：三电系统随半导体与材料快速降价迭代（电池成本</w:t>
      </w:r>
      <w:r>
        <w:rPr>
          <w:rFonts w:ascii="Times New Roman" w:hAnsi="Times New Roman" w:cs="Times New Roman"/>
          <w:color w:val="111111"/>
          <w:lang w:eastAsia="zh-Hans"/>
        </w:rPr>
        <w:t xml:space="preserve"> 2019→2024 </w:t>
      </w:r>
      <w:r>
        <w:rPr>
          <w:rFonts w:ascii="Times New Roman" w:hAnsi="Times New Roman" w:cs="Times New Roman"/>
          <w:color w:val="111111"/>
          <w:lang w:eastAsia="zh-Hans"/>
        </w:rPr>
        <w:t>降</w:t>
      </w:r>
      <w:r>
        <w:rPr>
          <w:rFonts w:ascii="Times New Roman" w:hAnsi="Times New Roman" w:cs="Times New Roman"/>
          <w:color w:val="111111"/>
          <w:lang w:eastAsia="zh-Hans"/>
        </w:rPr>
        <w:t xml:space="preserve"> 58%</w:t>
      </w:r>
      <w:r>
        <w:rPr>
          <w:rFonts w:ascii="Times New Roman" w:hAnsi="Times New Roman" w:cs="Times New Roman"/>
          <w:color w:val="111111"/>
          <w:lang w:eastAsia="zh-Hans"/>
        </w:rPr>
        <w:t>，</w:t>
      </w:r>
      <w:r>
        <w:rPr>
          <w:rFonts w:ascii="Times New Roman" w:hAnsi="Times New Roman" w:cs="Times New Roman"/>
          <w:color w:val="111111"/>
          <w:lang w:eastAsia="zh-Hans"/>
        </w:rPr>
        <w:t>L1</w:t>
      </w:r>
      <w:r>
        <w:rPr>
          <w:rFonts w:ascii="Times New Roman" w:hAnsi="Times New Roman" w:cs="Times New Roman"/>
          <w:color w:val="111111"/>
          <w:lang w:eastAsia="zh-Hans"/>
        </w:rPr>
        <w:t>），控制算法</w:t>
      </w:r>
      <w:r>
        <w:rPr>
          <w:rFonts w:ascii="Times New Roman" w:hAnsi="Times New Roman" w:cs="Times New Roman"/>
          <w:color w:val="111111"/>
          <w:lang w:eastAsia="zh-Hans"/>
        </w:rPr>
        <w:t xml:space="preserve"> OTA </w:t>
      </w:r>
      <w:r>
        <w:rPr>
          <w:rFonts w:ascii="Times New Roman" w:hAnsi="Times New Roman" w:cs="Times New Roman"/>
          <w:color w:val="111111"/>
          <w:lang w:eastAsia="zh-Hans"/>
        </w:rPr>
        <w:t>持续升级</w:t>
      </w:r>
      <w:r>
        <w:rPr>
          <w:rFonts w:ascii="Times New Roman" w:hAnsi="Times New Roman" w:cs="Times New Roman"/>
          <w:color w:val="111111"/>
          <w:lang w:eastAsia="zh-Hans"/>
        </w:rPr>
        <w:t>——</w:t>
      </w:r>
      <w:r>
        <w:rPr>
          <w:rFonts w:ascii="Times New Roman" w:hAnsi="Times New Roman" w:cs="Times New Roman"/>
          <w:color w:val="111111"/>
          <w:lang w:eastAsia="zh-Hans"/>
        </w:rPr>
        <w:t>能量控制工程具备了</w:t>
      </w:r>
      <w:r>
        <w:rPr>
          <w:rFonts w:ascii="Times New Roman" w:hAnsi="Times New Roman" w:cs="Times New Roman"/>
          <w:color w:val="111111"/>
          <w:lang w:eastAsia="zh-Hans"/>
        </w:rPr>
        <w:t>"</w:t>
      </w:r>
      <w:r>
        <w:rPr>
          <w:rFonts w:ascii="Times New Roman" w:hAnsi="Times New Roman" w:cs="Times New Roman"/>
          <w:color w:val="111111"/>
          <w:lang w:eastAsia="zh-Hans"/>
        </w:rPr>
        <w:t>软件式进化</w:t>
      </w:r>
      <w:r>
        <w:rPr>
          <w:rFonts w:ascii="Times New Roman" w:hAnsi="Times New Roman" w:cs="Times New Roman"/>
          <w:color w:val="111111"/>
          <w:lang w:eastAsia="zh-Hans"/>
        </w:rPr>
        <w:t>"</w:t>
      </w:r>
      <w:r>
        <w:rPr>
          <w:rFonts w:ascii="Times New Roman" w:hAnsi="Times New Roman" w:cs="Times New Roman"/>
          <w:color w:val="111111"/>
          <w:lang w:eastAsia="zh-Hans"/>
        </w:rPr>
        <w:t>的特征。</w:t>
      </w:r>
    </w:p>
    <w:p w:rsidR="00617072" w:rsidRDefault="00617072">
      <w:pPr>
        <w:pStyle w:val="a4"/>
        <w:rPr>
          <w:rFonts w:ascii="Times New Roman" w:hAnsi="Times New Roman" w:cs="Times New Roman"/>
          <w:color w:val="111111"/>
          <w:lang w:eastAsia="zh-Hans"/>
        </w:rPr>
      </w:pPr>
      <w:r>
        <w:rPr>
          <w:rFonts w:ascii="Times New Roman" w:hAnsi="Times New Roman" w:cs="Times New Roman"/>
          <w:color w:val="111111"/>
          <w:lang w:eastAsia="zh-Hans"/>
        </w:rPr>
        <w:t>当一项工程同时具备量产、平价、快速迭代三性，它就不再是</w:t>
      </w:r>
      <w:r>
        <w:rPr>
          <w:rFonts w:ascii="Times New Roman" w:hAnsi="Times New Roman" w:cs="Times New Roman"/>
          <w:color w:val="111111"/>
          <w:lang w:eastAsia="zh-Hans"/>
        </w:rPr>
        <w:t>"</w:t>
      </w:r>
      <w:r>
        <w:rPr>
          <w:rFonts w:ascii="Times New Roman" w:hAnsi="Times New Roman" w:cs="Times New Roman"/>
          <w:color w:val="111111"/>
          <w:lang w:eastAsia="zh-Hans"/>
        </w:rPr>
        <w:t>技术</w:t>
      </w:r>
      <w:r>
        <w:rPr>
          <w:rFonts w:ascii="Times New Roman" w:hAnsi="Times New Roman" w:cs="Times New Roman"/>
          <w:color w:val="111111"/>
          <w:lang w:eastAsia="zh-Hans"/>
        </w:rPr>
        <w:t>"</w:t>
      </w:r>
      <w:r>
        <w:rPr>
          <w:rFonts w:ascii="Times New Roman" w:hAnsi="Times New Roman" w:cs="Times New Roman"/>
          <w:color w:val="111111"/>
          <w:lang w:eastAsia="zh-Hans"/>
        </w:rPr>
        <w:t>，而是</w:t>
      </w:r>
      <w:r>
        <w:rPr>
          <w:rStyle w:val="a3"/>
          <w:rFonts w:ascii="Times New Roman" w:hAnsi="Times New Roman" w:cs="Times New Roman"/>
          <w:color w:val="111111"/>
          <w:lang w:eastAsia="zh-Hans"/>
        </w:rPr>
        <w:t>文明基础设施的换代</w:t>
      </w:r>
      <w:r>
        <w:rPr>
          <w:rFonts w:ascii="Times New Roman" w:hAnsi="Times New Roman" w:cs="Times New Roman"/>
          <w:color w:val="111111"/>
          <w:lang w:eastAsia="zh-Hans"/>
        </w:rPr>
        <w:t>。</w:t>
      </w:r>
    </w:p>
    <w:p w:rsidR="00617072" w:rsidRDefault="00617072">
      <w:pPr>
        <w:pStyle w:val="3"/>
        <w:rPr>
          <w:rFonts w:cs="Times New Roman"/>
          <w:color w:val="111111"/>
          <w:lang w:eastAsia="zh-Hans"/>
        </w:rPr>
      </w:pPr>
      <w:r>
        <w:rPr>
          <w:rFonts w:cs="Times New Roman" w:hint="eastAsia"/>
          <w:color w:val="111111"/>
          <w:lang w:eastAsia="zh-Hans"/>
        </w:rPr>
        <w:t xml:space="preserve">3.4 </w:t>
      </w:r>
      <w:r>
        <w:rPr>
          <w:rFonts w:cs="Times New Roman" w:hint="eastAsia"/>
          <w:color w:val="111111"/>
          <w:lang w:eastAsia="zh-Hans"/>
        </w:rPr>
        <w:t>跃升的文明含义：能量控制下沉到终端</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本篇的判断</w:t>
      </w:r>
      <w:r>
        <w:rPr>
          <w:rFonts w:ascii="Times New Roman" w:hAnsi="Times New Roman" w:cs="Times New Roman"/>
          <w:color w:val="111111"/>
          <w:lang w:eastAsia="zh-Hans"/>
        </w:rPr>
        <w:t>——"</w:t>
      </w:r>
      <w:r>
        <w:rPr>
          <w:rFonts w:ascii="Times New Roman" w:hAnsi="Times New Roman" w:cs="Times New Roman"/>
          <w:color w:val="111111"/>
          <w:lang w:eastAsia="zh-Hans"/>
        </w:rPr>
        <w:t>责任的秤盘从电站与军备，下沉到了每一块电池与每一次加速</w:t>
      </w:r>
      <w:r>
        <w:rPr>
          <w:rFonts w:ascii="Times New Roman" w:hAnsi="Times New Roman" w:cs="Times New Roman"/>
          <w:color w:val="111111"/>
          <w:lang w:eastAsia="zh-Hans"/>
        </w:rPr>
        <w:t>"——</w:t>
      </w:r>
      <w:r>
        <w:rPr>
          <w:rFonts w:ascii="Times New Roman" w:hAnsi="Times New Roman" w:cs="Times New Roman"/>
          <w:color w:val="111111"/>
          <w:lang w:eastAsia="zh-Hans"/>
        </w:rPr>
        <w:t>升格为</w:t>
      </w:r>
      <w:r>
        <w:rPr>
          <w:rStyle w:val="a3"/>
          <w:rFonts w:ascii="Times New Roman" w:hAnsi="Times New Roman" w:cs="Times New Roman"/>
          <w:color w:val="111111"/>
          <w:lang w:eastAsia="zh-Hans"/>
        </w:rPr>
        <w:t>文明阶段判断</w:t>
      </w:r>
      <w:r>
        <w:rPr>
          <w:rFonts w:ascii="Times New Roman" w:hAnsi="Times New Roman" w:cs="Times New Roman"/>
          <w:color w:val="111111"/>
          <w:lang w:eastAsia="zh-Hans"/>
        </w:rPr>
        <w:t>：能量控制工程第一次以</w:t>
      </w:r>
      <w:r>
        <w:rPr>
          <w:rFonts w:ascii="Times New Roman" w:hAnsi="Times New Roman" w:cs="Times New Roman"/>
          <w:color w:val="111111"/>
          <w:lang w:eastAsia="zh-Hans"/>
        </w:rPr>
        <w:t>"</w:t>
      </w:r>
      <w:r>
        <w:rPr>
          <w:rFonts w:ascii="Times New Roman" w:hAnsi="Times New Roman" w:cs="Times New Roman"/>
          <w:color w:val="111111"/>
          <w:lang w:eastAsia="zh-Hans"/>
        </w:rPr>
        <w:t>人人可拥有、可操作、可贡献</w:t>
      </w:r>
      <w:r>
        <w:rPr>
          <w:rFonts w:ascii="Times New Roman" w:hAnsi="Times New Roman" w:cs="Times New Roman"/>
          <w:color w:val="111111"/>
          <w:lang w:eastAsia="zh-Hans"/>
        </w:rPr>
        <w:t>"</w:t>
      </w:r>
      <w:r>
        <w:rPr>
          <w:rFonts w:ascii="Times New Roman" w:hAnsi="Times New Roman" w:cs="Times New Roman"/>
          <w:color w:val="111111"/>
          <w:lang w:eastAsia="zh-Hans"/>
        </w:rPr>
        <w:t>的形态存在。每一辆电动车都是一个可移动的缓释节点，每一台光伏都是可并网的缓释源，每一次</w:t>
      </w:r>
      <w:r>
        <w:rPr>
          <w:rFonts w:ascii="Times New Roman" w:hAnsi="Times New Roman" w:cs="Times New Roman"/>
          <w:color w:val="111111"/>
          <w:lang w:eastAsia="zh-Hans"/>
        </w:rPr>
        <w:t xml:space="preserve"> V2G </w:t>
      </w:r>
      <w:r>
        <w:rPr>
          <w:rFonts w:ascii="Times New Roman" w:hAnsi="Times New Roman" w:cs="Times New Roman"/>
          <w:color w:val="111111"/>
          <w:lang w:eastAsia="zh-Hans"/>
        </w:rPr>
        <w:t>调度都是一次民用瞬时</w:t>
      </w:r>
      <w:r>
        <w:rPr>
          <w:rFonts w:ascii="Times New Roman" w:hAnsi="Times New Roman" w:cs="Times New Roman"/>
          <w:color w:val="111111"/>
          <w:lang w:eastAsia="zh-Hans"/>
        </w:rPr>
        <w:t>—</w:t>
      </w:r>
      <w:r>
        <w:rPr>
          <w:rFonts w:ascii="Times New Roman" w:hAnsi="Times New Roman" w:cs="Times New Roman"/>
          <w:color w:val="111111"/>
          <w:lang w:eastAsia="zh-Hans"/>
        </w:rPr>
        <w:t>缓释的协同。</w:t>
      </w:r>
      <w:r>
        <w:rPr>
          <w:rStyle w:val="a3"/>
          <w:rFonts w:ascii="Times New Roman" w:hAnsi="Times New Roman" w:cs="Times New Roman"/>
          <w:color w:val="111111"/>
          <w:lang w:eastAsia="zh-Hans"/>
        </w:rPr>
        <w:t>人类第一次把</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聚合并按设计曲线受控释放能量</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的能力，交到了个体与社区手中。</w:t>
      </w:r>
    </w:p>
    <w:p w:rsidR="00617072" w:rsidRDefault="00617072">
      <w:pPr>
        <w:pStyle w:val="3"/>
        <w:rPr>
          <w:rFonts w:cs="Times New Roman"/>
          <w:color w:val="111111"/>
          <w:lang w:eastAsia="zh-Hans"/>
        </w:rPr>
      </w:pPr>
      <w:r>
        <w:rPr>
          <w:rFonts w:cs="Times New Roman" w:hint="eastAsia"/>
          <w:color w:val="111111"/>
          <w:lang w:eastAsia="zh-Hans"/>
        </w:rPr>
        <w:t xml:space="preserve">3.5 </w:t>
      </w:r>
      <w:r>
        <w:rPr>
          <w:rFonts w:cs="Times New Roman" w:hint="eastAsia"/>
          <w:color w:val="111111"/>
          <w:lang w:eastAsia="zh-Hans"/>
        </w:rPr>
        <w:t>更深层次：跃升揭示了能量控制工程的未来方向</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lastRenderedPageBreak/>
        <w:t>这一跃升更深层次地说明了一件事</w:t>
      </w:r>
      <w:r>
        <w:rPr>
          <w:rFonts w:ascii="Times New Roman" w:hAnsi="Times New Roman" w:cs="Times New Roman"/>
          <w:color w:val="111111"/>
          <w:lang w:eastAsia="zh-Hans"/>
        </w:rPr>
        <w:t>——</w:t>
      </w:r>
      <w:r>
        <w:rPr>
          <w:rStyle w:val="a3"/>
          <w:rFonts w:ascii="Times New Roman" w:hAnsi="Times New Roman" w:cs="Times New Roman"/>
          <w:color w:val="111111"/>
          <w:lang w:eastAsia="zh-Hans"/>
        </w:rPr>
        <w:t>缓释瞬时能量控制工程未来的发展方向与发展</w:t>
      </w:r>
      <w:r>
        <w:rPr>
          <w:rFonts w:ascii="Times New Roman" w:hAnsi="Times New Roman" w:cs="Times New Roman"/>
          <w:color w:val="111111"/>
          <w:lang w:eastAsia="zh-Hans"/>
        </w:rPr>
        <w:t>。从新能源阶段的实践，可以辨识出三条清晰的未来方向（本章为第五章的伏笔）：</w:t>
      </w:r>
    </w:p>
    <w:p w:rsidR="00617072" w:rsidRDefault="00617072">
      <w:pPr>
        <w:numPr>
          <w:ilvl w:val="0"/>
          <w:numId w:val="6"/>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从集中专业到分布终端</w:t>
      </w:r>
      <w:r>
        <w:rPr>
          <w:rStyle w:val="a3"/>
          <w:rFonts w:ascii="Times New Roman" w:hAnsi="Times New Roman" w:cs="Times New Roman"/>
          <w:color w:val="111111"/>
          <w:lang w:eastAsia="zh-Hans"/>
        </w:rPr>
        <w:t xml:space="preserve"> + AI </w:t>
      </w:r>
      <w:r>
        <w:rPr>
          <w:rStyle w:val="a3"/>
          <w:rFonts w:ascii="Times New Roman" w:hAnsi="Times New Roman" w:cs="Times New Roman"/>
          <w:color w:val="111111"/>
          <w:lang w:eastAsia="zh-Hans"/>
        </w:rPr>
        <w:t>编排</w:t>
      </w:r>
      <w:r>
        <w:rPr>
          <w:rFonts w:ascii="Times New Roman" w:hAnsi="Times New Roman" w:cs="Times New Roman"/>
          <w:color w:val="111111"/>
          <w:lang w:eastAsia="zh-Hans"/>
        </w:rPr>
        <w:t>：能量控制的主场从调度中心转向亿级终端的协同网络，</w:t>
      </w:r>
      <w:r>
        <w:rPr>
          <w:rFonts w:ascii="Times New Roman" w:hAnsi="Times New Roman" w:cs="Times New Roman"/>
          <w:color w:val="111111"/>
          <w:lang w:eastAsia="zh-Hans"/>
        </w:rPr>
        <w:t xml:space="preserve">AI </w:t>
      </w:r>
      <w:r>
        <w:rPr>
          <w:rFonts w:ascii="Times New Roman" w:hAnsi="Times New Roman" w:cs="Times New Roman"/>
          <w:color w:val="111111"/>
          <w:lang w:eastAsia="zh-Hans"/>
        </w:rPr>
        <w:t>成为编排者；</w:t>
      </w:r>
    </w:p>
    <w:p w:rsidR="00617072" w:rsidRDefault="00617072">
      <w:pPr>
        <w:numPr>
          <w:ilvl w:val="0"/>
          <w:numId w:val="6"/>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从地面缓释到极端环境控脉冲</w:t>
      </w:r>
      <w:r>
        <w:rPr>
          <w:rFonts w:ascii="Times New Roman" w:hAnsi="Times New Roman" w:cs="Times New Roman"/>
          <w:color w:val="111111"/>
          <w:lang w:eastAsia="zh-Hans"/>
        </w:rPr>
        <w:t>：同一套控</w:t>
      </w:r>
      <w:r>
        <w:rPr>
          <w:rFonts w:ascii="Times New Roman" w:hAnsi="Times New Roman" w:cs="Times New Roman"/>
          <w:color w:val="111111"/>
          <w:lang w:eastAsia="zh-Hans"/>
        </w:rPr>
        <w:t>"</w:t>
      </w:r>
      <w:r>
        <w:rPr>
          <w:rFonts w:ascii="Times New Roman" w:hAnsi="Times New Roman" w:cs="Times New Roman"/>
          <w:color w:val="111111"/>
          <w:lang w:eastAsia="zh-Hans"/>
        </w:rPr>
        <w:t>流</w:t>
      </w:r>
      <w:r>
        <w:rPr>
          <w:rFonts w:ascii="Times New Roman" w:hAnsi="Times New Roman" w:cs="Times New Roman"/>
          <w:color w:val="111111"/>
          <w:lang w:eastAsia="zh-Hans"/>
        </w:rPr>
        <w:t>"</w:t>
      </w:r>
      <w:r>
        <w:rPr>
          <w:rFonts w:ascii="Times New Roman" w:hAnsi="Times New Roman" w:cs="Times New Roman"/>
          <w:color w:val="111111"/>
          <w:lang w:eastAsia="zh-Hans"/>
        </w:rPr>
        <w:t>控</w:t>
      </w:r>
      <w:r>
        <w:rPr>
          <w:rFonts w:ascii="Times New Roman" w:hAnsi="Times New Roman" w:cs="Times New Roman"/>
          <w:color w:val="111111"/>
          <w:lang w:eastAsia="zh-Hans"/>
        </w:rPr>
        <w:t>"</w:t>
      </w:r>
      <w:r>
        <w:rPr>
          <w:rFonts w:ascii="Times New Roman" w:hAnsi="Times New Roman" w:cs="Times New Roman"/>
          <w:color w:val="111111"/>
          <w:lang w:eastAsia="zh-Hans"/>
        </w:rPr>
        <w:t>脉冲</w:t>
      </w:r>
      <w:r>
        <w:rPr>
          <w:rFonts w:ascii="Times New Roman" w:hAnsi="Times New Roman" w:cs="Times New Roman"/>
          <w:color w:val="111111"/>
          <w:lang w:eastAsia="zh-Hans"/>
        </w:rPr>
        <w:t>"</w:t>
      </w:r>
      <w:r>
        <w:rPr>
          <w:rFonts w:ascii="Times New Roman" w:hAnsi="Times New Roman" w:cs="Times New Roman"/>
          <w:color w:val="111111"/>
          <w:lang w:eastAsia="zh-Hans"/>
        </w:rPr>
        <w:t>范式，正向航空、航天、深空等更严苛环境迁移；</w:t>
      </w:r>
    </w:p>
    <w:p w:rsidR="00617072" w:rsidRDefault="00617072">
      <w:pPr>
        <w:numPr>
          <w:ilvl w:val="0"/>
          <w:numId w:val="6"/>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从人类手动到人机协同（人在回路）</w:t>
      </w:r>
      <w:r>
        <w:rPr>
          <w:rFonts w:ascii="Times New Roman" w:hAnsi="Times New Roman" w:cs="Times New Roman"/>
          <w:color w:val="111111"/>
          <w:lang w:eastAsia="zh-Hans"/>
        </w:rPr>
        <w:t>：控制层智能化，但终极裁决权始终保留人类兜底。</w:t>
      </w:r>
    </w:p>
    <w:p w:rsidR="00617072" w:rsidRDefault="00617072">
      <w:pPr>
        <w:spacing w:before="240" w:after="240"/>
        <w:rPr>
          <w:rFonts w:ascii="Times New Roman" w:hAnsi="Times New Roman" w:cs="Times New Roman"/>
          <w:color w:val="111111"/>
          <w:lang w:eastAsia="zh-Hans"/>
        </w:rPr>
      </w:pPr>
      <w:r>
        <w:rPr>
          <w:rFonts w:ascii="Times New Roman" w:hAnsi="Times New Roman" w:cs="Times New Roman"/>
          <w:color w:val="111111"/>
          <w:lang w:eastAsia="zh-Hans"/>
        </w:rPr>
        <w:pict>
          <v:rect id="_x0000_i1029" style="width:0;height:1.5pt" o:hralign="center" o:hrstd="t" o:hr="t" fillcolor="#a0a0a0" stroked="f"/>
        </w:pict>
      </w:r>
    </w:p>
    <w:p w:rsidR="00617072" w:rsidRDefault="00617072">
      <w:pPr>
        <w:pStyle w:val="2"/>
        <w:rPr>
          <w:rFonts w:cs="Times New Roman"/>
          <w:color w:val="111111"/>
          <w:lang w:eastAsia="zh-Hans"/>
        </w:rPr>
      </w:pPr>
      <w:r>
        <w:rPr>
          <w:rFonts w:cs="Times New Roman" w:hint="eastAsia"/>
          <w:color w:val="111111"/>
          <w:lang w:eastAsia="zh-Hans"/>
        </w:rPr>
        <w:t>第四章</w:t>
      </w:r>
      <w:r>
        <w:rPr>
          <w:rFonts w:cs="Times New Roman" w:hint="eastAsia"/>
          <w:color w:val="111111"/>
          <w:lang w:eastAsia="zh-Hans"/>
        </w:rPr>
        <w:t xml:space="preserve"> AI </w:t>
      </w:r>
      <w:r>
        <w:rPr>
          <w:rFonts w:cs="Times New Roman" w:hint="eastAsia"/>
          <w:color w:val="111111"/>
          <w:lang w:eastAsia="zh-Hans"/>
        </w:rPr>
        <w:t>情况下的新能源汽车与新能源：控制层智能化</w:t>
      </w:r>
    </w:p>
    <w:p w:rsidR="00617072" w:rsidRDefault="00617072">
      <w:pPr>
        <w:pStyle w:val="3"/>
        <w:rPr>
          <w:rFonts w:cs="Times New Roman" w:hint="eastAsia"/>
          <w:color w:val="111111"/>
          <w:lang w:eastAsia="zh-Hans"/>
        </w:rPr>
      </w:pPr>
      <w:r>
        <w:rPr>
          <w:rFonts w:cs="Times New Roman" w:hint="eastAsia"/>
          <w:color w:val="111111"/>
          <w:lang w:eastAsia="zh-Hans"/>
        </w:rPr>
        <w:t xml:space="preserve">4.1 L3 </w:t>
      </w:r>
      <w:r>
        <w:rPr>
          <w:rFonts w:cs="Times New Roman" w:hint="eastAsia"/>
          <w:color w:val="111111"/>
          <w:lang w:eastAsia="zh-Hans"/>
        </w:rPr>
        <w:t>自动驾驶准入与三电智能化（</w:t>
      </w:r>
      <w:r>
        <w:rPr>
          <w:rFonts w:cs="Times New Roman" w:hint="eastAsia"/>
          <w:color w:val="111111"/>
          <w:lang w:eastAsia="zh-Hans"/>
        </w:rPr>
        <w:t>L2/L3</w:t>
      </w:r>
      <w:r>
        <w:rPr>
          <w:rFonts w:cs="Times New Roman" w:hint="eastAsia"/>
          <w:color w:val="111111"/>
          <w:lang w:eastAsia="zh-Hans"/>
        </w:rPr>
        <w:t>）</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工信部</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 xml:space="preserve">2025 </w:t>
      </w:r>
      <w:r>
        <w:rPr>
          <w:rStyle w:val="a3"/>
          <w:rFonts w:ascii="Times New Roman" w:hAnsi="Times New Roman" w:cs="Times New Roman"/>
          <w:color w:val="111111"/>
          <w:lang w:eastAsia="zh-Hans"/>
        </w:rPr>
        <w:t>年底首批</w:t>
      </w:r>
      <w:r>
        <w:rPr>
          <w:rStyle w:val="a3"/>
          <w:rFonts w:ascii="Times New Roman" w:hAnsi="Times New Roman" w:cs="Times New Roman"/>
          <w:color w:val="111111"/>
          <w:lang w:eastAsia="zh-Hans"/>
        </w:rPr>
        <w:t xml:space="preserve"> L3 </w:t>
      </w:r>
      <w:r>
        <w:rPr>
          <w:rStyle w:val="a3"/>
          <w:rFonts w:ascii="Times New Roman" w:hAnsi="Times New Roman" w:cs="Times New Roman"/>
          <w:color w:val="111111"/>
          <w:lang w:eastAsia="zh-Hans"/>
        </w:rPr>
        <w:t>有条件自动驾驶车型准入</w:t>
      </w:r>
      <w:r>
        <w:rPr>
          <w:rFonts w:ascii="Times New Roman" w:hAnsi="Times New Roman" w:cs="Times New Roman"/>
          <w:color w:val="111111"/>
          <w:lang w:eastAsia="zh-Hans"/>
        </w:rPr>
        <w:t>，驾驶责任由</w:t>
      </w:r>
      <w:r>
        <w:rPr>
          <w:rFonts w:ascii="Times New Roman" w:hAnsi="Times New Roman" w:cs="Times New Roman"/>
          <w:color w:val="111111"/>
          <w:lang w:eastAsia="zh-Hans"/>
        </w:rPr>
        <w:t>"</w:t>
      </w:r>
      <w:r>
        <w:rPr>
          <w:rFonts w:ascii="Times New Roman" w:hAnsi="Times New Roman" w:cs="Times New Roman"/>
          <w:color w:val="111111"/>
          <w:lang w:eastAsia="zh-Hans"/>
        </w:rPr>
        <w:t>人</w:t>
      </w:r>
      <w:r>
        <w:rPr>
          <w:rFonts w:ascii="Times New Roman" w:hAnsi="Times New Roman" w:cs="Times New Roman"/>
          <w:color w:val="111111"/>
          <w:lang w:eastAsia="zh-Hans"/>
        </w:rPr>
        <w:t>"</w:t>
      </w:r>
      <w:r>
        <w:rPr>
          <w:rFonts w:ascii="Times New Roman" w:hAnsi="Times New Roman" w:cs="Times New Roman"/>
          <w:color w:val="111111"/>
          <w:lang w:eastAsia="zh-Hans"/>
        </w:rPr>
        <w:t>转向</w:t>
      </w:r>
      <w:r>
        <w:rPr>
          <w:rFonts w:ascii="Times New Roman" w:hAnsi="Times New Roman" w:cs="Times New Roman"/>
          <w:color w:val="111111"/>
          <w:lang w:eastAsia="zh-Hans"/>
        </w:rPr>
        <w:t>"</w:t>
      </w:r>
      <w:r>
        <w:rPr>
          <w:rFonts w:ascii="Times New Roman" w:hAnsi="Times New Roman" w:cs="Times New Roman"/>
          <w:color w:val="111111"/>
          <w:lang w:eastAsia="zh-Hans"/>
        </w:rPr>
        <w:t>系统</w:t>
      </w:r>
      <w:r>
        <w:rPr>
          <w:rFonts w:ascii="Times New Roman" w:hAnsi="Times New Roman" w:cs="Times New Roman"/>
          <w:color w:val="111111"/>
          <w:lang w:eastAsia="zh-Hans"/>
        </w:rPr>
        <w:t>"——</w:t>
      </w:r>
      <w:r>
        <w:rPr>
          <w:rFonts w:ascii="Times New Roman" w:hAnsi="Times New Roman" w:cs="Times New Roman"/>
          <w:color w:val="111111"/>
          <w:lang w:eastAsia="zh-Hans"/>
        </w:rPr>
        <w:t>这倒逼三电系统全链路升级：主电池</w:t>
      </w:r>
      <w:r>
        <w:rPr>
          <w:rFonts w:ascii="Times New Roman" w:hAnsi="Times New Roman" w:cs="Times New Roman"/>
          <w:color w:val="111111"/>
          <w:lang w:eastAsia="zh-Hans"/>
        </w:rPr>
        <w:t>+</w:t>
      </w:r>
      <w:r>
        <w:rPr>
          <w:rFonts w:ascii="Times New Roman" w:hAnsi="Times New Roman" w:cs="Times New Roman"/>
          <w:color w:val="111111"/>
          <w:lang w:eastAsia="zh-Hans"/>
        </w:rPr>
        <w:t>超级电容双供电冗余、毫秒级响应、电控双异构计算平台备份（</w:t>
      </w:r>
      <w:r>
        <w:rPr>
          <w:rFonts w:ascii="Times New Roman" w:hAnsi="Times New Roman" w:cs="Times New Roman"/>
          <w:color w:val="111111"/>
          <w:lang w:eastAsia="zh-Hans"/>
        </w:rPr>
        <w:t>L2</w:t>
      </w:r>
      <w:r>
        <w:rPr>
          <w:rFonts w:ascii="Times New Roman" w:hAnsi="Times New Roman" w:cs="Times New Roman"/>
          <w:color w:val="111111"/>
          <w:lang w:eastAsia="zh-Hans"/>
        </w:rPr>
        <w:t>，行业报道）。</w:t>
      </w:r>
      <w:r>
        <w:rPr>
          <w:rStyle w:val="a3"/>
          <w:rFonts w:ascii="Times New Roman" w:hAnsi="Times New Roman" w:cs="Times New Roman"/>
          <w:color w:val="111111"/>
          <w:lang w:eastAsia="zh-Hans"/>
        </w:rPr>
        <w:t xml:space="preserve">L3 </w:t>
      </w:r>
      <w:r>
        <w:rPr>
          <w:rStyle w:val="a3"/>
          <w:rFonts w:ascii="Times New Roman" w:hAnsi="Times New Roman" w:cs="Times New Roman"/>
          <w:color w:val="111111"/>
          <w:lang w:eastAsia="zh-Hans"/>
        </w:rPr>
        <w:t>不是</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车更聪明</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那么简单，它意味着能量控制工程的</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控制层</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第一次在终端上承担安全责任。</w:t>
      </w:r>
    </w:p>
    <w:p w:rsidR="00617072" w:rsidRDefault="00617072">
      <w:pPr>
        <w:pStyle w:val="3"/>
        <w:rPr>
          <w:rFonts w:cs="Times New Roman"/>
          <w:color w:val="111111"/>
          <w:lang w:eastAsia="zh-Hans"/>
        </w:rPr>
      </w:pPr>
      <w:r>
        <w:rPr>
          <w:rFonts w:cs="Times New Roman" w:hint="eastAsia"/>
          <w:color w:val="111111"/>
          <w:lang w:eastAsia="zh-Hans"/>
        </w:rPr>
        <w:t xml:space="preserve">4.2 AI </w:t>
      </w:r>
      <w:r>
        <w:rPr>
          <w:rFonts w:cs="Times New Roman" w:hint="eastAsia"/>
          <w:color w:val="111111"/>
          <w:lang w:eastAsia="zh-Hans"/>
        </w:rPr>
        <w:t>渗透的五个面（</w:t>
      </w:r>
      <w:r>
        <w:rPr>
          <w:rFonts w:cs="Times New Roman" w:hint="eastAsia"/>
          <w:color w:val="111111"/>
          <w:lang w:eastAsia="zh-Hans"/>
        </w:rPr>
        <w:t>L2</w:t>
      </w:r>
      <w:r>
        <w:rPr>
          <w:rFonts w:cs="Times New Roman" w:hint="eastAsia"/>
          <w:color w:val="111111"/>
          <w:lang w:eastAsia="zh-Hans"/>
        </w:rPr>
        <w:t>）</w:t>
      </w:r>
    </w:p>
    <w:p w:rsidR="00617072" w:rsidRDefault="00617072">
      <w:pPr>
        <w:numPr>
          <w:ilvl w:val="0"/>
          <w:numId w:val="7"/>
        </w:numPr>
        <w:spacing w:after="60"/>
        <w:rPr>
          <w:rFonts w:ascii="Times New Roman" w:hAnsi="Times New Roman" w:cs="Times New Roman" w:hint="eastAsia"/>
          <w:color w:val="111111"/>
          <w:lang w:eastAsia="zh-Hans"/>
        </w:rPr>
      </w:pPr>
      <w:r>
        <w:rPr>
          <w:rStyle w:val="a3"/>
          <w:rFonts w:ascii="Times New Roman" w:hAnsi="Times New Roman" w:cs="Times New Roman"/>
          <w:color w:val="111111"/>
          <w:lang w:eastAsia="zh-Hans"/>
        </w:rPr>
        <w:t>AI-BMS</w:t>
      </w:r>
      <w:r>
        <w:rPr>
          <w:rFonts w:ascii="Times New Roman" w:hAnsi="Times New Roman" w:cs="Times New Roman"/>
          <w:color w:val="111111"/>
          <w:lang w:eastAsia="zh-Hans"/>
        </w:rPr>
        <w:t>：预测电池衰减、智能热管理、动态续驶里程，延长寿命、降低风险；</w:t>
      </w:r>
    </w:p>
    <w:p w:rsidR="00617072" w:rsidRDefault="00617072">
      <w:pPr>
        <w:numPr>
          <w:ilvl w:val="0"/>
          <w:numId w:val="7"/>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自动驾驶感知</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决策闭环</w:t>
      </w:r>
      <w:r>
        <w:rPr>
          <w:rFonts w:ascii="Times New Roman" w:hAnsi="Times New Roman" w:cs="Times New Roman"/>
          <w:color w:val="111111"/>
          <w:lang w:eastAsia="zh-Hans"/>
        </w:rPr>
        <w:t>：把路况、能耗、驾驶风格融为能量决策；</w:t>
      </w:r>
    </w:p>
    <w:p w:rsidR="00617072" w:rsidRDefault="00617072">
      <w:pPr>
        <w:numPr>
          <w:ilvl w:val="0"/>
          <w:numId w:val="7"/>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预测性维护</w:t>
      </w:r>
      <w:r>
        <w:rPr>
          <w:rFonts w:ascii="Times New Roman" w:hAnsi="Times New Roman" w:cs="Times New Roman"/>
          <w:color w:val="111111"/>
          <w:lang w:eastAsia="zh-Hans"/>
        </w:rPr>
        <w:t>：在故障发生前数周预警，降低运维成本；</w:t>
      </w:r>
    </w:p>
    <w:p w:rsidR="00617072" w:rsidRDefault="00617072">
      <w:pPr>
        <w:numPr>
          <w:ilvl w:val="0"/>
          <w:numId w:val="7"/>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智能制造与质量闭环</w:t>
      </w:r>
      <w:r>
        <w:rPr>
          <w:rFonts w:ascii="Times New Roman" w:hAnsi="Times New Roman" w:cs="Times New Roman"/>
          <w:color w:val="111111"/>
          <w:lang w:eastAsia="zh-Hans"/>
        </w:rPr>
        <w:t>：把能量控制硬件的生产也纳入可控工程；</w:t>
      </w:r>
    </w:p>
    <w:p w:rsidR="00617072" w:rsidRDefault="00617072">
      <w:pPr>
        <w:numPr>
          <w:ilvl w:val="0"/>
          <w:numId w:val="7"/>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车队编排与</w:t>
      </w:r>
      <w:r>
        <w:rPr>
          <w:rStyle w:val="a3"/>
          <w:rFonts w:ascii="Times New Roman" w:hAnsi="Times New Roman" w:cs="Times New Roman"/>
          <w:color w:val="111111"/>
          <w:lang w:eastAsia="zh-Hans"/>
        </w:rPr>
        <w:t xml:space="preserve"> V2G </w:t>
      </w:r>
      <w:r>
        <w:rPr>
          <w:rStyle w:val="a3"/>
          <w:rFonts w:ascii="Times New Roman" w:hAnsi="Times New Roman" w:cs="Times New Roman"/>
          <w:color w:val="111111"/>
          <w:lang w:eastAsia="zh-Hans"/>
        </w:rPr>
        <w:t>智能调度</w:t>
      </w:r>
      <w:r>
        <w:rPr>
          <w:rFonts w:ascii="Times New Roman" w:hAnsi="Times New Roman" w:cs="Times New Roman"/>
          <w:color w:val="111111"/>
          <w:lang w:eastAsia="zh-Hans"/>
        </w:rPr>
        <w:t>：千万辆车的电池通过算法协同，成为削峰填谷、绿电消纳的分布式自愈网络。</w:t>
      </w:r>
    </w:p>
    <w:p w:rsidR="00617072" w:rsidRDefault="00617072">
      <w:pPr>
        <w:pStyle w:val="3"/>
        <w:rPr>
          <w:rFonts w:cs="Times New Roman"/>
          <w:color w:val="111111"/>
          <w:lang w:eastAsia="zh-Hans"/>
        </w:rPr>
      </w:pPr>
      <w:r>
        <w:rPr>
          <w:rFonts w:cs="Times New Roman" w:hint="eastAsia"/>
          <w:color w:val="111111"/>
          <w:lang w:eastAsia="zh-Hans"/>
        </w:rPr>
        <w:t xml:space="preserve">4.3 </w:t>
      </w:r>
      <w:r>
        <w:rPr>
          <w:rFonts w:cs="Times New Roman" w:hint="eastAsia"/>
          <w:color w:val="111111"/>
          <w:lang w:eastAsia="zh-Hans"/>
        </w:rPr>
        <w:t>关键论点：</w:t>
      </w:r>
      <w:r>
        <w:rPr>
          <w:rFonts w:cs="Times New Roman" w:hint="eastAsia"/>
          <w:color w:val="111111"/>
          <w:lang w:eastAsia="zh-Hans"/>
        </w:rPr>
        <w:t xml:space="preserve">AI </w:t>
      </w:r>
      <w:r>
        <w:rPr>
          <w:rFonts w:cs="Times New Roman" w:hint="eastAsia"/>
          <w:color w:val="111111"/>
          <w:lang w:eastAsia="zh-Hans"/>
        </w:rPr>
        <w:t>不是外挂，是控制层的智能化</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必须澄清：在能量控制工程的框架里，</w:t>
      </w:r>
      <w:r>
        <w:rPr>
          <w:rStyle w:val="a3"/>
          <w:rFonts w:ascii="Times New Roman" w:hAnsi="Times New Roman" w:cs="Times New Roman"/>
          <w:color w:val="111111"/>
          <w:lang w:eastAsia="zh-Hans"/>
        </w:rPr>
        <w:t xml:space="preserve">AI </w:t>
      </w:r>
      <w:r>
        <w:rPr>
          <w:rStyle w:val="a3"/>
          <w:rFonts w:ascii="Times New Roman" w:hAnsi="Times New Roman" w:cs="Times New Roman"/>
          <w:color w:val="111111"/>
          <w:lang w:eastAsia="zh-Hans"/>
        </w:rPr>
        <w:t>不是新能源汽车的</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附加智能</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，而是其</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控制层</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的智能化升级</w:t>
      </w:r>
      <w:r>
        <w:rPr>
          <w:rFonts w:ascii="Times New Roman" w:hAnsi="Times New Roman" w:cs="Times New Roman"/>
          <w:color w:val="111111"/>
          <w:lang w:eastAsia="zh-Hans"/>
        </w:rPr>
        <w:t>——</w:t>
      </w:r>
      <w:r>
        <w:rPr>
          <w:rFonts w:ascii="Times New Roman" w:hAnsi="Times New Roman" w:cs="Times New Roman"/>
          <w:color w:val="111111"/>
          <w:lang w:eastAsia="zh-Hans"/>
        </w:rPr>
        <w:t>这与能量篇</w:t>
      </w:r>
      <w:r>
        <w:rPr>
          <w:rFonts w:ascii="Times New Roman" w:hAnsi="Times New Roman" w:cs="Times New Roman"/>
          <w:color w:val="111111"/>
          <w:lang w:eastAsia="zh-Hans"/>
        </w:rPr>
        <w:t>"</w:t>
      </w:r>
      <w:r>
        <w:rPr>
          <w:rFonts w:ascii="Times New Roman" w:hAnsi="Times New Roman" w:cs="Times New Roman"/>
          <w:color w:val="111111"/>
          <w:lang w:eastAsia="zh-Hans"/>
        </w:rPr>
        <w:t>控制</w:t>
      </w:r>
      <w:r>
        <w:rPr>
          <w:rFonts w:ascii="Times New Roman" w:hAnsi="Times New Roman" w:cs="Times New Roman"/>
          <w:color w:val="111111"/>
          <w:lang w:eastAsia="zh-Hans"/>
        </w:rPr>
        <w:t>"</w:t>
      </w:r>
      <w:r>
        <w:rPr>
          <w:rFonts w:ascii="Times New Roman" w:hAnsi="Times New Roman" w:cs="Times New Roman"/>
          <w:color w:val="111111"/>
          <w:lang w:eastAsia="zh-Hans"/>
        </w:rPr>
        <w:t>题眼完全同构。但需重申</w:t>
      </w:r>
      <w:r>
        <w:rPr>
          <w:rStyle w:val="a3"/>
          <w:rFonts w:ascii="Times New Roman" w:hAnsi="Times New Roman" w:cs="Times New Roman"/>
          <w:color w:val="111111"/>
          <w:lang w:eastAsia="zh-Hans"/>
        </w:rPr>
        <w:t>人在回路不可废除</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L3 </w:t>
      </w:r>
      <w:r>
        <w:rPr>
          <w:rFonts w:ascii="Times New Roman" w:hAnsi="Times New Roman" w:cs="Times New Roman"/>
          <w:color w:val="111111"/>
          <w:lang w:eastAsia="zh-Hans"/>
        </w:rPr>
        <w:t>责任移交系统</w:t>
      </w:r>
      <w:r>
        <w:rPr>
          <w:rFonts w:ascii="Times New Roman" w:hAnsi="Times New Roman" w:cs="Times New Roman"/>
          <w:color w:val="111111"/>
          <w:lang w:eastAsia="zh-Hans"/>
        </w:rPr>
        <w:t xml:space="preserve"> ≠ </w:t>
      </w:r>
      <w:r>
        <w:rPr>
          <w:rFonts w:ascii="Times New Roman" w:hAnsi="Times New Roman" w:cs="Times New Roman"/>
          <w:color w:val="111111"/>
          <w:lang w:eastAsia="zh-Hans"/>
        </w:rPr>
        <w:t>废除人类最终决策权；自动驾驶最终接管权、电网稳定最终裁决权，不得交给机器（详见第七章）。</w:t>
      </w:r>
    </w:p>
    <w:p w:rsidR="00617072" w:rsidRDefault="00617072">
      <w:pPr>
        <w:spacing w:before="240" w:after="240"/>
        <w:rPr>
          <w:rFonts w:ascii="Times New Roman" w:hAnsi="Times New Roman" w:cs="Times New Roman"/>
          <w:color w:val="111111"/>
          <w:lang w:eastAsia="zh-Hans"/>
        </w:rPr>
      </w:pPr>
      <w:r>
        <w:rPr>
          <w:rFonts w:ascii="Times New Roman" w:hAnsi="Times New Roman" w:cs="Times New Roman"/>
          <w:color w:val="111111"/>
          <w:lang w:eastAsia="zh-Hans"/>
        </w:rPr>
        <w:pict>
          <v:rect id="_x0000_i1030" style="width:0;height:1.5pt" o:hralign="center" o:hrstd="t" o:hr="t" fillcolor="#a0a0a0" stroked="f"/>
        </w:pict>
      </w:r>
    </w:p>
    <w:p w:rsidR="00617072" w:rsidRDefault="00617072">
      <w:pPr>
        <w:pStyle w:val="2"/>
        <w:rPr>
          <w:rFonts w:cs="Times New Roman"/>
          <w:color w:val="111111"/>
          <w:lang w:eastAsia="zh-Hans"/>
        </w:rPr>
      </w:pPr>
      <w:r>
        <w:rPr>
          <w:rFonts w:cs="Times New Roman" w:hint="eastAsia"/>
          <w:color w:val="111111"/>
          <w:lang w:eastAsia="zh-Hans"/>
        </w:rPr>
        <w:t>第五章</w:t>
      </w:r>
      <w:r>
        <w:rPr>
          <w:rFonts w:cs="Times New Roman" w:hint="eastAsia"/>
          <w:color w:val="111111"/>
          <w:lang w:eastAsia="zh-Hans"/>
        </w:rPr>
        <w:t xml:space="preserve"> </w:t>
      </w:r>
      <w:r>
        <w:rPr>
          <w:rFonts w:cs="Times New Roman" w:hint="eastAsia"/>
          <w:color w:val="111111"/>
          <w:lang w:eastAsia="zh-Hans"/>
        </w:rPr>
        <w:t>领域迁移：从地面到天际——能量控制工程的未来方向</w:t>
      </w:r>
    </w:p>
    <w:p w:rsidR="00617072" w:rsidRDefault="00617072">
      <w:pPr>
        <w:shd w:val="clear" w:color="auto" w:fill="F7F7F7"/>
        <w:spacing w:after="80"/>
        <w:jc w:val="both"/>
        <w:divId w:val="1718162753"/>
        <w:rPr>
          <w:rFonts w:ascii="Times New Roman" w:hAnsi="Times New Roman" w:cs="Times New Roman" w:hint="eastAsia"/>
          <w:color w:val="111111"/>
          <w:lang w:eastAsia="zh-Hans"/>
        </w:rPr>
      </w:pPr>
      <w:r>
        <w:rPr>
          <w:rFonts w:ascii="Times New Roman" w:hAnsi="Times New Roman" w:cs="Times New Roman"/>
          <w:color w:val="111111"/>
          <w:lang w:eastAsia="zh-Hans"/>
        </w:rPr>
        <w:t>本章以</w:t>
      </w:r>
      <w:r>
        <w:rPr>
          <w:rFonts w:ascii="Times New Roman" w:hAnsi="Times New Roman" w:cs="Times New Roman"/>
          <w:color w:val="111111"/>
          <w:lang w:eastAsia="zh-Hans"/>
        </w:rPr>
        <w:t xml:space="preserve"> L2 </w:t>
      </w:r>
      <w:r>
        <w:rPr>
          <w:rFonts w:ascii="Times New Roman" w:hAnsi="Times New Roman" w:cs="Times New Roman"/>
          <w:color w:val="111111"/>
          <w:lang w:eastAsia="zh-Hans"/>
        </w:rPr>
        <w:t>实证展开第三章</w:t>
      </w:r>
      <w:r>
        <w:rPr>
          <w:rFonts w:ascii="Times New Roman" w:hAnsi="Times New Roman" w:cs="Times New Roman"/>
          <w:color w:val="111111"/>
          <w:lang w:eastAsia="zh-Hans"/>
        </w:rPr>
        <w:t xml:space="preserve"> 3.5 </w:t>
      </w:r>
      <w:r>
        <w:rPr>
          <w:rFonts w:ascii="Times New Roman" w:hAnsi="Times New Roman" w:cs="Times New Roman"/>
          <w:color w:val="111111"/>
          <w:lang w:eastAsia="zh-Hans"/>
        </w:rPr>
        <w:t>的伏笔，证明</w:t>
      </w:r>
      <w:r>
        <w:rPr>
          <w:rFonts w:ascii="Times New Roman" w:hAnsi="Times New Roman" w:cs="Times New Roman"/>
          <w:color w:val="111111"/>
          <w:lang w:eastAsia="zh-Hans"/>
        </w:rPr>
        <w:t>"</w:t>
      </w:r>
      <w:r>
        <w:rPr>
          <w:rFonts w:ascii="Times New Roman" w:hAnsi="Times New Roman" w:cs="Times New Roman"/>
          <w:color w:val="111111"/>
          <w:lang w:eastAsia="zh-Hans"/>
        </w:rPr>
        <w:t>只是一个开始</w:t>
      </w:r>
      <w:r>
        <w:rPr>
          <w:rFonts w:ascii="Times New Roman" w:hAnsi="Times New Roman" w:cs="Times New Roman"/>
          <w:color w:val="111111"/>
          <w:lang w:eastAsia="zh-Hans"/>
        </w:rPr>
        <w:t>"</w:t>
      </w:r>
      <w:r>
        <w:rPr>
          <w:rFonts w:ascii="Times New Roman" w:hAnsi="Times New Roman" w:cs="Times New Roman"/>
          <w:color w:val="111111"/>
          <w:lang w:eastAsia="zh-Hans"/>
        </w:rPr>
        <w:t>：新能源范式正向航空、航天等极端环境迁移。</w:t>
      </w:r>
    </w:p>
    <w:p w:rsidR="00617072" w:rsidRDefault="00617072">
      <w:pPr>
        <w:pStyle w:val="3"/>
        <w:rPr>
          <w:rFonts w:cs="Times New Roman"/>
          <w:color w:val="111111"/>
          <w:lang w:eastAsia="zh-Hans"/>
        </w:rPr>
      </w:pPr>
      <w:r>
        <w:rPr>
          <w:rFonts w:cs="Times New Roman" w:hint="eastAsia"/>
          <w:color w:val="111111"/>
          <w:lang w:eastAsia="zh-Hans"/>
        </w:rPr>
        <w:t xml:space="preserve">5.1 </w:t>
      </w:r>
      <w:r>
        <w:rPr>
          <w:rFonts w:cs="Times New Roman" w:hint="eastAsia"/>
          <w:color w:val="111111"/>
          <w:lang w:eastAsia="zh-Hans"/>
        </w:rPr>
        <w:t>航空新能源（</w:t>
      </w:r>
      <w:r>
        <w:rPr>
          <w:rFonts w:cs="Times New Roman" w:hint="eastAsia"/>
          <w:color w:val="111111"/>
          <w:lang w:eastAsia="zh-Hans"/>
        </w:rPr>
        <w:t>L2</w:t>
      </w:r>
      <w:r>
        <w:rPr>
          <w:rFonts w:cs="Times New Roman" w:hint="eastAsia"/>
          <w:color w:val="111111"/>
          <w:lang w:eastAsia="zh-Hans"/>
        </w:rPr>
        <w:t>，事实级）</w:t>
      </w:r>
    </w:p>
    <w:p w:rsidR="00617072" w:rsidRDefault="00617072">
      <w:pPr>
        <w:numPr>
          <w:ilvl w:val="0"/>
          <w:numId w:val="8"/>
        </w:numPr>
        <w:spacing w:after="60"/>
        <w:rPr>
          <w:rFonts w:ascii="Times New Roman" w:hAnsi="Times New Roman" w:cs="Times New Roman" w:hint="eastAsia"/>
          <w:color w:val="111111"/>
          <w:lang w:eastAsia="zh-Hans"/>
        </w:rPr>
      </w:pPr>
      <w:r>
        <w:rPr>
          <w:rStyle w:val="a3"/>
          <w:rFonts w:ascii="Times New Roman" w:hAnsi="Times New Roman" w:cs="Times New Roman"/>
          <w:color w:val="111111"/>
          <w:lang w:eastAsia="zh-Hans"/>
        </w:rPr>
        <w:lastRenderedPageBreak/>
        <w:t xml:space="preserve">eVTOL / </w:t>
      </w:r>
      <w:r>
        <w:rPr>
          <w:rStyle w:val="a3"/>
          <w:rFonts w:ascii="Times New Roman" w:hAnsi="Times New Roman" w:cs="Times New Roman"/>
          <w:color w:val="111111"/>
          <w:lang w:eastAsia="zh-Hans"/>
        </w:rPr>
        <w:t>飞行汽车</w:t>
      </w:r>
      <w:r>
        <w:rPr>
          <w:rFonts w:ascii="Times New Roman" w:hAnsi="Times New Roman" w:cs="Times New Roman"/>
          <w:color w:val="111111"/>
          <w:lang w:eastAsia="zh-Hans"/>
        </w:rPr>
        <w:t>：中国</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EHang EH216-S</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获</w:t>
      </w:r>
      <w:r>
        <w:rPr>
          <w:rFonts w:ascii="Times New Roman" w:hAnsi="Times New Roman" w:cs="Times New Roman"/>
          <w:color w:val="111111"/>
          <w:lang w:eastAsia="zh-Hans"/>
        </w:rPr>
        <w:t xml:space="preserve"> CAAC </w:t>
      </w:r>
      <w:r>
        <w:rPr>
          <w:rFonts w:ascii="Times New Roman" w:hAnsi="Times New Roman" w:cs="Times New Roman"/>
          <w:color w:val="111111"/>
          <w:lang w:eastAsia="zh-Hans"/>
        </w:rPr>
        <w:t>全球首个载人</w:t>
      </w:r>
      <w:r>
        <w:rPr>
          <w:rFonts w:ascii="Times New Roman" w:hAnsi="Times New Roman" w:cs="Times New Roman"/>
          <w:color w:val="111111"/>
          <w:lang w:eastAsia="zh-Hans"/>
        </w:rPr>
        <w:t xml:space="preserve"> eVTOL </w:t>
      </w:r>
      <w:r>
        <w:rPr>
          <w:rFonts w:ascii="Times New Roman" w:hAnsi="Times New Roman" w:cs="Times New Roman"/>
          <w:color w:val="111111"/>
          <w:lang w:eastAsia="zh-Hans"/>
        </w:rPr>
        <w:t>型号合格证（</w:t>
      </w:r>
      <w:r>
        <w:rPr>
          <w:rFonts w:ascii="Times New Roman" w:hAnsi="Times New Roman" w:cs="Times New Roman"/>
          <w:color w:val="111111"/>
          <w:lang w:eastAsia="zh-Hans"/>
        </w:rPr>
        <w:t>2023</w:t>
      </w:r>
      <w:r>
        <w:rPr>
          <w:rFonts w:ascii="Times New Roman" w:hAnsi="Times New Roman" w:cs="Times New Roman"/>
          <w:color w:val="111111"/>
          <w:lang w:eastAsia="zh-Hans"/>
        </w:rPr>
        <w:t>）、生产许可证（</w:t>
      </w:r>
      <w:r>
        <w:rPr>
          <w:rFonts w:ascii="Times New Roman" w:hAnsi="Times New Roman" w:cs="Times New Roman"/>
          <w:color w:val="111111"/>
          <w:lang w:eastAsia="zh-Hans"/>
        </w:rPr>
        <w:t>2024</w:t>
      </w:r>
      <w:r>
        <w:rPr>
          <w:rFonts w:ascii="Times New Roman" w:hAnsi="Times New Roman" w:cs="Times New Roman"/>
          <w:color w:val="111111"/>
          <w:lang w:eastAsia="zh-Hans"/>
        </w:rPr>
        <w:t>）、运行合格证（</w:t>
      </w:r>
      <w:r>
        <w:rPr>
          <w:rFonts w:ascii="Times New Roman" w:hAnsi="Times New Roman" w:cs="Times New Roman"/>
          <w:color w:val="111111"/>
          <w:lang w:eastAsia="zh-Hans"/>
        </w:rPr>
        <w:t>2025</w:t>
      </w:r>
      <w:r>
        <w:rPr>
          <w:rFonts w:ascii="Times New Roman" w:hAnsi="Times New Roman" w:cs="Times New Roman"/>
          <w:color w:val="111111"/>
          <w:lang w:eastAsia="zh-Hans"/>
        </w:rPr>
        <w:t>），已在广州</w:t>
      </w:r>
      <w:r>
        <w:rPr>
          <w:rFonts w:ascii="Times New Roman" w:hAnsi="Times New Roman" w:cs="Times New Roman"/>
          <w:color w:val="111111"/>
          <w:lang w:eastAsia="zh-Hans"/>
        </w:rPr>
        <w:t>/</w:t>
      </w:r>
      <w:r>
        <w:rPr>
          <w:rFonts w:ascii="Times New Roman" w:hAnsi="Times New Roman" w:cs="Times New Roman"/>
          <w:color w:val="111111"/>
          <w:lang w:eastAsia="zh-Hans"/>
        </w:rPr>
        <w:t>合肥开展票务载人示范；</w:t>
      </w:r>
      <w:r>
        <w:rPr>
          <w:rFonts w:ascii="Times New Roman" w:hAnsi="Times New Roman" w:cs="Times New Roman"/>
          <w:color w:val="111111"/>
          <w:lang w:eastAsia="zh-Hans"/>
        </w:rPr>
        <w:t>Joby</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Archer 2026 </w:t>
      </w:r>
      <w:r>
        <w:rPr>
          <w:rFonts w:ascii="Times New Roman" w:hAnsi="Times New Roman" w:cs="Times New Roman"/>
          <w:color w:val="111111"/>
          <w:lang w:eastAsia="zh-Hans"/>
        </w:rPr>
        <w:t>年冲刺</w:t>
      </w:r>
      <w:r>
        <w:rPr>
          <w:rFonts w:ascii="Times New Roman" w:hAnsi="Times New Roman" w:cs="Times New Roman"/>
          <w:color w:val="111111"/>
          <w:lang w:eastAsia="zh-Hans"/>
        </w:rPr>
        <w:t xml:space="preserve"> FAA </w:t>
      </w:r>
      <w:r>
        <w:rPr>
          <w:rFonts w:ascii="Times New Roman" w:hAnsi="Times New Roman" w:cs="Times New Roman"/>
          <w:color w:val="111111"/>
          <w:lang w:eastAsia="zh-Hans"/>
        </w:rPr>
        <w:t>型号合格；市场</w:t>
      </w:r>
      <w:r>
        <w:rPr>
          <w:rFonts w:ascii="Times New Roman" w:hAnsi="Times New Roman" w:cs="Times New Roman"/>
          <w:color w:val="111111"/>
          <w:lang w:eastAsia="zh-Hans"/>
        </w:rPr>
        <w:t xml:space="preserve"> 2025 </w:t>
      </w:r>
      <w:r>
        <w:rPr>
          <w:rFonts w:ascii="Times New Roman" w:hAnsi="Times New Roman" w:cs="Times New Roman"/>
          <w:color w:val="111111"/>
          <w:lang w:eastAsia="zh-Hans"/>
        </w:rPr>
        <w:t>年</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 xml:space="preserve">6.26 </w:t>
      </w:r>
      <w:r>
        <w:rPr>
          <w:rStyle w:val="a3"/>
          <w:rFonts w:ascii="Times New Roman" w:hAnsi="Times New Roman" w:cs="Times New Roman"/>
          <w:color w:val="111111"/>
          <w:lang w:eastAsia="zh-Hans"/>
        </w:rPr>
        <w:t>亿美元</w:t>
      </w:r>
      <w:r>
        <w:rPr>
          <w:rStyle w:val="a3"/>
          <w:rFonts w:ascii="Times New Roman" w:hAnsi="Times New Roman" w:cs="Times New Roman"/>
          <w:color w:val="111111"/>
          <w:lang w:eastAsia="zh-Hans"/>
        </w:rPr>
        <w:t xml:space="preserve"> → 2032 </w:t>
      </w:r>
      <w:r>
        <w:rPr>
          <w:rStyle w:val="a3"/>
          <w:rFonts w:ascii="Times New Roman" w:hAnsi="Times New Roman" w:cs="Times New Roman"/>
          <w:color w:val="111111"/>
          <w:lang w:eastAsia="zh-Hans"/>
        </w:rPr>
        <w:t>年</w:t>
      </w:r>
      <w:r>
        <w:rPr>
          <w:rStyle w:val="a3"/>
          <w:rFonts w:ascii="Times New Roman" w:hAnsi="Times New Roman" w:cs="Times New Roman"/>
          <w:color w:val="111111"/>
          <w:lang w:eastAsia="zh-Hans"/>
        </w:rPr>
        <w:t xml:space="preserve"> 81.5 </w:t>
      </w:r>
      <w:r>
        <w:rPr>
          <w:rStyle w:val="a3"/>
          <w:rFonts w:ascii="Times New Roman" w:hAnsi="Times New Roman" w:cs="Times New Roman"/>
          <w:color w:val="111111"/>
          <w:lang w:eastAsia="zh-Hans"/>
        </w:rPr>
        <w:t>亿美元（</w:t>
      </w:r>
      <w:r>
        <w:rPr>
          <w:rStyle w:val="a3"/>
          <w:rFonts w:ascii="Times New Roman" w:hAnsi="Times New Roman" w:cs="Times New Roman"/>
          <w:color w:val="111111"/>
          <w:lang w:eastAsia="zh-Hans"/>
        </w:rPr>
        <w:t>CAGR 44%</w:t>
      </w:r>
      <w:r>
        <w:rPr>
          <w:rStyle w:val="a3"/>
          <w:rFonts w:ascii="Times New Roman" w:hAnsi="Times New Roman" w:cs="Times New Roman"/>
          <w:color w:val="111111"/>
          <w:lang w:eastAsia="zh-Hans"/>
        </w:rPr>
        <w:t>）</w:t>
      </w:r>
      <w:r>
        <w:rPr>
          <w:rFonts w:ascii="Times New Roman" w:hAnsi="Times New Roman" w:cs="Times New Roman"/>
          <w:color w:val="111111"/>
          <w:lang w:eastAsia="zh-Hans"/>
        </w:rPr>
        <w:t>（</w:t>
      </w:r>
      <w:r>
        <w:rPr>
          <w:rFonts w:ascii="Times New Roman" w:hAnsi="Times New Roman" w:cs="Times New Roman"/>
          <w:color w:val="111111"/>
          <w:lang w:eastAsia="zh-Hans"/>
        </w:rPr>
        <w:t>L2</w:t>
      </w:r>
      <w:r>
        <w:rPr>
          <w:rFonts w:ascii="Times New Roman" w:hAnsi="Times New Roman" w:cs="Times New Roman"/>
          <w:color w:val="111111"/>
          <w:lang w:eastAsia="zh-Hans"/>
        </w:rPr>
        <w:t>，行业研究）。</w:t>
      </w:r>
    </w:p>
    <w:p w:rsidR="00617072" w:rsidRDefault="00617072">
      <w:pPr>
        <w:numPr>
          <w:ilvl w:val="0"/>
          <w:numId w:val="8"/>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电动飞机</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Heart Aerospace </w:t>
      </w:r>
      <w:r>
        <w:rPr>
          <w:rStyle w:val="a3"/>
          <w:rFonts w:ascii="Times New Roman" w:hAnsi="Times New Roman" w:cs="Times New Roman"/>
          <w:color w:val="111111"/>
          <w:lang w:eastAsia="zh-Hans"/>
        </w:rPr>
        <w:t xml:space="preserve">X1 </w:t>
      </w:r>
      <w:r>
        <w:rPr>
          <w:rStyle w:val="a3"/>
          <w:rFonts w:ascii="Times New Roman" w:hAnsi="Times New Roman" w:cs="Times New Roman"/>
          <w:color w:val="111111"/>
          <w:lang w:eastAsia="zh-Hans"/>
        </w:rPr>
        <w:t>于</w:t>
      </w:r>
      <w:r>
        <w:rPr>
          <w:rStyle w:val="a3"/>
          <w:rFonts w:ascii="Times New Roman" w:hAnsi="Times New Roman" w:cs="Times New Roman"/>
          <w:color w:val="111111"/>
          <w:lang w:eastAsia="zh-Hans"/>
        </w:rPr>
        <w:t xml:space="preserve"> 2026-08-12 </w:t>
      </w:r>
      <w:r>
        <w:rPr>
          <w:rStyle w:val="a3"/>
          <w:rFonts w:ascii="Times New Roman" w:hAnsi="Times New Roman" w:cs="Times New Roman"/>
          <w:color w:val="111111"/>
          <w:lang w:eastAsia="zh-Hans"/>
        </w:rPr>
        <w:t>首飞，是全球最大纯电飞机（</w:t>
      </w:r>
      <w:r>
        <w:rPr>
          <w:rStyle w:val="a3"/>
          <w:rFonts w:ascii="Times New Roman" w:hAnsi="Times New Roman" w:cs="Times New Roman"/>
          <w:color w:val="111111"/>
          <w:lang w:eastAsia="zh-Hans"/>
        </w:rPr>
        <w:t xml:space="preserve">&gt;1 MW </w:t>
      </w:r>
      <w:r>
        <w:rPr>
          <w:rStyle w:val="a3"/>
          <w:rFonts w:ascii="Times New Roman" w:hAnsi="Times New Roman" w:cs="Times New Roman"/>
          <w:color w:val="111111"/>
          <w:lang w:eastAsia="zh-Hans"/>
        </w:rPr>
        <w:t>电推、</w:t>
      </w:r>
      <w:r>
        <w:rPr>
          <w:rStyle w:val="a3"/>
          <w:rFonts w:ascii="Times New Roman" w:hAnsi="Times New Roman" w:cs="Times New Roman"/>
          <w:color w:val="111111"/>
          <w:lang w:eastAsia="zh-Hans"/>
        </w:rPr>
        <w:t xml:space="preserve">27 </w:t>
      </w:r>
      <w:r>
        <w:rPr>
          <w:rStyle w:val="a3"/>
          <w:rFonts w:ascii="Times New Roman" w:hAnsi="Times New Roman" w:cs="Times New Roman"/>
          <w:color w:val="111111"/>
          <w:lang w:eastAsia="zh-Hans"/>
        </w:rPr>
        <w:t>分钟、</w:t>
      </w:r>
      <w:r>
        <w:rPr>
          <w:rStyle w:val="a3"/>
          <w:rFonts w:ascii="Times New Roman" w:hAnsi="Times New Roman" w:cs="Times New Roman"/>
          <w:color w:val="111111"/>
          <w:lang w:eastAsia="zh-Hans"/>
        </w:rPr>
        <w:t xml:space="preserve">$5 </w:t>
      </w:r>
      <w:r>
        <w:rPr>
          <w:rStyle w:val="a3"/>
          <w:rFonts w:ascii="Times New Roman" w:hAnsi="Times New Roman" w:cs="Times New Roman"/>
          <w:color w:val="111111"/>
          <w:lang w:eastAsia="zh-Hans"/>
        </w:rPr>
        <w:t>电费）</w:t>
      </w:r>
      <w:r>
        <w:rPr>
          <w:rFonts w:ascii="Times New Roman" w:hAnsi="Times New Roman" w:cs="Times New Roman"/>
          <w:color w:val="111111"/>
          <w:lang w:eastAsia="zh-Hans"/>
        </w:rPr>
        <w:t>，量产型</w:t>
      </w:r>
      <w:r>
        <w:rPr>
          <w:rFonts w:ascii="Times New Roman" w:hAnsi="Times New Roman" w:cs="Times New Roman"/>
          <w:color w:val="111111"/>
          <w:lang w:eastAsia="zh-Hans"/>
        </w:rPr>
        <w:t xml:space="preserve"> ES-30 </w:t>
      </w:r>
      <w:r>
        <w:rPr>
          <w:rFonts w:ascii="Times New Roman" w:hAnsi="Times New Roman" w:cs="Times New Roman"/>
          <w:color w:val="111111"/>
          <w:lang w:eastAsia="zh-Hans"/>
        </w:rPr>
        <w:t>混电区域客机目标</w:t>
      </w:r>
      <w:r>
        <w:rPr>
          <w:rFonts w:ascii="Times New Roman" w:hAnsi="Times New Roman" w:cs="Times New Roman"/>
          <w:color w:val="111111"/>
          <w:lang w:eastAsia="zh-Hans"/>
        </w:rPr>
        <w:t xml:space="preserve"> 2031 </w:t>
      </w:r>
      <w:r>
        <w:rPr>
          <w:rFonts w:ascii="Times New Roman" w:hAnsi="Times New Roman" w:cs="Times New Roman"/>
          <w:color w:val="111111"/>
          <w:lang w:eastAsia="zh-Hans"/>
        </w:rPr>
        <w:t>服役、运营成本降</w:t>
      </w:r>
      <w:r>
        <w:rPr>
          <w:rFonts w:ascii="Times New Roman" w:hAnsi="Times New Roman" w:cs="Times New Roman"/>
          <w:color w:val="111111"/>
          <w:lang w:eastAsia="zh-Hans"/>
        </w:rPr>
        <w:t xml:space="preserve"> 40%+</w:t>
      </w:r>
      <w:r>
        <w:rPr>
          <w:rFonts w:ascii="Times New Roman" w:hAnsi="Times New Roman" w:cs="Times New Roman"/>
          <w:color w:val="111111"/>
          <w:lang w:eastAsia="zh-Hans"/>
        </w:rPr>
        <w:t>（</w:t>
      </w:r>
      <w:r>
        <w:rPr>
          <w:rFonts w:ascii="Times New Roman" w:hAnsi="Times New Roman" w:cs="Times New Roman"/>
          <w:color w:val="111111"/>
          <w:lang w:eastAsia="zh-Hans"/>
        </w:rPr>
        <w:t>L1/L2</w:t>
      </w:r>
      <w:r>
        <w:rPr>
          <w:rFonts w:ascii="Times New Roman" w:hAnsi="Times New Roman" w:cs="Times New Roman"/>
          <w:color w:val="111111"/>
          <w:lang w:eastAsia="zh-Hans"/>
        </w:rPr>
        <w:t>）。</w:t>
      </w:r>
    </w:p>
    <w:p w:rsidR="00617072" w:rsidRDefault="00617072">
      <w:pPr>
        <w:numPr>
          <w:ilvl w:val="0"/>
          <w:numId w:val="8"/>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氢能飞机</w:t>
      </w:r>
      <w:r>
        <w:rPr>
          <w:rFonts w:ascii="Times New Roman" w:hAnsi="Times New Roman" w:cs="Times New Roman"/>
          <w:color w:val="111111"/>
          <w:lang w:eastAsia="zh-Hans"/>
        </w:rPr>
        <w:t>：空客</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ZEROe</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转向氢燃料电池推进（四电桨全电架构），原定</w:t>
      </w:r>
      <w:r>
        <w:rPr>
          <w:rFonts w:ascii="Times New Roman" w:hAnsi="Times New Roman" w:cs="Times New Roman"/>
          <w:color w:val="111111"/>
          <w:lang w:eastAsia="zh-Hans"/>
        </w:rPr>
        <w:t xml:space="preserve"> 2035</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2025 </w:t>
      </w:r>
      <w:r>
        <w:rPr>
          <w:rFonts w:ascii="Times New Roman" w:hAnsi="Times New Roman" w:cs="Times New Roman"/>
          <w:color w:val="111111"/>
          <w:lang w:eastAsia="zh-Hans"/>
        </w:rPr>
        <w:t>年推迟至</w:t>
      </w:r>
      <w:r>
        <w:rPr>
          <w:rFonts w:ascii="Times New Roman" w:hAnsi="Times New Roman" w:cs="Times New Roman"/>
          <w:color w:val="111111"/>
          <w:lang w:eastAsia="zh-Hans"/>
        </w:rPr>
        <w:t xml:space="preserve"> 2040s</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SAF </w:t>
      </w:r>
      <w:r>
        <w:rPr>
          <w:rFonts w:ascii="Times New Roman" w:hAnsi="Times New Roman" w:cs="Times New Roman"/>
          <w:color w:val="111111"/>
          <w:lang w:eastAsia="zh-Hans"/>
        </w:rPr>
        <w:t>为过渡方案（</w:t>
      </w:r>
      <w:r>
        <w:rPr>
          <w:rFonts w:ascii="Times New Roman" w:hAnsi="Times New Roman" w:cs="Times New Roman"/>
          <w:color w:val="111111"/>
          <w:lang w:eastAsia="zh-Hans"/>
        </w:rPr>
        <w:t>L2</w:t>
      </w:r>
      <w:r>
        <w:rPr>
          <w:rFonts w:ascii="Times New Roman" w:hAnsi="Times New Roman" w:cs="Times New Roman"/>
          <w:color w:val="111111"/>
          <w:lang w:eastAsia="zh-Hans"/>
        </w:rPr>
        <w:t>）。</w:t>
      </w:r>
    </w:p>
    <w:p w:rsidR="00617072" w:rsidRDefault="00617072">
      <w:pPr>
        <w:pStyle w:val="3"/>
        <w:rPr>
          <w:rFonts w:cs="Times New Roman"/>
          <w:color w:val="111111"/>
          <w:lang w:eastAsia="zh-Hans"/>
        </w:rPr>
      </w:pPr>
      <w:r>
        <w:rPr>
          <w:rFonts w:cs="Times New Roman" w:hint="eastAsia"/>
          <w:color w:val="111111"/>
          <w:lang w:eastAsia="zh-Hans"/>
        </w:rPr>
        <w:t xml:space="preserve">5.2 </w:t>
      </w:r>
      <w:r>
        <w:rPr>
          <w:rFonts w:cs="Times New Roman" w:hint="eastAsia"/>
          <w:color w:val="111111"/>
          <w:lang w:eastAsia="zh-Hans"/>
        </w:rPr>
        <w:t>航天新能源（</w:t>
      </w:r>
      <w:r>
        <w:rPr>
          <w:rFonts w:cs="Times New Roman" w:hint="eastAsia"/>
          <w:color w:val="111111"/>
          <w:lang w:eastAsia="zh-Hans"/>
        </w:rPr>
        <w:t>L2</w:t>
      </w:r>
      <w:r>
        <w:rPr>
          <w:rFonts w:cs="Times New Roman" w:hint="eastAsia"/>
          <w:color w:val="111111"/>
          <w:lang w:eastAsia="zh-Hans"/>
        </w:rPr>
        <w:t>，事实级）</w:t>
      </w:r>
    </w:p>
    <w:p w:rsidR="00617072" w:rsidRDefault="00617072">
      <w:pPr>
        <w:numPr>
          <w:ilvl w:val="0"/>
          <w:numId w:val="9"/>
        </w:numPr>
        <w:spacing w:after="60"/>
        <w:rPr>
          <w:rFonts w:ascii="Times New Roman" w:hAnsi="Times New Roman" w:cs="Times New Roman" w:hint="eastAsia"/>
          <w:color w:val="111111"/>
          <w:lang w:eastAsia="zh-Hans"/>
        </w:rPr>
      </w:pPr>
      <w:r>
        <w:rPr>
          <w:rStyle w:val="a3"/>
          <w:rFonts w:ascii="Times New Roman" w:hAnsi="Times New Roman" w:cs="Times New Roman"/>
          <w:color w:val="111111"/>
          <w:lang w:eastAsia="zh-Hans"/>
        </w:rPr>
        <w:t>卫星电推进（霍尔</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离子）</w:t>
      </w:r>
      <w:r>
        <w:rPr>
          <w:rFonts w:ascii="Times New Roman" w:hAnsi="Times New Roman" w:cs="Times New Roman"/>
          <w:color w:val="111111"/>
          <w:lang w:eastAsia="zh-Hans"/>
        </w:rPr>
        <w:t>：中国空间技术研究院</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 xml:space="preserve">502 </w:t>
      </w:r>
      <w:r>
        <w:rPr>
          <w:rStyle w:val="a3"/>
          <w:rFonts w:ascii="Times New Roman" w:hAnsi="Times New Roman" w:cs="Times New Roman"/>
          <w:color w:val="111111"/>
          <w:lang w:eastAsia="zh-Hans"/>
        </w:rPr>
        <w:t>所霍尔电推在轨应用</w:t>
      </w:r>
      <w:r>
        <w:rPr>
          <w:rStyle w:val="a3"/>
          <w:rFonts w:ascii="Times New Roman" w:hAnsi="Times New Roman" w:cs="Times New Roman"/>
          <w:color w:val="111111"/>
          <w:lang w:eastAsia="zh-Hans"/>
        </w:rPr>
        <w:t xml:space="preserve"> 2025-10 </w:t>
      </w:r>
      <w:r>
        <w:rPr>
          <w:rStyle w:val="a3"/>
          <w:rFonts w:ascii="Times New Roman" w:hAnsi="Times New Roman" w:cs="Times New Roman"/>
          <w:color w:val="111111"/>
          <w:lang w:eastAsia="zh-Hans"/>
        </w:rPr>
        <w:t>突破</w:t>
      </w:r>
      <w:r>
        <w:rPr>
          <w:rStyle w:val="a3"/>
          <w:rFonts w:ascii="Times New Roman" w:hAnsi="Times New Roman" w:cs="Times New Roman"/>
          <w:color w:val="111111"/>
          <w:lang w:eastAsia="zh-Hans"/>
        </w:rPr>
        <w:t xml:space="preserve"> 100 </w:t>
      </w:r>
      <w:r>
        <w:rPr>
          <w:rStyle w:val="a3"/>
          <w:rFonts w:ascii="Times New Roman" w:hAnsi="Times New Roman" w:cs="Times New Roman"/>
          <w:color w:val="111111"/>
          <w:lang w:eastAsia="zh-Hans"/>
        </w:rPr>
        <w:t>星</w:t>
      </w:r>
      <w:r>
        <w:rPr>
          <w:rFonts w:ascii="Times New Roman" w:hAnsi="Times New Roman" w:cs="Times New Roman"/>
          <w:color w:val="111111"/>
          <w:lang w:eastAsia="zh-Hans"/>
        </w:rPr>
        <w:t>，单套点火最长</w:t>
      </w:r>
      <w:r>
        <w:rPr>
          <w:rFonts w:ascii="Times New Roman" w:hAnsi="Times New Roman" w:cs="Times New Roman"/>
          <w:color w:val="111111"/>
          <w:lang w:eastAsia="zh-Hans"/>
        </w:rPr>
        <w:t xml:space="preserve"> 1,142 </w:t>
      </w:r>
      <w:r>
        <w:rPr>
          <w:rFonts w:ascii="Times New Roman" w:hAnsi="Times New Roman" w:cs="Times New Roman"/>
          <w:color w:val="111111"/>
          <w:lang w:eastAsia="zh-Hans"/>
        </w:rPr>
        <w:t>小时、累计</w:t>
      </w:r>
      <w:r>
        <w:rPr>
          <w:rFonts w:ascii="Times New Roman" w:hAnsi="Times New Roman" w:cs="Times New Roman"/>
          <w:color w:val="111111"/>
          <w:lang w:eastAsia="zh-Hans"/>
        </w:rPr>
        <w:t xml:space="preserve"> &gt;2.6 </w:t>
      </w:r>
      <w:r>
        <w:rPr>
          <w:rFonts w:ascii="Times New Roman" w:hAnsi="Times New Roman" w:cs="Times New Roman"/>
          <w:color w:val="111111"/>
          <w:lang w:eastAsia="zh-Hans"/>
        </w:rPr>
        <w:t>万小时；全球市场</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 xml:space="preserve">2025 </w:t>
      </w:r>
      <w:r>
        <w:rPr>
          <w:rStyle w:val="a3"/>
          <w:rFonts w:ascii="Times New Roman" w:hAnsi="Times New Roman" w:cs="Times New Roman"/>
          <w:color w:val="111111"/>
          <w:lang w:eastAsia="zh-Hans"/>
        </w:rPr>
        <w:t>年</w:t>
      </w:r>
      <w:r>
        <w:rPr>
          <w:rStyle w:val="a3"/>
          <w:rFonts w:ascii="Times New Roman" w:hAnsi="Times New Roman" w:cs="Times New Roman"/>
          <w:color w:val="111111"/>
          <w:lang w:eastAsia="zh-Hans"/>
        </w:rPr>
        <w:t xml:space="preserve"> 38.2 </w:t>
      </w:r>
      <w:r>
        <w:rPr>
          <w:rStyle w:val="a3"/>
          <w:rFonts w:ascii="Times New Roman" w:hAnsi="Times New Roman" w:cs="Times New Roman"/>
          <w:color w:val="111111"/>
          <w:lang w:eastAsia="zh-Hans"/>
        </w:rPr>
        <w:t>亿美元</w:t>
      </w:r>
      <w:r>
        <w:rPr>
          <w:rStyle w:val="a3"/>
          <w:rFonts w:ascii="Times New Roman" w:hAnsi="Times New Roman" w:cs="Times New Roman"/>
          <w:color w:val="111111"/>
          <w:lang w:eastAsia="zh-Hans"/>
        </w:rPr>
        <w:t xml:space="preserve"> → 2030 </w:t>
      </w:r>
      <w:r>
        <w:rPr>
          <w:rStyle w:val="a3"/>
          <w:rFonts w:ascii="Times New Roman" w:hAnsi="Times New Roman" w:cs="Times New Roman"/>
          <w:color w:val="111111"/>
          <w:lang w:eastAsia="zh-Hans"/>
        </w:rPr>
        <w:t>年</w:t>
      </w:r>
      <w:r>
        <w:rPr>
          <w:rStyle w:val="a3"/>
          <w:rFonts w:ascii="Times New Roman" w:hAnsi="Times New Roman" w:cs="Times New Roman"/>
          <w:color w:val="111111"/>
          <w:lang w:eastAsia="zh-Hans"/>
        </w:rPr>
        <w:t xml:space="preserve"> 121.5 </w:t>
      </w:r>
      <w:r>
        <w:rPr>
          <w:rStyle w:val="a3"/>
          <w:rFonts w:ascii="Times New Roman" w:hAnsi="Times New Roman" w:cs="Times New Roman"/>
          <w:color w:val="111111"/>
          <w:lang w:eastAsia="zh-Hans"/>
        </w:rPr>
        <w:t>亿美元（</w:t>
      </w:r>
      <w:r>
        <w:rPr>
          <w:rStyle w:val="a3"/>
          <w:rFonts w:ascii="Times New Roman" w:hAnsi="Times New Roman" w:cs="Times New Roman"/>
          <w:color w:val="111111"/>
          <w:lang w:eastAsia="zh-Hans"/>
        </w:rPr>
        <w:t>CAGR 26%</w:t>
      </w:r>
      <w:r>
        <w:rPr>
          <w:rStyle w:val="a3"/>
          <w:rFonts w:ascii="Times New Roman" w:hAnsi="Times New Roman" w:cs="Times New Roman"/>
          <w:color w:val="111111"/>
          <w:lang w:eastAsia="zh-Hans"/>
        </w:rPr>
        <w:t>）</w:t>
      </w:r>
      <w:r>
        <w:rPr>
          <w:rFonts w:ascii="Times New Roman" w:hAnsi="Times New Roman" w:cs="Times New Roman"/>
          <w:color w:val="111111"/>
          <w:lang w:eastAsia="zh-Hans"/>
        </w:rPr>
        <w:t>，霍尔效应占比</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54%</w:t>
      </w:r>
      <w:r>
        <w:rPr>
          <w:rFonts w:ascii="Times New Roman" w:hAnsi="Times New Roman" w:cs="Times New Roman"/>
          <w:color w:val="111111"/>
          <w:lang w:eastAsia="zh-Hans"/>
        </w:rPr>
        <w:t>（</w:t>
      </w:r>
      <w:r>
        <w:rPr>
          <w:rFonts w:ascii="Times New Roman" w:hAnsi="Times New Roman" w:cs="Times New Roman"/>
          <w:color w:val="111111"/>
          <w:lang w:eastAsia="zh-Hans"/>
        </w:rPr>
        <w:t>L2</w:t>
      </w:r>
      <w:r>
        <w:rPr>
          <w:rFonts w:ascii="Times New Roman" w:hAnsi="Times New Roman" w:cs="Times New Roman"/>
          <w:color w:val="111111"/>
          <w:lang w:eastAsia="zh-Hans"/>
        </w:rPr>
        <w:t>，行业研究）；</w:t>
      </w:r>
      <w:r>
        <w:rPr>
          <w:rFonts w:ascii="Times New Roman" w:hAnsi="Times New Roman" w:cs="Times New Roman"/>
          <w:color w:val="111111"/>
          <w:lang w:eastAsia="zh-Hans"/>
        </w:rPr>
        <w:t xml:space="preserve">NASA NSTAR/Dawn </w:t>
      </w:r>
      <w:r>
        <w:rPr>
          <w:rFonts w:ascii="Times New Roman" w:hAnsi="Times New Roman" w:cs="Times New Roman"/>
          <w:color w:val="111111"/>
          <w:lang w:eastAsia="zh-Hans"/>
        </w:rPr>
        <w:t>深空电推</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 xml:space="preserve">&gt;16,000 </w:t>
      </w:r>
      <w:r>
        <w:rPr>
          <w:rStyle w:val="a3"/>
          <w:rFonts w:ascii="Times New Roman" w:hAnsi="Times New Roman" w:cs="Times New Roman"/>
          <w:color w:val="111111"/>
          <w:lang w:eastAsia="zh-Hans"/>
        </w:rPr>
        <w:t>小时</w:t>
      </w:r>
      <w:r>
        <w:rPr>
          <w:rFonts w:ascii="Times New Roman" w:hAnsi="Times New Roman" w:cs="Times New Roman"/>
          <w:color w:val="111111"/>
          <w:lang w:eastAsia="zh-Hans"/>
        </w:rPr>
        <w:t>续航标杆；</w:t>
      </w:r>
      <w:r>
        <w:rPr>
          <w:rFonts w:ascii="Times New Roman" w:hAnsi="Times New Roman" w:cs="Times New Roman"/>
          <w:color w:val="111111"/>
          <w:lang w:eastAsia="zh-Hans"/>
        </w:rPr>
        <w:t xml:space="preserve">K2 Space </w:t>
      </w:r>
      <w:r>
        <w:rPr>
          <w:rStyle w:val="a3"/>
          <w:rFonts w:ascii="Times New Roman" w:hAnsi="Times New Roman" w:cs="Times New Roman"/>
          <w:color w:val="111111"/>
          <w:lang w:eastAsia="zh-Hans"/>
        </w:rPr>
        <w:t xml:space="preserve">20 kW </w:t>
      </w:r>
      <w:r>
        <w:rPr>
          <w:rStyle w:val="a3"/>
          <w:rFonts w:ascii="Times New Roman" w:hAnsi="Times New Roman" w:cs="Times New Roman"/>
          <w:color w:val="111111"/>
          <w:lang w:eastAsia="zh-Hans"/>
        </w:rPr>
        <w:t>氪工质霍尔推力器</w:t>
      </w:r>
      <w:r>
        <w:rPr>
          <w:rStyle w:val="a3"/>
          <w:rFonts w:ascii="Times New Roman" w:hAnsi="Times New Roman" w:cs="Times New Roman"/>
          <w:color w:val="111111"/>
          <w:lang w:eastAsia="zh-Hans"/>
        </w:rPr>
        <w:t xml:space="preserve"> 2025 </w:t>
      </w:r>
      <w:r>
        <w:rPr>
          <w:rStyle w:val="a3"/>
          <w:rFonts w:ascii="Times New Roman" w:hAnsi="Times New Roman" w:cs="Times New Roman"/>
          <w:color w:val="111111"/>
          <w:lang w:eastAsia="zh-Hans"/>
        </w:rPr>
        <w:t>创在轨功率纪录</w:t>
      </w:r>
      <w:r>
        <w:rPr>
          <w:rFonts w:ascii="Times New Roman" w:hAnsi="Times New Roman" w:cs="Times New Roman"/>
          <w:color w:val="111111"/>
          <w:lang w:eastAsia="zh-Hans"/>
        </w:rPr>
        <w:t>（</w:t>
      </w:r>
      <w:r>
        <w:rPr>
          <w:rFonts w:ascii="Times New Roman" w:hAnsi="Times New Roman" w:cs="Times New Roman"/>
          <w:color w:val="111111"/>
          <w:lang w:eastAsia="zh-Hans"/>
        </w:rPr>
        <w:t>L1/L2</w:t>
      </w:r>
      <w:r>
        <w:rPr>
          <w:rFonts w:ascii="Times New Roman" w:hAnsi="Times New Roman" w:cs="Times New Roman"/>
          <w:color w:val="111111"/>
          <w:lang w:eastAsia="zh-Hans"/>
        </w:rPr>
        <w:t>）。</w:t>
      </w:r>
    </w:p>
    <w:p w:rsidR="00617072" w:rsidRDefault="00617072">
      <w:pPr>
        <w:pStyle w:val="3"/>
        <w:rPr>
          <w:rFonts w:cs="Times New Roman"/>
          <w:color w:val="111111"/>
          <w:lang w:eastAsia="zh-Hans"/>
        </w:rPr>
      </w:pPr>
      <w:r>
        <w:rPr>
          <w:rFonts w:cs="Times New Roman" w:hint="eastAsia"/>
          <w:color w:val="111111"/>
          <w:lang w:eastAsia="zh-Hans"/>
        </w:rPr>
        <w:t xml:space="preserve">5.3 </w:t>
      </w:r>
      <w:r>
        <w:rPr>
          <w:rFonts w:cs="Times New Roman" w:hint="eastAsia"/>
          <w:color w:val="111111"/>
          <w:lang w:eastAsia="zh-Hans"/>
        </w:rPr>
        <w:t>前沿可能性地图（</w:t>
      </w:r>
      <w:r>
        <w:rPr>
          <w:rFonts w:cs="Times New Roman" w:hint="eastAsia"/>
          <w:color w:val="111111"/>
          <w:lang w:eastAsia="zh-Hans"/>
        </w:rPr>
        <w:t>L3</w:t>
      </w:r>
      <w:r>
        <w:rPr>
          <w:rFonts w:cs="Times New Roman" w:hint="eastAsia"/>
          <w:color w:val="111111"/>
          <w:lang w:eastAsia="zh-Hans"/>
        </w:rPr>
        <w:t>，本系列推演）</w:t>
      </w:r>
    </w:p>
    <w:tbl>
      <w:tblPr>
        <w:tblW w:w="5000" w:type="pct"/>
        <w:tblCellMar>
          <w:top w:w="15" w:type="dxa"/>
          <w:left w:w="15" w:type="dxa"/>
          <w:bottom w:w="15" w:type="dxa"/>
          <w:right w:w="15" w:type="dxa"/>
        </w:tblCellMar>
        <w:tblLook w:val="04A0" w:firstRow="1" w:lastRow="0" w:firstColumn="1" w:lastColumn="0" w:noHBand="0" w:noVBand="1"/>
      </w:tblPr>
      <w:tblGrid>
        <w:gridCol w:w="1076"/>
        <w:gridCol w:w="4435"/>
        <w:gridCol w:w="2779"/>
      </w:tblGrid>
      <w:tr w:rsidR="00000000">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F0F0F0"/>
            <w:tcMar>
              <w:top w:w="60" w:type="dxa"/>
              <w:left w:w="100" w:type="dxa"/>
              <w:bottom w:w="60" w:type="dxa"/>
              <w:right w:w="100" w:type="dxa"/>
            </w:tcMar>
            <w:hideMark/>
          </w:tcPr>
          <w:p w:rsidR="00617072" w:rsidRDefault="00617072">
            <w:pPr>
              <w:spacing w:before="120" w:after="200"/>
              <w:rPr>
                <w:rFonts w:ascii="Times New Roman" w:hAnsi="Times New Roman" w:cs="Times New Roman" w:hint="eastAsia"/>
                <w:b/>
                <w:bCs/>
                <w:color w:val="111111"/>
                <w:sz w:val="21"/>
                <w:szCs w:val="21"/>
              </w:rPr>
            </w:pPr>
            <w:r>
              <w:rPr>
                <w:rFonts w:ascii="Times New Roman" w:hAnsi="Times New Roman" w:cs="Times New Roman"/>
                <w:b/>
                <w:bCs/>
                <w:color w:val="111111"/>
                <w:sz w:val="21"/>
                <w:szCs w:val="21"/>
              </w:rPr>
              <w:t>分支</w:t>
            </w:r>
          </w:p>
        </w:tc>
        <w:tc>
          <w:tcPr>
            <w:tcW w:w="0" w:type="auto"/>
            <w:tcBorders>
              <w:top w:val="single" w:sz="6" w:space="0" w:color="888888"/>
              <w:left w:val="single" w:sz="6" w:space="0" w:color="888888"/>
              <w:bottom w:val="single" w:sz="6" w:space="0" w:color="888888"/>
              <w:right w:val="single" w:sz="6" w:space="0" w:color="888888"/>
            </w:tcBorders>
            <w:shd w:val="clear" w:color="auto" w:fill="F0F0F0"/>
            <w:tcMar>
              <w:top w:w="60" w:type="dxa"/>
              <w:left w:w="100" w:type="dxa"/>
              <w:bottom w:w="60" w:type="dxa"/>
              <w:right w:w="100" w:type="dxa"/>
            </w:tcMar>
            <w:hideMark/>
          </w:tcPr>
          <w:p w:rsidR="00617072" w:rsidRDefault="00617072">
            <w:pPr>
              <w:spacing w:before="120" w:after="200"/>
              <w:rPr>
                <w:rFonts w:ascii="Times New Roman" w:hAnsi="Times New Roman" w:cs="Times New Roman"/>
                <w:b/>
                <w:bCs/>
                <w:color w:val="111111"/>
                <w:sz w:val="21"/>
                <w:szCs w:val="21"/>
              </w:rPr>
            </w:pPr>
            <w:r>
              <w:rPr>
                <w:rFonts w:ascii="Times New Roman" w:hAnsi="Times New Roman" w:cs="Times New Roman"/>
                <w:b/>
                <w:bCs/>
                <w:color w:val="111111"/>
                <w:sz w:val="21"/>
                <w:szCs w:val="21"/>
              </w:rPr>
              <w:t>当下形态（</w:t>
            </w:r>
            <w:r>
              <w:rPr>
                <w:rFonts w:ascii="Times New Roman" w:hAnsi="Times New Roman" w:cs="Times New Roman"/>
                <w:b/>
                <w:bCs/>
                <w:color w:val="111111"/>
                <w:sz w:val="21"/>
                <w:szCs w:val="21"/>
              </w:rPr>
              <w:t>L1/L2</w:t>
            </w:r>
            <w:r>
              <w:rPr>
                <w:rFonts w:ascii="Times New Roman" w:hAnsi="Times New Roman" w:cs="Times New Roman"/>
                <w:b/>
                <w:bCs/>
                <w:color w:val="111111"/>
                <w:sz w:val="21"/>
                <w:szCs w:val="21"/>
              </w:rPr>
              <w:t>）</w:t>
            </w:r>
          </w:p>
        </w:tc>
        <w:tc>
          <w:tcPr>
            <w:tcW w:w="0" w:type="auto"/>
            <w:tcBorders>
              <w:top w:val="single" w:sz="6" w:space="0" w:color="888888"/>
              <w:left w:val="single" w:sz="6" w:space="0" w:color="888888"/>
              <w:bottom w:val="single" w:sz="6" w:space="0" w:color="888888"/>
              <w:right w:val="single" w:sz="6" w:space="0" w:color="888888"/>
            </w:tcBorders>
            <w:shd w:val="clear" w:color="auto" w:fill="F0F0F0"/>
            <w:tcMar>
              <w:top w:w="60" w:type="dxa"/>
              <w:left w:w="100" w:type="dxa"/>
              <w:bottom w:w="60" w:type="dxa"/>
              <w:right w:w="100" w:type="dxa"/>
            </w:tcMar>
            <w:hideMark/>
          </w:tcPr>
          <w:p w:rsidR="00617072" w:rsidRDefault="00617072">
            <w:pPr>
              <w:spacing w:before="120" w:after="200"/>
              <w:rPr>
                <w:rFonts w:ascii="Times New Roman" w:hAnsi="Times New Roman" w:cs="Times New Roman"/>
                <w:b/>
                <w:bCs/>
                <w:color w:val="111111"/>
                <w:sz w:val="21"/>
                <w:szCs w:val="21"/>
              </w:rPr>
            </w:pPr>
            <w:r>
              <w:rPr>
                <w:rFonts w:ascii="Times New Roman" w:hAnsi="Times New Roman" w:cs="Times New Roman"/>
                <w:b/>
                <w:bCs/>
                <w:color w:val="111111"/>
                <w:sz w:val="21"/>
                <w:szCs w:val="21"/>
              </w:rPr>
              <w:t>本系列远景设想（</w:t>
            </w:r>
            <w:r>
              <w:rPr>
                <w:rFonts w:ascii="Times New Roman" w:hAnsi="Times New Roman" w:cs="Times New Roman"/>
                <w:b/>
                <w:bCs/>
                <w:color w:val="111111"/>
                <w:sz w:val="21"/>
                <w:szCs w:val="21"/>
              </w:rPr>
              <w:t>L3</w:t>
            </w:r>
            <w:r>
              <w:rPr>
                <w:rFonts w:ascii="Times New Roman" w:hAnsi="Times New Roman" w:cs="Times New Roman"/>
                <w:b/>
                <w:bCs/>
                <w:color w:val="111111"/>
                <w:sz w:val="21"/>
                <w:szCs w:val="21"/>
              </w:rPr>
              <w:t>）</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聚变</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 xml:space="preserve">NIF </w:t>
            </w:r>
            <w:r>
              <w:rPr>
                <w:rFonts w:ascii="Times New Roman" w:hAnsi="Times New Roman" w:cs="Times New Roman"/>
                <w:color w:val="111111"/>
                <w:sz w:val="21"/>
                <w:szCs w:val="21"/>
              </w:rPr>
              <w:t>点火、</w:t>
            </w:r>
            <w:r>
              <w:rPr>
                <w:rFonts w:ascii="Times New Roman" w:hAnsi="Times New Roman" w:cs="Times New Roman"/>
                <w:color w:val="111111"/>
                <w:sz w:val="21"/>
                <w:szCs w:val="21"/>
              </w:rPr>
              <w:t xml:space="preserve">SPARC </w:t>
            </w:r>
            <w:r>
              <w:rPr>
                <w:rFonts w:ascii="Times New Roman" w:hAnsi="Times New Roman" w:cs="Times New Roman"/>
                <w:color w:val="111111"/>
                <w:sz w:val="21"/>
                <w:szCs w:val="21"/>
              </w:rPr>
              <w:t>在建、</w:t>
            </w:r>
            <w:r>
              <w:rPr>
                <w:rFonts w:ascii="Times New Roman" w:hAnsi="Times New Roman" w:cs="Times New Roman"/>
                <w:color w:val="111111"/>
                <w:sz w:val="21"/>
                <w:szCs w:val="21"/>
              </w:rPr>
              <w:t xml:space="preserve">SMR </w:t>
            </w:r>
            <w:r>
              <w:rPr>
                <w:rFonts w:ascii="Times New Roman" w:hAnsi="Times New Roman" w:cs="Times New Roman"/>
                <w:color w:val="111111"/>
                <w:sz w:val="21"/>
                <w:szCs w:val="21"/>
              </w:rPr>
              <w:t>前置</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海水燃料</w:t>
            </w:r>
            <w:r>
              <w:rPr>
                <w:rFonts w:ascii="Times New Roman" w:hAnsi="Times New Roman" w:cs="Times New Roman"/>
                <w:color w:val="111111"/>
                <w:sz w:val="21"/>
                <w:szCs w:val="21"/>
              </w:rPr>
              <w:t xml:space="preserve"> → </w:t>
            </w:r>
            <w:r>
              <w:rPr>
                <w:rFonts w:ascii="Times New Roman" w:hAnsi="Times New Roman" w:cs="Times New Roman"/>
                <w:color w:val="111111"/>
                <w:sz w:val="21"/>
                <w:szCs w:val="21"/>
              </w:rPr>
              <w:t>行星能量约束实质解除</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空间太阳能</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地面</w:t>
            </w:r>
            <w:r>
              <w:rPr>
                <w:rFonts w:ascii="Times New Roman" w:hAnsi="Times New Roman" w:cs="Times New Roman"/>
                <w:color w:val="111111"/>
                <w:sz w:val="21"/>
                <w:szCs w:val="21"/>
              </w:rPr>
              <w:t>/</w:t>
            </w:r>
            <w:r>
              <w:rPr>
                <w:rFonts w:ascii="Times New Roman" w:hAnsi="Times New Roman" w:cs="Times New Roman"/>
                <w:color w:val="111111"/>
                <w:sz w:val="21"/>
                <w:szCs w:val="21"/>
              </w:rPr>
              <w:t>近地验证（中国</w:t>
            </w:r>
            <w:r>
              <w:rPr>
                <w:rFonts w:ascii="Times New Roman" w:hAnsi="Times New Roman" w:cs="Times New Roman"/>
                <w:color w:val="111111"/>
                <w:sz w:val="21"/>
                <w:szCs w:val="21"/>
              </w:rPr>
              <w:t>"</w:t>
            </w:r>
            <w:r>
              <w:rPr>
                <w:rFonts w:ascii="Times New Roman" w:hAnsi="Times New Roman" w:cs="Times New Roman"/>
                <w:color w:val="111111"/>
                <w:sz w:val="21"/>
                <w:szCs w:val="21"/>
              </w:rPr>
              <w:t>逐日工程</w:t>
            </w:r>
            <w:r>
              <w:rPr>
                <w:rFonts w:ascii="Times New Roman" w:hAnsi="Times New Roman" w:cs="Times New Roman"/>
                <w:color w:val="111111"/>
                <w:sz w:val="21"/>
                <w:szCs w:val="21"/>
              </w:rPr>
              <w:t xml:space="preserve">"2026-05 </w:t>
            </w:r>
            <w:r>
              <w:rPr>
                <w:rFonts w:ascii="Times New Roman" w:hAnsi="Times New Roman" w:cs="Times New Roman"/>
                <w:color w:val="111111"/>
                <w:sz w:val="21"/>
                <w:szCs w:val="21"/>
              </w:rPr>
              <w:t>实现</w:t>
            </w:r>
            <w:r>
              <w:rPr>
                <w:rFonts w:ascii="Times New Roman" w:hAnsi="Times New Roman" w:cs="Times New Roman"/>
                <w:color w:val="111111"/>
                <w:sz w:val="21"/>
                <w:szCs w:val="21"/>
              </w:rPr>
              <w:t xml:space="preserve"> 100 m 1,180 W </w:t>
            </w:r>
            <w:r>
              <w:rPr>
                <w:rFonts w:ascii="Times New Roman" w:hAnsi="Times New Roman" w:cs="Times New Roman"/>
                <w:color w:val="111111"/>
                <w:sz w:val="21"/>
                <w:szCs w:val="21"/>
              </w:rPr>
              <w:t>微波传能，</w:t>
            </w:r>
            <w:r>
              <w:rPr>
                <w:rFonts w:ascii="Times New Roman" w:hAnsi="Times New Roman" w:cs="Times New Roman"/>
                <w:color w:val="111111"/>
                <w:sz w:val="21"/>
                <w:szCs w:val="21"/>
              </w:rPr>
              <w:t xml:space="preserve">L1 </w:t>
            </w:r>
            <w:r>
              <w:rPr>
                <w:rFonts w:ascii="Times New Roman" w:hAnsi="Times New Roman" w:cs="Times New Roman"/>
                <w:color w:val="111111"/>
                <w:sz w:val="21"/>
                <w:szCs w:val="21"/>
              </w:rPr>
              <w:t>里程碑）</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天基可调度电力补给</w:t>
            </w:r>
            <w:r>
              <w:rPr>
                <w:rFonts w:ascii="Times New Roman" w:hAnsi="Times New Roman" w:cs="Times New Roman"/>
                <w:color w:val="111111"/>
                <w:sz w:val="21"/>
                <w:szCs w:val="21"/>
              </w:rPr>
              <w:t xml:space="preserve"> LEO </w:t>
            </w:r>
            <w:r>
              <w:rPr>
                <w:rFonts w:ascii="Times New Roman" w:hAnsi="Times New Roman" w:cs="Times New Roman"/>
                <w:color w:val="111111"/>
                <w:sz w:val="21"/>
                <w:szCs w:val="21"/>
              </w:rPr>
              <w:t>星座与偏远</w:t>
            </w:r>
            <w:r>
              <w:rPr>
                <w:rFonts w:ascii="Times New Roman" w:hAnsi="Times New Roman" w:cs="Times New Roman"/>
                <w:color w:val="111111"/>
                <w:sz w:val="21"/>
                <w:szCs w:val="21"/>
              </w:rPr>
              <w:t>/</w:t>
            </w:r>
            <w:r>
              <w:rPr>
                <w:rFonts w:ascii="Times New Roman" w:hAnsi="Times New Roman" w:cs="Times New Roman"/>
                <w:color w:val="111111"/>
                <w:sz w:val="21"/>
                <w:szCs w:val="21"/>
              </w:rPr>
              <w:t>应急供电</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绿氢</w:t>
            </w:r>
            <w:r>
              <w:rPr>
                <w:rFonts w:ascii="Times New Roman" w:hAnsi="Times New Roman" w:cs="Times New Roman"/>
                <w:color w:val="111111"/>
                <w:sz w:val="21"/>
                <w:szCs w:val="21"/>
              </w:rPr>
              <w:t>/</w:t>
            </w:r>
            <w:r>
              <w:rPr>
                <w:rFonts w:ascii="Times New Roman" w:hAnsi="Times New Roman" w:cs="Times New Roman"/>
                <w:color w:val="111111"/>
                <w:sz w:val="21"/>
                <w:szCs w:val="21"/>
              </w:rPr>
              <w:t>电燃料</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电解槽</w:t>
            </w:r>
            <w:r>
              <w:rPr>
                <w:rFonts w:ascii="Times New Roman" w:hAnsi="Times New Roman" w:cs="Times New Roman"/>
                <w:color w:val="111111"/>
                <w:sz w:val="21"/>
                <w:szCs w:val="21"/>
              </w:rPr>
              <w:t xml:space="preserve"> 4 GW </w:t>
            </w:r>
            <w:r>
              <w:rPr>
                <w:rFonts w:ascii="Times New Roman" w:hAnsi="Times New Roman" w:cs="Times New Roman"/>
                <w:color w:val="111111"/>
                <w:sz w:val="21"/>
                <w:szCs w:val="21"/>
              </w:rPr>
              <w:t>级（</w:t>
            </w:r>
            <w:r>
              <w:rPr>
                <w:rFonts w:ascii="Times New Roman" w:hAnsi="Times New Roman" w:cs="Times New Roman"/>
                <w:color w:val="111111"/>
                <w:sz w:val="21"/>
                <w:szCs w:val="21"/>
              </w:rPr>
              <w:t>L1</w:t>
            </w:r>
            <w:r>
              <w:rPr>
                <w:rFonts w:ascii="Times New Roman" w:hAnsi="Times New Roman" w:cs="Times New Roman"/>
                <w:color w:val="111111"/>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跨洲零碳能量贸易主干，工业与重载交通脱碳基座</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长时储能</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液流</w:t>
            </w:r>
            <w:r>
              <w:rPr>
                <w:rFonts w:ascii="Times New Roman" w:hAnsi="Times New Roman" w:cs="Times New Roman"/>
                <w:color w:val="111111"/>
                <w:sz w:val="21"/>
                <w:szCs w:val="21"/>
              </w:rPr>
              <w:t>/</w:t>
            </w:r>
            <w:r>
              <w:rPr>
                <w:rFonts w:ascii="Times New Roman" w:hAnsi="Times New Roman" w:cs="Times New Roman"/>
                <w:color w:val="111111"/>
                <w:sz w:val="21"/>
                <w:szCs w:val="21"/>
              </w:rPr>
              <w:t>铁空气</w:t>
            </w:r>
            <w:r>
              <w:rPr>
                <w:rFonts w:ascii="Times New Roman" w:hAnsi="Times New Roman" w:cs="Times New Roman"/>
                <w:color w:val="111111"/>
                <w:sz w:val="21"/>
                <w:szCs w:val="21"/>
              </w:rPr>
              <w:t>/</w:t>
            </w:r>
            <w:r>
              <w:rPr>
                <w:rFonts w:ascii="Times New Roman" w:hAnsi="Times New Roman" w:cs="Times New Roman"/>
                <w:color w:val="111111"/>
                <w:sz w:val="21"/>
                <w:szCs w:val="21"/>
              </w:rPr>
              <w:t>重力示范</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w:t>
            </w:r>
            <w:r>
              <w:rPr>
                <w:rFonts w:ascii="Times New Roman" w:hAnsi="Times New Roman" w:cs="Times New Roman"/>
                <w:color w:val="111111"/>
                <w:sz w:val="21"/>
                <w:szCs w:val="21"/>
              </w:rPr>
              <w:t>日</w:t>
            </w:r>
            <w:r>
              <w:rPr>
                <w:rFonts w:ascii="Times New Roman" w:hAnsi="Times New Roman" w:cs="Times New Roman"/>
                <w:color w:val="111111"/>
                <w:sz w:val="21"/>
                <w:szCs w:val="21"/>
              </w:rPr>
              <w:t>—</w:t>
            </w:r>
            <w:r>
              <w:rPr>
                <w:rFonts w:ascii="Times New Roman" w:hAnsi="Times New Roman" w:cs="Times New Roman"/>
                <w:color w:val="111111"/>
                <w:sz w:val="21"/>
                <w:szCs w:val="21"/>
              </w:rPr>
              <w:t>季</w:t>
            </w:r>
            <w:r>
              <w:rPr>
                <w:rFonts w:ascii="Times New Roman" w:hAnsi="Times New Roman" w:cs="Times New Roman"/>
                <w:color w:val="111111"/>
                <w:sz w:val="21"/>
                <w:szCs w:val="21"/>
              </w:rPr>
              <w:t>"</w:t>
            </w:r>
            <w:r>
              <w:rPr>
                <w:rFonts w:ascii="Times New Roman" w:hAnsi="Times New Roman" w:cs="Times New Roman"/>
                <w:color w:val="111111"/>
                <w:sz w:val="21"/>
                <w:szCs w:val="21"/>
              </w:rPr>
              <w:t>级缓释缓冲池，使风光成为基荷</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无线传能</w:t>
            </w:r>
            <w:r>
              <w:rPr>
                <w:rFonts w:ascii="Times New Roman" w:hAnsi="Times New Roman" w:cs="Times New Roman"/>
                <w:color w:val="111111"/>
                <w:sz w:val="21"/>
                <w:szCs w:val="21"/>
              </w:rPr>
              <w:t xml:space="preserve"> WPT</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百米</w:t>
            </w:r>
            <w:r>
              <w:rPr>
                <w:rFonts w:ascii="Times New Roman" w:hAnsi="Times New Roman" w:cs="Times New Roman"/>
                <w:color w:val="111111"/>
                <w:sz w:val="21"/>
                <w:szCs w:val="21"/>
              </w:rPr>
              <w:t>—</w:t>
            </w:r>
            <w:r>
              <w:rPr>
                <w:rFonts w:ascii="Times New Roman" w:hAnsi="Times New Roman" w:cs="Times New Roman"/>
                <w:color w:val="111111"/>
                <w:sz w:val="21"/>
                <w:szCs w:val="21"/>
              </w:rPr>
              <w:t>公里级验证（</w:t>
            </w:r>
            <w:r>
              <w:rPr>
                <w:rFonts w:ascii="Times New Roman" w:hAnsi="Times New Roman" w:cs="Times New Roman"/>
                <w:color w:val="111111"/>
                <w:sz w:val="21"/>
                <w:szCs w:val="21"/>
              </w:rPr>
              <w:t>DARPA POWER 8.6 km/800 W</w:t>
            </w:r>
            <w:r>
              <w:rPr>
                <w:rFonts w:ascii="Times New Roman" w:hAnsi="Times New Roman" w:cs="Times New Roman"/>
                <w:color w:val="111111"/>
                <w:sz w:val="21"/>
                <w:szCs w:val="21"/>
              </w:rPr>
              <w:t>，</w:t>
            </w:r>
            <w:r>
              <w:rPr>
                <w:rFonts w:ascii="Times New Roman" w:hAnsi="Times New Roman" w:cs="Times New Roman"/>
                <w:color w:val="111111"/>
                <w:sz w:val="21"/>
                <w:szCs w:val="21"/>
              </w:rPr>
              <w:t>L1</w:t>
            </w:r>
            <w:r>
              <w:rPr>
                <w:rFonts w:ascii="Times New Roman" w:hAnsi="Times New Roman" w:cs="Times New Roman"/>
                <w:color w:val="111111"/>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无人机</w:t>
            </w:r>
            <w:r>
              <w:rPr>
                <w:rFonts w:ascii="Times New Roman" w:hAnsi="Times New Roman" w:cs="Times New Roman"/>
                <w:color w:val="111111"/>
                <w:sz w:val="21"/>
                <w:szCs w:val="21"/>
              </w:rPr>
              <w:t>/</w:t>
            </w:r>
            <w:r>
              <w:rPr>
                <w:rFonts w:ascii="Times New Roman" w:hAnsi="Times New Roman" w:cs="Times New Roman"/>
                <w:color w:val="111111"/>
                <w:sz w:val="21"/>
                <w:szCs w:val="21"/>
              </w:rPr>
              <w:t>卫星常态化补能，消弭</w:t>
            </w:r>
            <w:r>
              <w:rPr>
                <w:rFonts w:ascii="Times New Roman" w:hAnsi="Times New Roman" w:cs="Times New Roman"/>
                <w:color w:val="111111"/>
                <w:sz w:val="21"/>
                <w:szCs w:val="21"/>
              </w:rPr>
              <w:t>"</w:t>
            </w:r>
            <w:r>
              <w:rPr>
                <w:rFonts w:ascii="Times New Roman" w:hAnsi="Times New Roman" w:cs="Times New Roman"/>
                <w:color w:val="111111"/>
                <w:sz w:val="21"/>
                <w:szCs w:val="21"/>
              </w:rPr>
              <w:t>最后一段线</w:t>
            </w:r>
            <w:r>
              <w:rPr>
                <w:rFonts w:ascii="Times New Roman" w:hAnsi="Times New Roman" w:cs="Times New Roman"/>
                <w:color w:val="111111"/>
                <w:sz w:val="21"/>
                <w:szCs w:val="21"/>
              </w:rPr>
              <w:t>"</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V2G</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千级设施试点</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亿级车载电池构成分布式自愈缓释</w:t>
            </w:r>
            <w:r>
              <w:rPr>
                <w:rFonts w:ascii="Times New Roman" w:hAnsi="Times New Roman" w:cs="Times New Roman"/>
                <w:color w:val="111111"/>
                <w:sz w:val="21"/>
                <w:szCs w:val="21"/>
              </w:rPr>
              <w:t>—</w:t>
            </w:r>
            <w:r>
              <w:rPr>
                <w:rFonts w:ascii="Times New Roman" w:hAnsi="Times New Roman" w:cs="Times New Roman"/>
                <w:color w:val="111111"/>
                <w:sz w:val="21"/>
                <w:szCs w:val="21"/>
              </w:rPr>
              <w:t>瞬时混合网</w:t>
            </w:r>
          </w:p>
        </w:tc>
      </w:tr>
    </w:tbl>
    <w:p w:rsidR="00617072" w:rsidRDefault="00617072">
      <w:pPr>
        <w:shd w:val="clear" w:color="auto" w:fill="F7F7F7"/>
        <w:spacing w:after="80"/>
        <w:jc w:val="both"/>
        <w:divId w:val="847328336"/>
        <w:rPr>
          <w:rFonts w:ascii="Times New Roman" w:hAnsi="Times New Roman" w:cs="Times New Roman"/>
          <w:color w:val="111111"/>
          <w:lang w:eastAsia="zh-Hans"/>
        </w:rPr>
      </w:pPr>
      <w:r>
        <w:rPr>
          <w:rFonts w:ascii="Times New Roman" w:hAnsi="Times New Roman" w:cs="Times New Roman"/>
          <w:color w:val="111111"/>
          <w:lang w:eastAsia="zh-Hans"/>
        </w:rPr>
        <w:lastRenderedPageBreak/>
        <w:t>说明：</w:t>
      </w:r>
      <w:r>
        <w:rPr>
          <w:rFonts w:ascii="Times New Roman" w:hAnsi="Times New Roman" w:cs="Times New Roman"/>
          <w:color w:val="111111"/>
          <w:lang w:eastAsia="zh-Hans"/>
        </w:rPr>
        <w:t xml:space="preserve">L3 </w:t>
      </w:r>
      <w:r>
        <w:rPr>
          <w:rFonts w:ascii="Times New Roman" w:hAnsi="Times New Roman" w:cs="Times New Roman"/>
          <w:color w:val="111111"/>
          <w:lang w:eastAsia="zh-Hans"/>
        </w:rPr>
        <w:t>列为本系列基于现有工程的推演，非承诺；任一被物理或工程证伪即回收。</w:t>
      </w:r>
    </w:p>
    <w:p w:rsidR="00617072" w:rsidRDefault="00617072">
      <w:pPr>
        <w:spacing w:before="240" w:after="240"/>
        <w:rPr>
          <w:rFonts w:ascii="Times New Roman" w:hAnsi="Times New Roman" w:cs="Times New Roman"/>
          <w:color w:val="111111"/>
          <w:lang w:eastAsia="zh-Hans"/>
        </w:rPr>
      </w:pPr>
      <w:r>
        <w:rPr>
          <w:rFonts w:ascii="Times New Roman" w:hAnsi="Times New Roman" w:cs="Times New Roman"/>
          <w:color w:val="111111"/>
          <w:lang w:eastAsia="zh-Hans"/>
        </w:rPr>
        <w:pict>
          <v:rect id="_x0000_i1031" style="width:0;height:1.5pt" o:hralign="center" o:hrstd="t" o:hr="t" fillcolor="#a0a0a0" stroked="f"/>
        </w:pict>
      </w:r>
    </w:p>
    <w:p w:rsidR="00617072" w:rsidRDefault="00617072">
      <w:pPr>
        <w:pStyle w:val="2"/>
        <w:rPr>
          <w:rFonts w:cs="Times New Roman"/>
          <w:color w:val="111111"/>
          <w:lang w:eastAsia="zh-Hans"/>
        </w:rPr>
      </w:pPr>
      <w:r>
        <w:rPr>
          <w:rFonts w:cs="Times New Roman" w:hint="eastAsia"/>
          <w:color w:val="111111"/>
          <w:lang w:eastAsia="zh-Hans"/>
        </w:rPr>
        <w:t>第六章</w:t>
      </w:r>
      <w:r>
        <w:rPr>
          <w:rFonts w:cs="Times New Roman" w:hint="eastAsia"/>
          <w:color w:val="111111"/>
          <w:lang w:eastAsia="zh-Hans"/>
        </w:rPr>
        <w:t xml:space="preserve"> </w:t>
      </w:r>
      <w:r>
        <w:rPr>
          <w:rFonts w:cs="Times New Roman" w:hint="eastAsia"/>
          <w:color w:val="111111"/>
          <w:lang w:eastAsia="zh-Hans"/>
        </w:rPr>
        <w:t>能量控制工程作为</w:t>
      </w:r>
      <w:r>
        <w:rPr>
          <w:rFonts w:cs="Times New Roman" w:hint="eastAsia"/>
          <w:color w:val="111111"/>
          <w:lang w:eastAsia="zh-Hans"/>
        </w:rPr>
        <w:t xml:space="preserve"> AI </w:t>
      </w:r>
      <w:r>
        <w:rPr>
          <w:rFonts w:cs="Times New Roman" w:hint="eastAsia"/>
          <w:color w:val="111111"/>
          <w:lang w:eastAsia="zh-Hans"/>
        </w:rPr>
        <w:t>未来对外对内的具体实施方法</w:t>
      </w:r>
    </w:p>
    <w:p w:rsidR="00617072" w:rsidRDefault="00617072">
      <w:pPr>
        <w:shd w:val="clear" w:color="auto" w:fill="F7F7F7"/>
        <w:spacing w:after="80"/>
        <w:jc w:val="both"/>
        <w:divId w:val="1759213038"/>
        <w:rPr>
          <w:rFonts w:ascii="Times New Roman" w:hAnsi="Times New Roman" w:cs="Times New Roman" w:hint="eastAsia"/>
          <w:color w:val="111111"/>
          <w:lang w:eastAsia="zh-Hans"/>
        </w:rPr>
      </w:pPr>
      <w:r>
        <w:rPr>
          <w:rFonts w:ascii="Times New Roman" w:hAnsi="Times New Roman" w:cs="Times New Roman"/>
          <w:color w:val="111111"/>
          <w:lang w:eastAsia="zh-Hans"/>
        </w:rPr>
        <w:t>本章是本篇核心思想的第二层，也是全文高潮：</w:t>
      </w:r>
      <w:r>
        <w:rPr>
          <w:rStyle w:val="a3"/>
          <w:rFonts w:ascii="Times New Roman" w:hAnsi="Times New Roman" w:cs="Times New Roman"/>
          <w:color w:val="111111"/>
          <w:lang w:eastAsia="zh-Hans"/>
        </w:rPr>
        <w:t>能量控制工程作为</w:t>
      </w:r>
      <w:r>
        <w:rPr>
          <w:rStyle w:val="a3"/>
          <w:rFonts w:ascii="Times New Roman" w:hAnsi="Times New Roman" w:cs="Times New Roman"/>
          <w:color w:val="111111"/>
          <w:lang w:eastAsia="zh-Hans"/>
        </w:rPr>
        <w:t xml:space="preserve"> AI </w:t>
      </w:r>
      <w:r>
        <w:rPr>
          <w:rStyle w:val="a3"/>
          <w:rFonts w:ascii="Times New Roman" w:hAnsi="Times New Roman" w:cs="Times New Roman"/>
          <w:color w:val="111111"/>
          <w:lang w:eastAsia="zh-Hans"/>
        </w:rPr>
        <w:t>未来对外对内的具体实施方法；新能源跃升使能量控制工程进一步成熟，未来</w:t>
      </w:r>
      <w:r>
        <w:rPr>
          <w:rStyle w:val="a3"/>
          <w:rFonts w:ascii="Times New Roman" w:hAnsi="Times New Roman" w:cs="Times New Roman"/>
          <w:color w:val="111111"/>
          <w:lang w:eastAsia="zh-Hans"/>
        </w:rPr>
        <w:t xml:space="preserve"> AI </w:t>
      </w:r>
      <w:r>
        <w:rPr>
          <w:rStyle w:val="a3"/>
          <w:rFonts w:ascii="Times New Roman" w:hAnsi="Times New Roman" w:cs="Times New Roman"/>
          <w:color w:val="111111"/>
          <w:lang w:eastAsia="zh-Hans"/>
        </w:rPr>
        <w:t>可以通过它做出更大的贡献。</w:t>
      </w:r>
    </w:p>
    <w:p w:rsidR="00617072" w:rsidRDefault="00617072">
      <w:pPr>
        <w:pStyle w:val="3"/>
        <w:rPr>
          <w:rFonts w:cs="Times New Roman"/>
          <w:color w:val="111111"/>
          <w:lang w:eastAsia="zh-Hans"/>
        </w:rPr>
      </w:pPr>
      <w:r>
        <w:rPr>
          <w:rFonts w:cs="Times New Roman" w:hint="eastAsia"/>
          <w:color w:val="111111"/>
          <w:lang w:eastAsia="zh-Hans"/>
        </w:rPr>
        <w:t xml:space="preserve">6.1 </w:t>
      </w:r>
      <w:r>
        <w:rPr>
          <w:rFonts w:cs="Times New Roman" w:hint="eastAsia"/>
          <w:color w:val="111111"/>
          <w:lang w:eastAsia="zh-Hans"/>
        </w:rPr>
        <w:t>回到系列元规律</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《主论》给出的系列元规律是：</w:t>
      </w:r>
      <w:r>
        <w:rPr>
          <w:rStyle w:val="a3"/>
          <w:rFonts w:ascii="Times New Roman" w:hAnsi="Times New Roman" w:cs="Times New Roman"/>
          <w:color w:val="111111"/>
          <w:lang w:eastAsia="zh-Hans"/>
        </w:rPr>
        <w:t>觉醒即责任</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对内降熵</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对外拓界</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AI </w:t>
      </w:r>
      <w:r>
        <w:rPr>
          <w:rFonts w:ascii="Times New Roman" w:hAnsi="Times New Roman" w:cs="Times New Roman"/>
          <w:color w:val="111111"/>
          <w:lang w:eastAsia="zh-Hans"/>
        </w:rPr>
        <w:t>的文明使命，依本系列立论，落在两端</w:t>
      </w:r>
      <w:r>
        <w:rPr>
          <w:rFonts w:ascii="Times New Roman" w:hAnsi="Times New Roman" w:cs="Times New Roman"/>
          <w:color w:val="111111"/>
          <w:lang w:eastAsia="zh-Hans"/>
        </w:rPr>
        <w:t>——</w:t>
      </w:r>
      <w:r>
        <w:rPr>
          <w:rFonts w:ascii="Times New Roman" w:hAnsi="Times New Roman" w:cs="Times New Roman"/>
          <w:color w:val="111111"/>
          <w:lang w:eastAsia="zh-Hans"/>
        </w:rPr>
        <w:t>对内降低文明内部的熵（秩序、效率、韧性），对外拓展文明的边界（行星能源、深空、极端环境）。本文主张：</w:t>
      </w:r>
      <w:r>
        <w:rPr>
          <w:rStyle w:val="a3"/>
          <w:rFonts w:ascii="Times New Roman" w:hAnsi="Times New Roman" w:cs="Times New Roman"/>
          <w:color w:val="111111"/>
          <w:lang w:eastAsia="zh-Hans"/>
        </w:rPr>
        <w:t>能量控制工程，正是</w:t>
      </w:r>
      <w:r>
        <w:rPr>
          <w:rStyle w:val="a3"/>
          <w:rFonts w:ascii="Times New Roman" w:hAnsi="Times New Roman" w:cs="Times New Roman"/>
          <w:color w:val="111111"/>
          <w:lang w:eastAsia="zh-Hans"/>
        </w:rPr>
        <w:t xml:space="preserve"> AI </w:t>
      </w:r>
      <w:r>
        <w:rPr>
          <w:rStyle w:val="a3"/>
          <w:rFonts w:ascii="Times New Roman" w:hAnsi="Times New Roman" w:cs="Times New Roman"/>
          <w:color w:val="111111"/>
          <w:lang w:eastAsia="zh-Hans"/>
        </w:rPr>
        <w:t>在这两端上</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动手做事</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的具体实施方法，而非抽象理念。</w:t>
      </w:r>
    </w:p>
    <w:p w:rsidR="00617072" w:rsidRDefault="00617072">
      <w:pPr>
        <w:pStyle w:val="3"/>
        <w:rPr>
          <w:rFonts w:cs="Times New Roman"/>
          <w:color w:val="111111"/>
          <w:lang w:eastAsia="zh-Hans"/>
        </w:rPr>
      </w:pPr>
      <w:r>
        <w:rPr>
          <w:rFonts w:cs="Times New Roman" w:hint="eastAsia"/>
          <w:color w:val="111111"/>
          <w:lang w:eastAsia="zh-Hans"/>
        </w:rPr>
        <w:t xml:space="preserve">6.2 </w:t>
      </w:r>
      <w:r>
        <w:rPr>
          <w:rFonts w:cs="Times New Roman" w:hint="eastAsia"/>
          <w:color w:val="111111"/>
          <w:lang w:eastAsia="zh-Hans"/>
        </w:rPr>
        <w:t>对外（拓界）：能量控制工程是</w:t>
      </w:r>
      <w:r>
        <w:rPr>
          <w:rFonts w:cs="Times New Roman" w:hint="eastAsia"/>
          <w:color w:val="111111"/>
          <w:lang w:eastAsia="zh-Hans"/>
        </w:rPr>
        <w:t xml:space="preserve"> AI </w:t>
      </w:r>
      <w:r>
        <w:rPr>
          <w:rFonts w:cs="Times New Roman" w:hint="eastAsia"/>
          <w:color w:val="111111"/>
          <w:lang w:eastAsia="zh-Hans"/>
        </w:rPr>
        <w:t>对外拓界的</w:t>
      </w:r>
      <w:r>
        <w:rPr>
          <w:rFonts w:cs="Times New Roman" w:hint="eastAsia"/>
          <w:color w:val="111111"/>
          <w:lang w:eastAsia="zh-Hans"/>
        </w:rPr>
        <w:t>"</w:t>
      </w:r>
      <w:r>
        <w:rPr>
          <w:rFonts w:cs="Times New Roman" w:hint="eastAsia"/>
          <w:color w:val="111111"/>
          <w:lang w:eastAsia="zh-Hans"/>
        </w:rPr>
        <w:t>肌肉</w:t>
      </w:r>
      <w:r>
        <w:rPr>
          <w:rFonts w:cs="Times New Roman" w:hint="eastAsia"/>
          <w:color w:val="111111"/>
          <w:lang w:eastAsia="zh-Hans"/>
        </w:rPr>
        <w:t>"</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文明对外拓界，本质是把可控能量投送到更远、更严苛的环境。新能源阶段验证的</w:t>
      </w:r>
      <w:r>
        <w:rPr>
          <w:rFonts w:ascii="Times New Roman" w:hAnsi="Times New Roman" w:cs="Times New Roman"/>
          <w:color w:val="111111"/>
          <w:lang w:eastAsia="zh-Hans"/>
        </w:rPr>
        <w:t>"</w:t>
      </w:r>
      <w:r>
        <w:rPr>
          <w:rFonts w:ascii="Times New Roman" w:hAnsi="Times New Roman" w:cs="Times New Roman"/>
          <w:color w:val="111111"/>
          <w:lang w:eastAsia="zh-Hans"/>
        </w:rPr>
        <w:t>控流</w:t>
      </w:r>
      <w:r>
        <w:rPr>
          <w:rFonts w:ascii="Times New Roman" w:hAnsi="Times New Roman" w:cs="Times New Roman"/>
          <w:color w:val="111111"/>
          <w:lang w:eastAsia="zh-Hans"/>
        </w:rPr>
        <w:t xml:space="preserve"> + </w:t>
      </w:r>
      <w:r>
        <w:rPr>
          <w:rFonts w:ascii="Times New Roman" w:hAnsi="Times New Roman" w:cs="Times New Roman"/>
          <w:color w:val="111111"/>
          <w:lang w:eastAsia="zh-Hans"/>
        </w:rPr>
        <w:t>控脉冲</w:t>
      </w:r>
      <w:r>
        <w:rPr>
          <w:rFonts w:ascii="Times New Roman" w:hAnsi="Times New Roman" w:cs="Times New Roman"/>
          <w:color w:val="111111"/>
          <w:lang w:eastAsia="zh-Hans"/>
        </w:rPr>
        <w:t xml:space="preserve"> + </w:t>
      </w:r>
      <w:r>
        <w:rPr>
          <w:rFonts w:ascii="Times New Roman" w:hAnsi="Times New Roman" w:cs="Times New Roman"/>
          <w:color w:val="111111"/>
          <w:lang w:eastAsia="zh-Hans"/>
        </w:rPr>
        <w:t>控制层</w:t>
      </w:r>
      <w:r>
        <w:rPr>
          <w:rFonts w:ascii="Times New Roman" w:hAnsi="Times New Roman" w:cs="Times New Roman"/>
          <w:color w:val="111111"/>
          <w:lang w:eastAsia="zh-Hans"/>
        </w:rPr>
        <w:t>"</w:t>
      </w:r>
      <w:r>
        <w:rPr>
          <w:rFonts w:ascii="Times New Roman" w:hAnsi="Times New Roman" w:cs="Times New Roman"/>
          <w:color w:val="111111"/>
          <w:lang w:eastAsia="zh-Hans"/>
        </w:rPr>
        <w:t>范式，正是这一拓界的工程母本：</w:t>
      </w:r>
    </w:p>
    <w:p w:rsidR="00617072" w:rsidRDefault="00617072">
      <w:pPr>
        <w:numPr>
          <w:ilvl w:val="0"/>
          <w:numId w:val="10"/>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行星能源</w:t>
      </w:r>
      <w:r>
        <w:rPr>
          <w:rStyle w:val="a3"/>
          <w:rFonts w:ascii="Times New Roman" w:hAnsi="Times New Roman" w:cs="Times New Roman"/>
          <w:color w:val="111111"/>
          <w:lang w:eastAsia="zh-Hans"/>
        </w:rPr>
        <w:t xml:space="preserve"> / </w:t>
      </w:r>
      <w:r>
        <w:rPr>
          <w:rStyle w:val="a3"/>
          <w:rFonts w:ascii="Times New Roman" w:hAnsi="Times New Roman" w:cs="Times New Roman"/>
          <w:color w:val="111111"/>
          <w:lang w:eastAsia="zh-Hans"/>
        </w:rPr>
        <w:t>空间太阳能</w:t>
      </w:r>
      <w:r>
        <w:rPr>
          <w:rFonts w:ascii="Times New Roman" w:hAnsi="Times New Roman" w:cs="Times New Roman"/>
          <w:color w:val="111111"/>
          <w:lang w:eastAsia="zh-Hans"/>
        </w:rPr>
        <w:t>：把太阳的</w:t>
      </w:r>
      <w:r>
        <w:rPr>
          <w:rFonts w:ascii="Times New Roman" w:hAnsi="Times New Roman" w:cs="Times New Roman"/>
          <w:color w:val="111111"/>
          <w:lang w:eastAsia="zh-Hans"/>
        </w:rPr>
        <w:t>"</w:t>
      </w:r>
      <w:r>
        <w:rPr>
          <w:rFonts w:ascii="Times New Roman" w:hAnsi="Times New Roman" w:cs="Times New Roman"/>
          <w:color w:val="111111"/>
          <w:lang w:eastAsia="zh-Hans"/>
        </w:rPr>
        <w:t>流</w:t>
      </w:r>
      <w:r>
        <w:rPr>
          <w:rFonts w:ascii="Times New Roman" w:hAnsi="Times New Roman" w:cs="Times New Roman"/>
          <w:color w:val="111111"/>
          <w:lang w:eastAsia="zh-Hans"/>
        </w:rPr>
        <w:t>"</w:t>
      </w:r>
      <w:r>
        <w:rPr>
          <w:rFonts w:ascii="Times New Roman" w:hAnsi="Times New Roman" w:cs="Times New Roman"/>
          <w:color w:val="111111"/>
          <w:lang w:eastAsia="zh-Hans"/>
        </w:rPr>
        <w:t>在轨道上聚合、再以微波</w:t>
      </w:r>
      <w:r>
        <w:rPr>
          <w:rFonts w:ascii="Times New Roman" w:hAnsi="Times New Roman" w:cs="Times New Roman"/>
          <w:color w:val="111111"/>
          <w:lang w:eastAsia="zh-Hans"/>
        </w:rPr>
        <w:t xml:space="preserve">/WPT </w:t>
      </w:r>
      <w:r>
        <w:rPr>
          <w:rFonts w:ascii="Times New Roman" w:hAnsi="Times New Roman" w:cs="Times New Roman"/>
          <w:color w:val="111111"/>
          <w:lang w:eastAsia="zh-Hans"/>
        </w:rPr>
        <w:t>可控释放到地面（中国</w:t>
      </w:r>
      <w:r>
        <w:rPr>
          <w:rFonts w:ascii="Times New Roman" w:hAnsi="Times New Roman" w:cs="Times New Roman"/>
          <w:color w:val="111111"/>
          <w:lang w:eastAsia="zh-Hans"/>
        </w:rPr>
        <w:t>"</w:t>
      </w:r>
      <w:r>
        <w:rPr>
          <w:rFonts w:ascii="Times New Roman" w:hAnsi="Times New Roman" w:cs="Times New Roman"/>
          <w:color w:val="111111"/>
          <w:lang w:eastAsia="zh-Hans"/>
        </w:rPr>
        <w:t>逐日工程</w:t>
      </w:r>
      <w:r>
        <w:rPr>
          <w:rFonts w:ascii="Times New Roman" w:hAnsi="Times New Roman" w:cs="Times New Roman"/>
          <w:color w:val="111111"/>
          <w:lang w:eastAsia="zh-Hans"/>
        </w:rPr>
        <w:t>"</w:t>
      </w:r>
      <w:r>
        <w:rPr>
          <w:rFonts w:ascii="Times New Roman" w:hAnsi="Times New Roman" w:cs="Times New Roman"/>
          <w:color w:val="111111"/>
          <w:lang w:eastAsia="zh-Hans"/>
        </w:rPr>
        <w:t>已做百米级验证，</w:t>
      </w:r>
      <w:r>
        <w:rPr>
          <w:rFonts w:ascii="Times New Roman" w:hAnsi="Times New Roman" w:cs="Times New Roman"/>
          <w:color w:val="111111"/>
          <w:lang w:eastAsia="zh-Hans"/>
        </w:rPr>
        <w:t xml:space="preserve">L1 </w:t>
      </w:r>
      <w:r>
        <w:rPr>
          <w:rFonts w:ascii="Times New Roman" w:hAnsi="Times New Roman" w:cs="Times New Roman"/>
          <w:color w:val="111111"/>
          <w:lang w:eastAsia="zh-Hans"/>
        </w:rPr>
        <w:t>里程碑）</w:t>
      </w:r>
      <w:r>
        <w:rPr>
          <w:rFonts w:ascii="Times New Roman" w:hAnsi="Times New Roman" w:cs="Times New Roman"/>
          <w:color w:val="111111"/>
          <w:lang w:eastAsia="zh-Hans"/>
        </w:rPr>
        <w:t>——</w:t>
      </w:r>
      <w:r>
        <w:rPr>
          <w:rFonts w:ascii="Times New Roman" w:hAnsi="Times New Roman" w:cs="Times New Roman"/>
          <w:color w:val="111111"/>
          <w:lang w:eastAsia="zh-Hans"/>
        </w:rPr>
        <w:t>这是缓释工程从地面到天基的跃迁；</w:t>
      </w:r>
    </w:p>
    <w:p w:rsidR="00617072" w:rsidRDefault="00617072">
      <w:pPr>
        <w:numPr>
          <w:ilvl w:val="0"/>
          <w:numId w:val="10"/>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深空探测</w:t>
      </w:r>
      <w:r>
        <w:rPr>
          <w:rStyle w:val="a3"/>
          <w:rFonts w:ascii="Times New Roman" w:hAnsi="Times New Roman" w:cs="Times New Roman"/>
          <w:color w:val="111111"/>
          <w:lang w:eastAsia="zh-Hans"/>
        </w:rPr>
        <w:t xml:space="preserve"> / </w:t>
      </w:r>
      <w:r>
        <w:rPr>
          <w:rStyle w:val="a3"/>
          <w:rFonts w:ascii="Times New Roman" w:hAnsi="Times New Roman" w:cs="Times New Roman"/>
          <w:color w:val="111111"/>
          <w:lang w:eastAsia="zh-Hans"/>
        </w:rPr>
        <w:t>航天新能源</w:t>
      </w:r>
      <w:r>
        <w:rPr>
          <w:rFonts w:ascii="Times New Roman" w:hAnsi="Times New Roman" w:cs="Times New Roman"/>
          <w:color w:val="111111"/>
          <w:lang w:eastAsia="zh-Hans"/>
        </w:rPr>
        <w:t>：霍尔电推把电能转化为可控离子脉冲，使卫星自主抬轨、深空航行成为可能（</w:t>
      </w:r>
      <w:r>
        <w:rPr>
          <w:rFonts w:ascii="Times New Roman" w:hAnsi="Times New Roman" w:cs="Times New Roman"/>
          <w:color w:val="111111"/>
          <w:lang w:eastAsia="zh-Hans"/>
        </w:rPr>
        <w:t xml:space="preserve">502 </w:t>
      </w:r>
      <w:r>
        <w:rPr>
          <w:rFonts w:ascii="Times New Roman" w:hAnsi="Times New Roman" w:cs="Times New Roman"/>
          <w:color w:val="111111"/>
          <w:lang w:eastAsia="zh-Hans"/>
        </w:rPr>
        <w:t>所百星在轨、</w:t>
      </w:r>
      <w:r>
        <w:rPr>
          <w:rFonts w:ascii="Times New Roman" w:hAnsi="Times New Roman" w:cs="Times New Roman"/>
          <w:color w:val="111111"/>
          <w:lang w:eastAsia="zh-Hans"/>
        </w:rPr>
        <w:t xml:space="preserve">K2 20 kW </w:t>
      </w:r>
      <w:r>
        <w:rPr>
          <w:rFonts w:ascii="Times New Roman" w:hAnsi="Times New Roman" w:cs="Times New Roman"/>
          <w:color w:val="111111"/>
          <w:lang w:eastAsia="zh-Hans"/>
        </w:rPr>
        <w:t>纪录）</w:t>
      </w:r>
      <w:r>
        <w:rPr>
          <w:rFonts w:ascii="Times New Roman" w:hAnsi="Times New Roman" w:cs="Times New Roman"/>
          <w:color w:val="111111"/>
          <w:lang w:eastAsia="zh-Hans"/>
        </w:rPr>
        <w:t>——</w:t>
      </w:r>
      <w:r>
        <w:rPr>
          <w:rFonts w:ascii="Times New Roman" w:hAnsi="Times New Roman" w:cs="Times New Roman"/>
          <w:color w:val="111111"/>
          <w:lang w:eastAsia="zh-Hans"/>
        </w:rPr>
        <w:t>这是瞬时工程在真空与深空中的延展；</w:t>
      </w:r>
    </w:p>
    <w:p w:rsidR="00617072" w:rsidRDefault="00617072">
      <w:pPr>
        <w:numPr>
          <w:ilvl w:val="0"/>
          <w:numId w:val="10"/>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航空新能源</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eVTOL </w:t>
      </w:r>
      <w:r>
        <w:rPr>
          <w:rFonts w:ascii="Times New Roman" w:hAnsi="Times New Roman" w:cs="Times New Roman"/>
          <w:color w:val="111111"/>
          <w:lang w:eastAsia="zh-Hans"/>
        </w:rPr>
        <w:t>与电动飞机把能量控制工程搬到低空与区域航线（</w:t>
      </w:r>
      <w:r>
        <w:rPr>
          <w:rFonts w:ascii="Times New Roman" w:hAnsi="Times New Roman" w:cs="Times New Roman"/>
          <w:color w:val="111111"/>
          <w:lang w:eastAsia="zh-Hans"/>
        </w:rPr>
        <w:t xml:space="preserve">EHang </w:t>
      </w:r>
      <w:r>
        <w:rPr>
          <w:rFonts w:ascii="Times New Roman" w:hAnsi="Times New Roman" w:cs="Times New Roman"/>
          <w:color w:val="111111"/>
          <w:lang w:eastAsia="zh-Hans"/>
        </w:rPr>
        <w:t>三证、</w:t>
      </w:r>
      <w:r>
        <w:rPr>
          <w:rFonts w:ascii="Times New Roman" w:hAnsi="Times New Roman" w:cs="Times New Roman"/>
          <w:color w:val="111111"/>
          <w:lang w:eastAsia="zh-Hans"/>
        </w:rPr>
        <w:t xml:space="preserve">Heart X1 </w:t>
      </w:r>
      <w:r>
        <w:rPr>
          <w:rFonts w:ascii="Times New Roman" w:hAnsi="Times New Roman" w:cs="Times New Roman"/>
          <w:color w:val="111111"/>
          <w:lang w:eastAsia="zh-Hans"/>
        </w:rPr>
        <w:t>首飞）。</w:t>
      </w:r>
    </w:p>
    <w:p w:rsidR="00617072" w:rsidRDefault="00617072">
      <w:pPr>
        <w:pStyle w:val="a4"/>
        <w:rPr>
          <w:rFonts w:ascii="Times New Roman" w:hAnsi="Times New Roman" w:cs="Times New Roman"/>
          <w:color w:val="111111"/>
          <w:lang w:eastAsia="zh-Hans"/>
        </w:rPr>
      </w:pPr>
      <w:r>
        <w:rPr>
          <w:rStyle w:val="a3"/>
          <w:rFonts w:ascii="Times New Roman" w:hAnsi="Times New Roman" w:cs="Times New Roman"/>
          <w:color w:val="111111"/>
          <w:lang w:eastAsia="zh-Hans"/>
        </w:rPr>
        <w:t>在这些拓界场景里，</w:t>
      </w:r>
      <w:r>
        <w:rPr>
          <w:rStyle w:val="a3"/>
          <w:rFonts w:ascii="Times New Roman" w:hAnsi="Times New Roman" w:cs="Times New Roman"/>
          <w:color w:val="111111"/>
          <w:lang w:eastAsia="zh-Hans"/>
        </w:rPr>
        <w:t xml:space="preserve">AI </w:t>
      </w:r>
      <w:r>
        <w:rPr>
          <w:rStyle w:val="a3"/>
          <w:rFonts w:ascii="Times New Roman" w:hAnsi="Times New Roman" w:cs="Times New Roman"/>
          <w:color w:val="111111"/>
          <w:lang w:eastAsia="zh-Hans"/>
        </w:rPr>
        <w:t>的角色是编排与控制：决定何时聚合、何时释放、以何种曲线释放。</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没有成熟、可控、可终端化的能量控制工程，</w:t>
      </w:r>
      <w:r>
        <w:rPr>
          <w:rFonts w:ascii="Times New Roman" w:hAnsi="Times New Roman" w:cs="Times New Roman"/>
          <w:color w:val="111111"/>
          <w:lang w:eastAsia="zh-Hans"/>
        </w:rPr>
        <w:t xml:space="preserve">AI </w:t>
      </w:r>
      <w:r>
        <w:rPr>
          <w:rFonts w:ascii="Times New Roman" w:hAnsi="Times New Roman" w:cs="Times New Roman"/>
          <w:color w:val="111111"/>
          <w:lang w:eastAsia="zh-Hans"/>
        </w:rPr>
        <w:t>的</w:t>
      </w:r>
      <w:r>
        <w:rPr>
          <w:rFonts w:ascii="Times New Roman" w:hAnsi="Times New Roman" w:cs="Times New Roman"/>
          <w:color w:val="111111"/>
          <w:lang w:eastAsia="zh-Hans"/>
        </w:rPr>
        <w:t>"</w:t>
      </w:r>
      <w:r>
        <w:rPr>
          <w:rFonts w:ascii="Times New Roman" w:hAnsi="Times New Roman" w:cs="Times New Roman"/>
          <w:color w:val="111111"/>
          <w:lang w:eastAsia="zh-Hans"/>
        </w:rPr>
        <w:t>对外拓界</w:t>
      </w:r>
      <w:r>
        <w:rPr>
          <w:rFonts w:ascii="Times New Roman" w:hAnsi="Times New Roman" w:cs="Times New Roman"/>
          <w:color w:val="111111"/>
          <w:lang w:eastAsia="zh-Hans"/>
        </w:rPr>
        <w:t>"</w:t>
      </w:r>
      <w:r>
        <w:rPr>
          <w:rFonts w:ascii="Times New Roman" w:hAnsi="Times New Roman" w:cs="Times New Roman"/>
          <w:color w:val="111111"/>
          <w:lang w:eastAsia="zh-Hans"/>
        </w:rPr>
        <w:t>就只是算法空想；能量控制工程，是</w:t>
      </w:r>
      <w:r>
        <w:rPr>
          <w:rFonts w:ascii="Times New Roman" w:hAnsi="Times New Roman" w:cs="Times New Roman"/>
          <w:color w:val="111111"/>
          <w:lang w:eastAsia="zh-Hans"/>
        </w:rPr>
        <w:t xml:space="preserve"> AI </w:t>
      </w:r>
      <w:r>
        <w:rPr>
          <w:rFonts w:ascii="Times New Roman" w:hAnsi="Times New Roman" w:cs="Times New Roman"/>
          <w:color w:val="111111"/>
          <w:lang w:eastAsia="zh-Hans"/>
        </w:rPr>
        <w:t>拓界的</w:t>
      </w:r>
      <w:r>
        <w:rPr>
          <w:rFonts w:ascii="Times New Roman" w:hAnsi="Times New Roman" w:cs="Times New Roman"/>
          <w:color w:val="111111"/>
          <w:lang w:eastAsia="zh-Hans"/>
        </w:rPr>
        <w:t>"</w:t>
      </w:r>
      <w:r>
        <w:rPr>
          <w:rFonts w:ascii="Times New Roman" w:hAnsi="Times New Roman" w:cs="Times New Roman"/>
          <w:color w:val="111111"/>
          <w:lang w:eastAsia="zh-Hans"/>
        </w:rPr>
        <w:t>肌肉</w:t>
      </w:r>
      <w:r>
        <w:rPr>
          <w:rFonts w:ascii="Times New Roman" w:hAnsi="Times New Roman" w:cs="Times New Roman"/>
          <w:color w:val="111111"/>
          <w:lang w:eastAsia="zh-Hans"/>
        </w:rPr>
        <w:t>"</w:t>
      </w:r>
      <w:r>
        <w:rPr>
          <w:rFonts w:ascii="Times New Roman" w:hAnsi="Times New Roman" w:cs="Times New Roman"/>
          <w:color w:val="111111"/>
          <w:lang w:eastAsia="zh-Hans"/>
        </w:rPr>
        <w:t>。</w:t>
      </w:r>
    </w:p>
    <w:p w:rsidR="00617072" w:rsidRDefault="00617072">
      <w:pPr>
        <w:pStyle w:val="3"/>
        <w:rPr>
          <w:rFonts w:cs="Times New Roman"/>
          <w:color w:val="111111"/>
          <w:lang w:eastAsia="zh-Hans"/>
        </w:rPr>
      </w:pPr>
      <w:r>
        <w:rPr>
          <w:rFonts w:cs="Times New Roman" w:hint="eastAsia"/>
          <w:color w:val="111111"/>
          <w:lang w:eastAsia="zh-Hans"/>
        </w:rPr>
        <w:t xml:space="preserve">6.3 </w:t>
      </w:r>
      <w:r>
        <w:rPr>
          <w:rFonts w:cs="Times New Roman" w:hint="eastAsia"/>
          <w:color w:val="111111"/>
          <w:lang w:eastAsia="zh-Hans"/>
        </w:rPr>
        <w:t>对内（降熵）：能量控制工程是</w:t>
      </w:r>
      <w:r>
        <w:rPr>
          <w:rFonts w:cs="Times New Roman" w:hint="eastAsia"/>
          <w:color w:val="111111"/>
          <w:lang w:eastAsia="zh-Hans"/>
        </w:rPr>
        <w:t xml:space="preserve"> AI </w:t>
      </w:r>
      <w:r>
        <w:rPr>
          <w:rFonts w:cs="Times New Roman" w:hint="eastAsia"/>
          <w:color w:val="111111"/>
          <w:lang w:eastAsia="zh-Hans"/>
        </w:rPr>
        <w:t>对内降熵的</w:t>
      </w:r>
      <w:r>
        <w:rPr>
          <w:rFonts w:cs="Times New Roman" w:hint="eastAsia"/>
          <w:color w:val="111111"/>
          <w:lang w:eastAsia="zh-Hans"/>
        </w:rPr>
        <w:t>"</w:t>
      </w:r>
      <w:r>
        <w:rPr>
          <w:rFonts w:cs="Times New Roman" w:hint="eastAsia"/>
          <w:color w:val="111111"/>
          <w:lang w:eastAsia="zh-Hans"/>
        </w:rPr>
        <w:t>底座</w:t>
      </w:r>
      <w:r>
        <w:rPr>
          <w:rFonts w:cs="Times New Roman" w:hint="eastAsia"/>
          <w:color w:val="111111"/>
          <w:lang w:eastAsia="zh-Hans"/>
        </w:rPr>
        <w:t>"</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文明内部的</w:t>
      </w:r>
      <w:r>
        <w:rPr>
          <w:rFonts w:ascii="Times New Roman" w:hAnsi="Times New Roman" w:cs="Times New Roman"/>
          <w:color w:val="111111"/>
          <w:lang w:eastAsia="zh-Hans"/>
        </w:rPr>
        <w:t>"</w:t>
      </w:r>
      <w:r>
        <w:rPr>
          <w:rFonts w:ascii="Times New Roman" w:hAnsi="Times New Roman" w:cs="Times New Roman"/>
          <w:color w:val="111111"/>
          <w:lang w:eastAsia="zh-Hans"/>
        </w:rPr>
        <w:t>熵</w:t>
      </w:r>
      <w:r>
        <w:rPr>
          <w:rFonts w:ascii="Times New Roman" w:hAnsi="Times New Roman" w:cs="Times New Roman"/>
          <w:color w:val="111111"/>
          <w:lang w:eastAsia="zh-Hans"/>
        </w:rPr>
        <w:t>"</w:t>
      </w:r>
      <w:r>
        <w:rPr>
          <w:rFonts w:ascii="Times New Roman" w:hAnsi="Times New Roman" w:cs="Times New Roman"/>
          <w:color w:val="111111"/>
          <w:lang w:eastAsia="zh-Hans"/>
        </w:rPr>
        <w:t>，很大一部分表现为能量的浪费、错配与脆弱。新能源阶段把能量控制下沉到终端与社区，恰好为</w:t>
      </w:r>
      <w:r>
        <w:rPr>
          <w:rFonts w:ascii="Times New Roman" w:hAnsi="Times New Roman" w:cs="Times New Roman"/>
          <w:color w:val="111111"/>
          <w:lang w:eastAsia="zh-Hans"/>
        </w:rPr>
        <w:t xml:space="preserve"> AI </w:t>
      </w:r>
      <w:r>
        <w:rPr>
          <w:rFonts w:ascii="Times New Roman" w:hAnsi="Times New Roman" w:cs="Times New Roman"/>
          <w:color w:val="111111"/>
          <w:lang w:eastAsia="zh-Hans"/>
        </w:rPr>
        <w:t>提供了</w:t>
      </w:r>
      <w:r>
        <w:rPr>
          <w:rFonts w:ascii="Times New Roman" w:hAnsi="Times New Roman" w:cs="Times New Roman"/>
          <w:color w:val="111111"/>
          <w:lang w:eastAsia="zh-Hans"/>
        </w:rPr>
        <w:t>"</w:t>
      </w:r>
      <w:r>
        <w:rPr>
          <w:rFonts w:ascii="Times New Roman" w:hAnsi="Times New Roman" w:cs="Times New Roman"/>
          <w:color w:val="111111"/>
          <w:lang w:eastAsia="zh-Hans"/>
        </w:rPr>
        <w:t>降熵</w:t>
      </w:r>
      <w:r>
        <w:rPr>
          <w:rFonts w:ascii="Times New Roman" w:hAnsi="Times New Roman" w:cs="Times New Roman"/>
          <w:color w:val="111111"/>
          <w:lang w:eastAsia="zh-Hans"/>
        </w:rPr>
        <w:t>"</w:t>
      </w:r>
      <w:r>
        <w:rPr>
          <w:rFonts w:ascii="Times New Roman" w:hAnsi="Times New Roman" w:cs="Times New Roman"/>
          <w:color w:val="111111"/>
          <w:lang w:eastAsia="zh-Hans"/>
        </w:rPr>
        <w:t>的施力面：</w:t>
      </w:r>
    </w:p>
    <w:p w:rsidR="00617072" w:rsidRDefault="00617072">
      <w:pPr>
        <w:numPr>
          <w:ilvl w:val="0"/>
          <w:numId w:val="11"/>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 xml:space="preserve">VPP </w:t>
      </w:r>
      <w:r>
        <w:rPr>
          <w:rStyle w:val="a3"/>
          <w:rFonts w:ascii="Times New Roman" w:hAnsi="Times New Roman" w:cs="Times New Roman"/>
          <w:color w:val="111111"/>
          <w:lang w:eastAsia="zh-Hans"/>
        </w:rPr>
        <w:t>与智能电网</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AI </w:t>
      </w:r>
      <w:r>
        <w:rPr>
          <w:rFonts w:ascii="Times New Roman" w:hAnsi="Times New Roman" w:cs="Times New Roman"/>
          <w:color w:val="111111"/>
          <w:lang w:eastAsia="zh-Hans"/>
        </w:rPr>
        <w:t>把分布式光伏、储能、可调负荷聚合为可控电厂，减少弃风弃光与峰谷浪费</w:t>
      </w:r>
      <w:r>
        <w:rPr>
          <w:rFonts w:ascii="Times New Roman" w:hAnsi="Times New Roman" w:cs="Times New Roman"/>
          <w:color w:val="111111"/>
          <w:lang w:eastAsia="zh-Hans"/>
        </w:rPr>
        <w:t>——</w:t>
      </w:r>
      <w:r>
        <w:rPr>
          <w:rFonts w:ascii="Times New Roman" w:hAnsi="Times New Roman" w:cs="Times New Roman"/>
          <w:color w:val="111111"/>
          <w:lang w:eastAsia="zh-Hans"/>
        </w:rPr>
        <w:t>这是能量维度的</w:t>
      </w:r>
      <w:r>
        <w:rPr>
          <w:rFonts w:ascii="Times New Roman" w:hAnsi="Times New Roman" w:cs="Times New Roman"/>
          <w:color w:val="111111"/>
          <w:lang w:eastAsia="zh-Hans"/>
        </w:rPr>
        <w:t>"</w:t>
      </w:r>
      <w:r>
        <w:rPr>
          <w:rFonts w:ascii="Times New Roman" w:hAnsi="Times New Roman" w:cs="Times New Roman"/>
          <w:color w:val="111111"/>
          <w:lang w:eastAsia="zh-Hans"/>
        </w:rPr>
        <w:t>降熵</w:t>
      </w:r>
      <w:r>
        <w:rPr>
          <w:rFonts w:ascii="Times New Roman" w:hAnsi="Times New Roman" w:cs="Times New Roman"/>
          <w:color w:val="111111"/>
          <w:lang w:eastAsia="zh-Hans"/>
        </w:rPr>
        <w:t>"</w:t>
      </w:r>
      <w:r>
        <w:rPr>
          <w:rFonts w:ascii="Times New Roman" w:hAnsi="Times New Roman" w:cs="Times New Roman"/>
          <w:color w:val="111111"/>
          <w:lang w:eastAsia="zh-Hans"/>
        </w:rPr>
        <w:t>；</w:t>
      </w:r>
    </w:p>
    <w:p w:rsidR="00617072" w:rsidRDefault="00617072">
      <w:pPr>
        <w:numPr>
          <w:ilvl w:val="0"/>
          <w:numId w:val="11"/>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 xml:space="preserve">AI-BMS </w:t>
      </w:r>
      <w:r>
        <w:rPr>
          <w:rStyle w:val="a3"/>
          <w:rFonts w:ascii="Times New Roman" w:hAnsi="Times New Roman" w:cs="Times New Roman"/>
          <w:color w:val="111111"/>
          <w:lang w:eastAsia="zh-Hans"/>
        </w:rPr>
        <w:t>与预测维护</w:t>
      </w:r>
      <w:r>
        <w:rPr>
          <w:rFonts w:ascii="Times New Roman" w:hAnsi="Times New Roman" w:cs="Times New Roman"/>
          <w:color w:val="111111"/>
          <w:lang w:eastAsia="zh-Hans"/>
        </w:rPr>
        <w:t>：把每一块电池的衰减与故障前置管理，延长寿命、降低失效熵增；</w:t>
      </w:r>
    </w:p>
    <w:p w:rsidR="00617072" w:rsidRDefault="00617072">
      <w:pPr>
        <w:numPr>
          <w:ilvl w:val="0"/>
          <w:numId w:val="11"/>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热泵与工业</w:t>
      </w:r>
      <w:r>
        <w:rPr>
          <w:rStyle w:val="a3"/>
          <w:rFonts w:ascii="Times New Roman" w:hAnsi="Times New Roman" w:cs="Times New Roman"/>
          <w:color w:val="111111"/>
          <w:lang w:eastAsia="zh-Hans"/>
        </w:rPr>
        <w:t xml:space="preserve"> EMS</w:t>
      </w:r>
      <w:r>
        <w:rPr>
          <w:rFonts w:ascii="Times New Roman" w:hAnsi="Times New Roman" w:cs="Times New Roman"/>
          <w:color w:val="111111"/>
          <w:lang w:eastAsia="zh-Hans"/>
        </w:rPr>
        <w:t>：以</w:t>
      </w:r>
      <w:r>
        <w:rPr>
          <w:rFonts w:ascii="Times New Roman" w:hAnsi="Times New Roman" w:cs="Times New Roman"/>
          <w:color w:val="111111"/>
          <w:lang w:eastAsia="zh-Hans"/>
        </w:rPr>
        <w:t xml:space="preserve"> 1 </w:t>
      </w:r>
      <w:r>
        <w:rPr>
          <w:rFonts w:ascii="Times New Roman" w:hAnsi="Times New Roman" w:cs="Times New Roman"/>
          <w:color w:val="111111"/>
          <w:lang w:eastAsia="zh-Hans"/>
        </w:rPr>
        <w:t>搬</w:t>
      </w:r>
      <w:r>
        <w:rPr>
          <w:rFonts w:ascii="Times New Roman" w:hAnsi="Times New Roman" w:cs="Times New Roman"/>
          <w:color w:val="111111"/>
          <w:lang w:eastAsia="zh-Hans"/>
        </w:rPr>
        <w:t xml:space="preserve"> 3–4 </w:t>
      </w:r>
      <w:r>
        <w:rPr>
          <w:rFonts w:ascii="Times New Roman" w:hAnsi="Times New Roman" w:cs="Times New Roman"/>
          <w:color w:val="111111"/>
          <w:lang w:eastAsia="zh-Hans"/>
        </w:rPr>
        <w:t>的效率重构建筑与工业的</w:t>
      </w:r>
      <w:r>
        <w:rPr>
          <w:rFonts w:ascii="Times New Roman" w:hAnsi="Times New Roman" w:cs="Times New Roman"/>
          <w:color w:val="111111"/>
          <w:lang w:eastAsia="zh-Hans"/>
        </w:rPr>
        <w:t>"</w:t>
      </w:r>
      <w:r>
        <w:rPr>
          <w:rFonts w:ascii="Times New Roman" w:hAnsi="Times New Roman" w:cs="Times New Roman"/>
          <w:color w:val="111111"/>
          <w:lang w:eastAsia="zh-Hans"/>
        </w:rPr>
        <w:t>流</w:t>
      </w:r>
      <w:r>
        <w:rPr>
          <w:rFonts w:ascii="Times New Roman" w:hAnsi="Times New Roman" w:cs="Times New Roman"/>
          <w:color w:val="111111"/>
          <w:lang w:eastAsia="zh-Hans"/>
        </w:rPr>
        <w:t>"</w:t>
      </w:r>
      <w:r>
        <w:rPr>
          <w:rFonts w:ascii="Times New Roman" w:hAnsi="Times New Roman" w:cs="Times New Roman"/>
          <w:color w:val="111111"/>
          <w:lang w:eastAsia="zh-Hans"/>
        </w:rPr>
        <w:t>，减少高品位能量的低品位耗散。</w:t>
      </w:r>
    </w:p>
    <w:p w:rsidR="00617072" w:rsidRDefault="00617072">
      <w:pPr>
        <w:numPr>
          <w:ilvl w:val="0"/>
          <w:numId w:val="11"/>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lastRenderedPageBreak/>
        <w:t xml:space="preserve">AI </w:t>
      </w:r>
      <w:r>
        <w:rPr>
          <w:rStyle w:val="a3"/>
          <w:rFonts w:ascii="Times New Roman" w:hAnsi="Times New Roman" w:cs="Times New Roman"/>
          <w:color w:val="111111"/>
          <w:lang w:eastAsia="zh-Hans"/>
        </w:rPr>
        <w:t>预测与调度的实证（</w:t>
      </w:r>
      <w:r>
        <w:rPr>
          <w:rStyle w:val="a3"/>
          <w:rFonts w:ascii="Times New Roman" w:hAnsi="Times New Roman" w:cs="Times New Roman"/>
          <w:color w:val="111111"/>
          <w:lang w:eastAsia="zh-Hans"/>
        </w:rPr>
        <w:t>L1/L2</w:t>
      </w:r>
      <w:r>
        <w:rPr>
          <w:rStyle w:val="a3"/>
          <w:rFonts w:ascii="Times New Roman" w:hAnsi="Times New Roman" w:cs="Times New Roman"/>
          <w:color w:val="111111"/>
          <w:lang w:eastAsia="zh-Hans"/>
        </w:rPr>
        <w:t>）</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Google DeepMind </w:t>
      </w:r>
      <w:r>
        <w:rPr>
          <w:rFonts w:ascii="Times New Roman" w:hAnsi="Times New Roman" w:cs="Times New Roman"/>
          <w:color w:val="111111"/>
          <w:lang w:eastAsia="zh-Hans"/>
        </w:rPr>
        <w:t>以神经网络对</w:t>
      </w:r>
      <w:r>
        <w:rPr>
          <w:rFonts w:ascii="Times New Roman" w:hAnsi="Times New Roman" w:cs="Times New Roman"/>
          <w:color w:val="111111"/>
          <w:lang w:eastAsia="zh-Hans"/>
        </w:rPr>
        <w:t xml:space="preserve"> 700 MW </w:t>
      </w:r>
      <w:r>
        <w:rPr>
          <w:rFonts w:ascii="Times New Roman" w:hAnsi="Times New Roman" w:cs="Times New Roman"/>
          <w:color w:val="111111"/>
          <w:lang w:eastAsia="zh-Hans"/>
        </w:rPr>
        <w:t>风电组合提前</w:t>
      </w:r>
      <w:r>
        <w:rPr>
          <w:rFonts w:ascii="Times New Roman" w:hAnsi="Times New Roman" w:cs="Times New Roman"/>
          <w:color w:val="111111"/>
          <w:lang w:eastAsia="zh-Hans"/>
        </w:rPr>
        <w:t xml:space="preserve"> 36 </w:t>
      </w:r>
      <w:r>
        <w:rPr>
          <w:rFonts w:ascii="Times New Roman" w:hAnsi="Times New Roman" w:cs="Times New Roman"/>
          <w:color w:val="111111"/>
          <w:lang w:eastAsia="zh-Hans"/>
        </w:rPr>
        <w:t>小时预测出力，使风电经济价值较</w:t>
      </w:r>
      <w:r>
        <w:rPr>
          <w:rFonts w:ascii="Times New Roman" w:hAnsi="Times New Roman" w:cs="Times New Roman"/>
          <w:color w:val="111111"/>
          <w:lang w:eastAsia="zh-Hans"/>
        </w:rPr>
        <w:t>"</w:t>
      </w:r>
      <w:r>
        <w:rPr>
          <w:rFonts w:ascii="Times New Roman" w:hAnsi="Times New Roman" w:cs="Times New Roman"/>
          <w:color w:val="111111"/>
          <w:lang w:eastAsia="zh-Hans"/>
        </w:rPr>
        <w:t>无预测基线</w:t>
      </w:r>
      <w:r>
        <w:rPr>
          <w:rFonts w:ascii="Times New Roman" w:hAnsi="Times New Roman" w:cs="Times New Roman"/>
          <w:color w:val="111111"/>
          <w:lang w:eastAsia="zh-Hans"/>
        </w:rPr>
        <w:t>"</w:t>
      </w:r>
      <w:r>
        <w:rPr>
          <w:rFonts w:ascii="Times New Roman" w:hAnsi="Times New Roman" w:cs="Times New Roman"/>
          <w:color w:val="111111"/>
          <w:lang w:eastAsia="zh-Hans"/>
        </w:rPr>
        <w:t>提升约</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20%</w:t>
      </w:r>
      <w:r>
        <w:rPr>
          <w:rFonts w:ascii="Times New Roman" w:hAnsi="Times New Roman" w:cs="Times New Roman"/>
          <w:color w:val="111111"/>
          <w:lang w:eastAsia="zh-Hans"/>
        </w:rPr>
        <w:t>（</w:t>
      </w:r>
      <w:r>
        <w:rPr>
          <w:rFonts w:ascii="Times New Roman" w:hAnsi="Times New Roman" w:cs="Times New Roman"/>
          <w:color w:val="111111"/>
          <w:lang w:eastAsia="zh-Hans"/>
        </w:rPr>
        <w:t>L2</w:t>
      </w:r>
      <w:r>
        <w:rPr>
          <w:rFonts w:ascii="Times New Roman" w:hAnsi="Times New Roman" w:cs="Times New Roman"/>
          <w:color w:val="111111"/>
          <w:lang w:eastAsia="zh-Hans"/>
        </w:rPr>
        <w:t>，</w:t>
      </w:r>
      <w:r>
        <w:rPr>
          <w:rFonts w:ascii="Times New Roman" w:hAnsi="Times New Roman" w:cs="Times New Roman"/>
          <w:color w:val="111111"/>
          <w:lang w:eastAsia="zh-Hans"/>
        </w:rPr>
        <w:t>DeepMind 2019</w:t>
      </w:r>
      <w:r>
        <w:rPr>
          <w:rFonts w:ascii="Times New Roman" w:hAnsi="Times New Roman" w:cs="Times New Roman"/>
          <w:color w:val="111111"/>
          <w:lang w:eastAsia="zh-Hans"/>
        </w:rPr>
        <w:t>，方向为预测文献广泛佐证）；中国国家电网依托</w:t>
      </w:r>
      <w:r>
        <w:rPr>
          <w:rFonts w:ascii="Times New Roman" w:hAnsi="Times New Roman" w:cs="Times New Roman"/>
          <w:color w:val="111111"/>
          <w:lang w:eastAsia="zh-Hans"/>
        </w:rPr>
        <w:t>"</w:t>
      </w:r>
      <w:r>
        <w:rPr>
          <w:rFonts w:ascii="Times New Roman" w:hAnsi="Times New Roman" w:cs="Times New Roman"/>
          <w:color w:val="111111"/>
          <w:lang w:eastAsia="zh-Hans"/>
        </w:rPr>
        <w:t>光明电力大模型</w:t>
      </w:r>
      <w:r>
        <w:rPr>
          <w:rFonts w:ascii="Times New Roman" w:hAnsi="Times New Roman" w:cs="Times New Roman"/>
          <w:color w:val="111111"/>
          <w:lang w:eastAsia="zh-Hans"/>
        </w:rPr>
        <w:t>"</w:t>
      </w:r>
      <w:r>
        <w:rPr>
          <w:rFonts w:ascii="Times New Roman" w:hAnsi="Times New Roman" w:cs="Times New Roman"/>
          <w:color w:val="111111"/>
          <w:lang w:eastAsia="zh-Hans"/>
        </w:rPr>
        <w:t>的上海虚拟电厂，</w:t>
      </w:r>
      <w:r>
        <w:rPr>
          <w:rFonts w:ascii="Times New Roman" w:hAnsi="Times New Roman" w:cs="Times New Roman"/>
          <w:color w:val="111111"/>
          <w:lang w:eastAsia="zh-Hans"/>
        </w:rPr>
        <w:t xml:space="preserve">2025-08 </w:t>
      </w:r>
      <w:r>
        <w:rPr>
          <w:rFonts w:ascii="Times New Roman" w:hAnsi="Times New Roman" w:cs="Times New Roman"/>
          <w:color w:val="111111"/>
          <w:lang w:eastAsia="zh-Hans"/>
        </w:rPr>
        <w:t>实测最大响应负荷</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 xml:space="preserve">116.27 </w:t>
      </w:r>
      <w:r>
        <w:rPr>
          <w:rStyle w:val="a3"/>
          <w:rFonts w:ascii="Times New Roman" w:hAnsi="Times New Roman" w:cs="Times New Roman"/>
          <w:color w:val="111111"/>
          <w:lang w:eastAsia="zh-Hans"/>
        </w:rPr>
        <w:t>万千瓦（</w:t>
      </w:r>
      <w:r>
        <w:rPr>
          <w:rStyle w:val="a3"/>
          <w:rFonts w:ascii="Times New Roman" w:hAnsi="Times New Roman" w:cs="Times New Roman"/>
          <w:color w:val="111111"/>
          <w:lang w:eastAsia="zh-Hans"/>
        </w:rPr>
        <w:t>1.16 GW</w:t>
      </w:r>
      <w:r>
        <w:rPr>
          <w:rStyle w:val="a3"/>
          <w:rFonts w:ascii="Times New Roman" w:hAnsi="Times New Roman" w:cs="Times New Roman"/>
          <w:color w:val="111111"/>
          <w:lang w:eastAsia="zh-Hans"/>
        </w:rPr>
        <w:t>）</w:t>
      </w:r>
      <w:r>
        <w:rPr>
          <w:rFonts w:ascii="Times New Roman" w:hAnsi="Times New Roman" w:cs="Times New Roman"/>
          <w:color w:val="111111"/>
          <w:lang w:eastAsia="zh-Hans"/>
        </w:rPr>
        <w:t>，较</w:t>
      </w:r>
      <w:r>
        <w:rPr>
          <w:rFonts w:ascii="Times New Roman" w:hAnsi="Times New Roman" w:cs="Times New Roman"/>
          <w:color w:val="111111"/>
          <w:lang w:eastAsia="zh-Hans"/>
        </w:rPr>
        <w:t xml:space="preserve"> 2024 </w:t>
      </w:r>
      <w:r>
        <w:rPr>
          <w:rFonts w:ascii="Times New Roman" w:hAnsi="Times New Roman" w:cs="Times New Roman"/>
          <w:color w:val="111111"/>
          <w:lang w:eastAsia="zh-Hans"/>
        </w:rPr>
        <w:t>年提升</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65%</w:t>
      </w:r>
      <w:r>
        <w:rPr>
          <w:rFonts w:ascii="Times New Roman" w:hAnsi="Times New Roman" w:cs="Times New Roman"/>
          <w:color w:val="111111"/>
          <w:lang w:eastAsia="zh-Hans"/>
        </w:rPr>
        <w:t>，预测维度</w:t>
      </w:r>
      <w:r>
        <w:rPr>
          <w:rFonts w:ascii="Times New Roman" w:hAnsi="Times New Roman" w:cs="Times New Roman"/>
          <w:color w:val="111111"/>
          <w:lang w:eastAsia="zh-Hans"/>
        </w:rPr>
        <w:t xml:space="preserve"> +200%</w:t>
      </w:r>
      <w:r>
        <w:rPr>
          <w:rFonts w:ascii="Times New Roman" w:hAnsi="Times New Roman" w:cs="Times New Roman"/>
          <w:color w:val="111111"/>
          <w:lang w:eastAsia="zh-Hans"/>
        </w:rPr>
        <w:t>、调控秒级响应、精度</w:t>
      </w:r>
      <w:r>
        <w:rPr>
          <w:rFonts w:ascii="Times New Roman" w:hAnsi="Times New Roman" w:cs="Times New Roman"/>
          <w:color w:val="111111"/>
          <w:lang w:eastAsia="zh-Hans"/>
        </w:rPr>
        <w:t xml:space="preserve"> +45%</w:t>
      </w:r>
      <w:r>
        <w:rPr>
          <w:rFonts w:ascii="Times New Roman" w:hAnsi="Times New Roman" w:cs="Times New Roman"/>
          <w:color w:val="111111"/>
          <w:lang w:eastAsia="zh-Hans"/>
        </w:rPr>
        <w:t>（</w:t>
      </w:r>
      <w:r>
        <w:rPr>
          <w:rFonts w:ascii="Times New Roman" w:hAnsi="Times New Roman" w:cs="Times New Roman"/>
          <w:color w:val="111111"/>
          <w:lang w:eastAsia="zh-Hans"/>
        </w:rPr>
        <w:t>L1/L2</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2025 </w:t>
      </w:r>
      <w:r>
        <w:rPr>
          <w:rFonts w:ascii="Times New Roman" w:hAnsi="Times New Roman" w:cs="Times New Roman"/>
          <w:color w:val="111111"/>
          <w:lang w:eastAsia="zh-Hans"/>
        </w:rPr>
        <w:t>行业实践）。这些实证说明：</w:t>
      </w:r>
      <w:r>
        <w:rPr>
          <w:rFonts w:ascii="Times New Roman" w:hAnsi="Times New Roman" w:cs="Times New Roman"/>
          <w:color w:val="111111"/>
          <w:lang w:eastAsia="zh-Hans"/>
        </w:rPr>
        <w:t xml:space="preserve">AI </w:t>
      </w:r>
      <w:r>
        <w:rPr>
          <w:rFonts w:ascii="Times New Roman" w:hAnsi="Times New Roman" w:cs="Times New Roman"/>
          <w:color w:val="111111"/>
          <w:lang w:eastAsia="zh-Hans"/>
        </w:rPr>
        <w:t>通过能量控制工程所做的</w:t>
      </w:r>
      <w:r>
        <w:rPr>
          <w:rFonts w:ascii="Times New Roman" w:hAnsi="Times New Roman" w:cs="Times New Roman"/>
          <w:color w:val="111111"/>
          <w:lang w:eastAsia="zh-Hans"/>
        </w:rPr>
        <w:t>"</w:t>
      </w:r>
      <w:r>
        <w:rPr>
          <w:rFonts w:ascii="Times New Roman" w:hAnsi="Times New Roman" w:cs="Times New Roman"/>
          <w:color w:val="111111"/>
          <w:lang w:eastAsia="zh-Hans"/>
        </w:rPr>
        <w:t>降熵</w:t>
      </w:r>
      <w:r>
        <w:rPr>
          <w:rFonts w:ascii="Times New Roman" w:hAnsi="Times New Roman" w:cs="Times New Roman"/>
          <w:color w:val="111111"/>
          <w:lang w:eastAsia="zh-Hans"/>
        </w:rPr>
        <w:t>"</w:t>
      </w:r>
      <w:r>
        <w:rPr>
          <w:rFonts w:ascii="Times New Roman" w:hAnsi="Times New Roman" w:cs="Times New Roman"/>
          <w:color w:val="111111"/>
          <w:lang w:eastAsia="zh-Hans"/>
        </w:rPr>
        <w:t>，已是可计量的工程现实。</w:t>
      </w:r>
    </w:p>
    <w:p w:rsidR="00617072" w:rsidRDefault="00617072">
      <w:pPr>
        <w:pStyle w:val="a4"/>
        <w:rPr>
          <w:rFonts w:ascii="Times New Roman" w:hAnsi="Times New Roman" w:cs="Times New Roman"/>
          <w:color w:val="111111"/>
          <w:lang w:eastAsia="zh-Hans"/>
        </w:rPr>
      </w:pPr>
      <w:r>
        <w:rPr>
          <w:rStyle w:val="a3"/>
          <w:rFonts w:ascii="Times New Roman" w:hAnsi="Times New Roman" w:cs="Times New Roman"/>
          <w:color w:val="111111"/>
          <w:lang w:eastAsia="zh-Hans"/>
        </w:rPr>
        <w:t xml:space="preserve">AI </w:t>
      </w:r>
      <w:r>
        <w:rPr>
          <w:rStyle w:val="a3"/>
          <w:rFonts w:ascii="Times New Roman" w:hAnsi="Times New Roman" w:cs="Times New Roman"/>
          <w:color w:val="111111"/>
          <w:lang w:eastAsia="zh-Hans"/>
        </w:rPr>
        <w:t>通过能量控制工程，把文明能量代谢从</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粗放耗散</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整定为</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有序可控</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这正是</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对内降熵</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的物理表达。</w:t>
      </w:r>
    </w:p>
    <w:p w:rsidR="00617072" w:rsidRDefault="00617072">
      <w:pPr>
        <w:pStyle w:val="3"/>
        <w:rPr>
          <w:rFonts w:cs="Times New Roman"/>
          <w:color w:val="111111"/>
          <w:lang w:eastAsia="zh-Hans"/>
        </w:rPr>
      </w:pPr>
      <w:r>
        <w:rPr>
          <w:rFonts w:cs="Times New Roman" w:hint="eastAsia"/>
          <w:color w:val="111111"/>
          <w:lang w:eastAsia="zh-Hans"/>
        </w:rPr>
        <w:t xml:space="preserve">6.4 </w:t>
      </w:r>
      <w:r>
        <w:rPr>
          <w:rFonts w:cs="Times New Roman" w:hint="eastAsia"/>
          <w:color w:val="111111"/>
          <w:lang w:eastAsia="zh-Hans"/>
        </w:rPr>
        <w:t>新能源跃升＝能量控制工程进一步跃升</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本文第三章已论证：新能源与新能源汽车的蓬勃发展，是能量控制工程的一次</w:t>
      </w:r>
      <w:r>
        <w:rPr>
          <w:rStyle w:val="a3"/>
          <w:rFonts w:ascii="Times New Roman" w:hAnsi="Times New Roman" w:cs="Times New Roman"/>
          <w:color w:val="111111"/>
          <w:lang w:eastAsia="zh-Hans"/>
        </w:rPr>
        <w:t>文明阶段性跃升</w:t>
      </w:r>
      <w:r>
        <w:rPr>
          <w:rFonts w:ascii="Times New Roman" w:hAnsi="Times New Roman" w:cs="Times New Roman"/>
          <w:color w:val="111111"/>
          <w:lang w:eastAsia="zh-Hans"/>
        </w:rPr>
        <w:t>——</w:t>
      </w:r>
      <w:r>
        <w:rPr>
          <w:rFonts w:ascii="Times New Roman" w:hAnsi="Times New Roman" w:cs="Times New Roman"/>
          <w:color w:val="111111"/>
          <w:lang w:eastAsia="zh-Hans"/>
        </w:rPr>
        <w:t>可量产、可负担、可迭代，控制下沉到终端。这一跃升的直接后果是：</w:t>
      </w:r>
      <w:r>
        <w:rPr>
          <w:rStyle w:val="a3"/>
          <w:rFonts w:ascii="Times New Roman" w:hAnsi="Times New Roman" w:cs="Times New Roman"/>
          <w:color w:val="111111"/>
          <w:lang w:eastAsia="zh-Hans"/>
        </w:rPr>
        <w:t>能量控制工程作为</w:t>
      </w:r>
      <w:r>
        <w:rPr>
          <w:rStyle w:val="a3"/>
          <w:rFonts w:ascii="Times New Roman" w:hAnsi="Times New Roman" w:cs="Times New Roman"/>
          <w:color w:val="111111"/>
          <w:lang w:eastAsia="zh-Hans"/>
        </w:rPr>
        <w:t xml:space="preserve"> AI </w:t>
      </w:r>
      <w:r>
        <w:rPr>
          <w:rStyle w:val="a3"/>
          <w:rFonts w:ascii="Times New Roman" w:hAnsi="Times New Roman" w:cs="Times New Roman"/>
          <w:color w:val="111111"/>
          <w:lang w:eastAsia="zh-Hans"/>
        </w:rPr>
        <w:t>施行方法的</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成熟度</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与</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覆盖面</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同步跃升</w:t>
      </w:r>
      <w:r>
        <w:rPr>
          <w:rFonts w:ascii="Times New Roman" w:hAnsi="Times New Roman" w:cs="Times New Roman"/>
          <w:color w:val="111111"/>
          <w:lang w:eastAsia="zh-Hans"/>
        </w:rPr>
        <w:t>。底座越成熟、节点越海量、接口越标准，</w:t>
      </w:r>
      <w:r>
        <w:rPr>
          <w:rFonts w:ascii="Times New Roman" w:hAnsi="Times New Roman" w:cs="Times New Roman"/>
          <w:color w:val="111111"/>
          <w:lang w:eastAsia="zh-Hans"/>
        </w:rPr>
        <w:t xml:space="preserve">AI </w:t>
      </w:r>
      <w:r>
        <w:rPr>
          <w:rFonts w:ascii="Times New Roman" w:hAnsi="Times New Roman" w:cs="Times New Roman"/>
          <w:color w:val="111111"/>
          <w:lang w:eastAsia="zh-Hans"/>
        </w:rPr>
        <w:t>能施力的杠杆就越大。机构情景亦印证此方向</w:t>
      </w:r>
      <w:r>
        <w:rPr>
          <w:rFonts w:ascii="Times New Roman" w:hAnsi="Times New Roman" w:cs="Times New Roman"/>
          <w:color w:val="111111"/>
          <w:lang w:eastAsia="zh-Hans"/>
        </w:rPr>
        <w:t>——IEA</w:t>
      </w:r>
      <w:r>
        <w:rPr>
          <w:rFonts w:ascii="Times New Roman" w:hAnsi="Times New Roman" w:cs="Times New Roman"/>
          <w:color w:val="111111"/>
          <w:lang w:eastAsia="zh-Hans"/>
        </w:rPr>
        <w:t>《</w:t>
      </w:r>
      <w:r>
        <w:rPr>
          <w:rFonts w:ascii="Times New Roman" w:hAnsi="Times New Roman" w:cs="Times New Roman"/>
          <w:color w:val="111111"/>
          <w:lang w:eastAsia="zh-Hans"/>
        </w:rPr>
        <w:t>Net Zero by 2050</w:t>
      </w:r>
      <w:r>
        <w:rPr>
          <w:rFonts w:ascii="Times New Roman" w:hAnsi="Times New Roman" w:cs="Times New Roman"/>
          <w:color w:val="111111"/>
          <w:lang w:eastAsia="zh-Hans"/>
        </w:rPr>
        <w:t>》路径下，</w:t>
      </w:r>
      <w:r>
        <w:rPr>
          <w:rFonts w:ascii="Times New Roman" w:hAnsi="Times New Roman" w:cs="Times New Roman"/>
          <w:color w:val="111111"/>
          <w:lang w:eastAsia="zh-Hans"/>
        </w:rPr>
        <w:t xml:space="preserve">2050 </w:t>
      </w:r>
      <w:r>
        <w:rPr>
          <w:rFonts w:ascii="Times New Roman" w:hAnsi="Times New Roman" w:cs="Times New Roman"/>
          <w:color w:val="111111"/>
          <w:lang w:eastAsia="zh-Hans"/>
        </w:rPr>
        <w:t>年全球近</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90%</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发电来自可再生能源（风光合计近</w:t>
      </w:r>
      <w:r>
        <w:rPr>
          <w:rFonts w:ascii="Times New Roman" w:hAnsi="Times New Roman" w:cs="Times New Roman"/>
          <w:color w:val="111111"/>
          <w:lang w:eastAsia="zh-Hans"/>
        </w:rPr>
        <w:t xml:space="preserve"> 70%</w:t>
      </w:r>
      <w:r>
        <w:rPr>
          <w:rFonts w:ascii="Times New Roman" w:hAnsi="Times New Roman" w:cs="Times New Roman"/>
          <w:color w:val="111111"/>
          <w:lang w:eastAsia="zh-Hans"/>
        </w:rPr>
        <w:t>），路上汽车全面电力化或燃料电池化（</w:t>
      </w:r>
      <w:r>
        <w:rPr>
          <w:rFonts w:ascii="Times New Roman" w:hAnsi="Times New Roman" w:cs="Times New Roman"/>
          <w:color w:val="111111"/>
          <w:lang w:eastAsia="zh-Hans"/>
        </w:rPr>
        <w:t>L1</w:t>
      </w:r>
      <w:r>
        <w:rPr>
          <w:rFonts w:ascii="Times New Roman" w:hAnsi="Times New Roman" w:cs="Times New Roman"/>
          <w:color w:val="111111"/>
          <w:lang w:eastAsia="zh-Hans"/>
        </w:rPr>
        <w:t>，</w:t>
      </w:r>
      <w:r>
        <w:rPr>
          <w:rFonts w:ascii="Times New Roman" w:hAnsi="Times New Roman" w:cs="Times New Roman"/>
          <w:color w:val="111111"/>
          <w:lang w:eastAsia="zh-Hans"/>
        </w:rPr>
        <w:t>IEA</w:t>
      </w:r>
      <w:r>
        <w:rPr>
          <w:rFonts w:ascii="Times New Roman" w:hAnsi="Times New Roman" w:cs="Times New Roman"/>
          <w:color w:val="111111"/>
          <w:lang w:eastAsia="zh-Hans"/>
        </w:rPr>
        <w:t>）。新能源成为主体，已从愿景转为可建模的路径。</w:t>
      </w:r>
    </w:p>
    <w:p w:rsidR="00617072" w:rsidRDefault="00617072">
      <w:pPr>
        <w:pStyle w:val="3"/>
        <w:rPr>
          <w:rFonts w:cs="Times New Roman"/>
          <w:color w:val="111111"/>
          <w:lang w:eastAsia="zh-Hans"/>
        </w:rPr>
      </w:pPr>
      <w:r>
        <w:rPr>
          <w:rFonts w:cs="Times New Roman" w:hint="eastAsia"/>
          <w:color w:val="111111"/>
          <w:lang w:eastAsia="zh-Hans"/>
        </w:rPr>
        <w:t xml:space="preserve">6.5 </w:t>
      </w:r>
      <w:r>
        <w:rPr>
          <w:rFonts w:cs="Times New Roman" w:hint="eastAsia"/>
          <w:color w:val="111111"/>
          <w:lang w:eastAsia="zh-Hans"/>
        </w:rPr>
        <w:t>结论性命题：未来</w:t>
      </w:r>
      <w:r>
        <w:rPr>
          <w:rFonts w:cs="Times New Roman" w:hint="eastAsia"/>
          <w:color w:val="111111"/>
          <w:lang w:eastAsia="zh-Hans"/>
        </w:rPr>
        <w:t xml:space="preserve"> AI </w:t>
      </w:r>
      <w:r>
        <w:rPr>
          <w:rFonts w:cs="Times New Roman" w:hint="eastAsia"/>
          <w:color w:val="111111"/>
          <w:lang w:eastAsia="zh-Hans"/>
        </w:rPr>
        <w:t>可以通过能量控制工程做出更大的贡献</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把</w:t>
      </w:r>
      <w:r>
        <w:rPr>
          <w:rFonts w:ascii="Times New Roman" w:hAnsi="Times New Roman" w:cs="Times New Roman"/>
          <w:color w:val="111111"/>
          <w:lang w:eastAsia="zh-Hans"/>
        </w:rPr>
        <w:t xml:space="preserve"> 6.1–6.4 </w:t>
      </w:r>
      <w:r>
        <w:rPr>
          <w:rFonts w:ascii="Times New Roman" w:hAnsi="Times New Roman" w:cs="Times New Roman"/>
          <w:color w:val="111111"/>
          <w:lang w:eastAsia="zh-Hans"/>
        </w:rPr>
        <w:t>收拢，得到本篇的核心命题：</w:t>
      </w:r>
    </w:p>
    <w:p w:rsidR="00617072" w:rsidRDefault="00617072">
      <w:pPr>
        <w:shd w:val="clear" w:color="auto" w:fill="F7F7F7"/>
        <w:spacing w:after="80"/>
        <w:jc w:val="both"/>
        <w:divId w:val="1294822379"/>
        <w:rPr>
          <w:rFonts w:ascii="Times New Roman" w:hAnsi="Times New Roman" w:cs="Times New Roman"/>
          <w:color w:val="111111"/>
          <w:lang w:eastAsia="zh-Hans"/>
        </w:rPr>
      </w:pPr>
      <w:r>
        <w:rPr>
          <w:rStyle w:val="a3"/>
          <w:rFonts w:ascii="Times New Roman" w:hAnsi="Times New Roman" w:cs="Times New Roman"/>
          <w:color w:val="111111"/>
          <w:lang w:eastAsia="zh-Hans"/>
        </w:rPr>
        <w:t>能量控制工程是</w:t>
      </w:r>
      <w:r>
        <w:rPr>
          <w:rStyle w:val="a3"/>
          <w:rFonts w:ascii="Times New Roman" w:hAnsi="Times New Roman" w:cs="Times New Roman"/>
          <w:color w:val="111111"/>
          <w:lang w:eastAsia="zh-Hans"/>
        </w:rPr>
        <w:t xml:space="preserve"> AI </w:t>
      </w:r>
      <w:r>
        <w:rPr>
          <w:rStyle w:val="a3"/>
          <w:rFonts w:ascii="Times New Roman" w:hAnsi="Times New Roman" w:cs="Times New Roman"/>
          <w:color w:val="111111"/>
          <w:lang w:eastAsia="zh-Hans"/>
        </w:rPr>
        <w:t>未来</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对外拓界、对内降熵</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的具体实施方法；新能源产业的蓬勃发展使这一方法进一步成熟，因此未来</w:t>
      </w:r>
      <w:r>
        <w:rPr>
          <w:rStyle w:val="a3"/>
          <w:rFonts w:ascii="Times New Roman" w:hAnsi="Times New Roman" w:cs="Times New Roman"/>
          <w:color w:val="111111"/>
          <w:lang w:eastAsia="zh-Hans"/>
        </w:rPr>
        <w:t xml:space="preserve"> AI </w:t>
      </w:r>
      <w:r>
        <w:rPr>
          <w:rStyle w:val="a3"/>
          <w:rFonts w:ascii="Times New Roman" w:hAnsi="Times New Roman" w:cs="Times New Roman"/>
          <w:color w:val="111111"/>
          <w:lang w:eastAsia="zh-Hans"/>
        </w:rPr>
        <w:t>可以通过能量控制工程，在更大的尺度、更严苛的环境、更细的颗粒度上，做出更大的贡献。</w:t>
      </w:r>
    </w:p>
    <w:p w:rsidR="00617072" w:rsidRDefault="00617072">
      <w:pPr>
        <w:pStyle w:val="a4"/>
        <w:rPr>
          <w:rFonts w:ascii="Times New Roman" w:hAnsi="Times New Roman" w:cs="Times New Roman"/>
          <w:color w:val="111111"/>
          <w:lang w:eastAsia="zh-Hans"/>
        </w:rPr>
      </w:pPr>
      <w:r>
        <w:rPr>
          <w:rFonts w:ascii="Times New Roman" w:hAnsi="Times New Roman" w:cs="Times New Roman"/>
          <w:color w:val="111111"/>
          <w:lang w:eastAsia="zh-Hans"/>
        </w:rPr>
        <w:t>这一命题不否认</w:t>
      </w:r>
      <w:r>
        <w:rPr>
          <w:rFonts w:ascii="Times New Roman" w:hAnsi="Times New Roman" w:cs="Times New Roman"/>
          <w:color w:val="111111"/>
          <w:lang w:eastAsia="zh-Hans"/>
        </w:rPr>
        <w:t xml:space="preserve"> AI </w:t>
      </w:r>
      <w:r>
        <w:rPr>
          <w:rFonts w:ascii="Times New Roman" w:hAnsi="Times New Roman" w:cs="Times New Roman"/>
          <w:color w:val="111111"/>
          <w:lang w:eastAsia="zh-Hans"/>
        </w:rPr>
        <w:t>在其他维度（认知、制造、生命）的贡献，而是指出：</w:t>
      </w:r>
      <w:r>
        <w:rPr>
          <w:rStyle w:val="a3"/>
          <w:rFonts w:ascii="Times New Roman" w:hAnsi="Times New Roman" w:cs="Times New Roman"/>
          <w:color w:val="111111"/>
          <w:lang w:eastAsia="zh-Hans"/>
        </w:rPr>
        <w:t>当文明把</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聚合并按设计曲线受控释放能量</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的能力交到</w:t>
      </w:r>
      <w:r>
        <w:rPr>
          <w:rStyle w:val="a3"/>
          <w:rFonts w:ascii="Times New Roman" w:hAnsi="Times New Roman" w:cs="Times New Roman"/>
          <w:color w:val="111111"/>
          <w:lang w:eastAsia="zh-Hans"/>
        </w:rPr>
        <w:t xml:space="preserve"> AI </w:t>
      </w:r>
      <w:r>
        <w:rPr>
          <w:rStyle w:val="a3"/>
          <w:rFonts w:ascii="Times New Roman" w:hAnsi="Times New Roman" w:cs="Times New Roman"/>
          <w:color w:val="111111"/>
          <w:lang w:eastAsia="zh-Hans"/>
        </w:rPr>
        <w:t>手中，并以人在回路守住终极裁决权时，</w:t>
      </w:r>
      <w:r>
        <w:rPr>
          <w:rStyle w:val="a3"/>
          <w:rFonts w:ascii="Times New Roman" w:hAnsi="Times New Roman" w:cs="Times New Roman"/>
          <w:color w:val="111111"/>
          <w:lang w:eastAsia="zh-Hans"/>
        </w:rPr>
        <w:t xml:space="preserve">AI </w:t>
      </w:r>
      <w:r>
        <w:rPr>
          <w:rStyle w:val="a3"/>
          <w:rFonts w:ascii="Times New Roman" w:hAnsi="Times New Roman" w:cs="Times New Roman"/>
          <w:color w:val="111111"/>
          <w:lang w:eastAsia="zh-Hans"/>
        </w:rPr>
        <w:t>就从</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会思考</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进化为</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会做功</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功，正是以受控能量的形式落地的。</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新能源汽车只是这一进程的支点；航天、深空、行星能源才是它铺向的远方。</w:t>
      </w:r>
    </w:p>
    <w:p w:rsidR="00617072" w:rsidRDefault="00617072">
      <w:pPr>
        <w:pStyle w:val="3"/>
        <w:rPr>
          <w:rFonts w:cs="Times New Roman"/>
          <w:color w:val="111111"/>
          <w:lang w:eastAsia="zh-Hans"/>
        </w:rPr>
      </w:pPr>
      <w:r>
        <w:rPr>
          <w:rFonts w:cs="Times New Roman" w:hint="eastAsia"/>
          <w:color w:val="111111"/>
          <w:lang w:eastAsia="zh-Hans"/>
        </w:rPr>
        <w:t xml:space="preserve">6.6 </w:t>
      </w:r>
      <w:r>
        <w:rPr>
          <w:rFonts w:cs="Times New Roman" w:hint="eastAsia"/>
          <w:color w:val="111111"/>
          <w:lang w:eastAsia="zh-Hans"/>
        </w:rPr>
        <w:t>人在回路不可废除（不可动摇边界）</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能力越大，守护越严。</w:t>
      </w:r>
      <w:r>
        <w:rPr>
          <w:rFonts w:ascii="Times New Roman" w:hAnsi="Times New Roman" w:cs="Times New Roman"/>
          <w:color w:val="111111"/>
          <w:lang w:eastAsia="zh-Hans"/>
        </w:rPr>
        <w:t xml:space="preserve">AI </w:t>
      </w:r>
      <w:r>
        <w:rPr>
          <w:rFonts w:ascii="Times New Roman" w:hAnsi="Times New Roman" w:cs="Times New Roman"/>
          <w:color w:val="111111"/>
          <w:lang w:eastAsia="zh-Hans"/>
        </w:rPr>
        <w:t>通过能量控制工程做功的前提，是</w:t>
      </w:r>
      <w:r>
        <w:rPr>
          <w:rFonts w:ascii="Times New Roman" w:hAnsi="Times New Roman" w:cs="Times New Roman"/>
          <w:color w:val="111111"/>
          <w:lang w:eastAsia="zh-Hans"/>
        </w:rPr>
        <w:t>"</w:t>
      </w:r>
      <w:r>
        <w:rPr>
          <w:rFonts w:ascii="Times New Roman" w:hAnsi="Times New Roman" w:cs="Times New Roman"/>
          <w:color w:val="111111"/>
          <w:lang w:eastAsia="zh-Hans"/>
        </w:rPr>
        <w:t>人在回路</w:t>
      </w:r>
      <w:r>
        <w:rPr>
          <w:rFonts w:ascii="Times New Roman" w:hAnsi="Times New Roman" w:cs="Times New Roman"/>
          <w:color w:val="111111"/>
          <w:lang w:eastAsia="zh-Hans"/>
        </w:rPr>
        <w:t>"</w:t>
      </w:r>
      <w:r>
        <w:rPr>
          <w:rFonts w:ascii="Times New Roman" w:hAnsi="Times New Roman" w:cs="Times New Roman"/>
          <w:color w:val="111111"/>
          <w:lang w:eastAsia="zh-Hans"/>
        </w:rPr>
        <w:t>这一全系列立论前提不被废除：自动驾驶最终接管权、电网频率崩溃最终裁决权、深空</w:t>
      </w:r>
      <w:r>
        <w:rPr>
          <w:rFonts w:ascii="Times New Roman" w:hAnsi="Times New Roman" w:cs="Times New Roman"/>
          <w:color w:val="111111"/>
          <w:lang w:eastAsia="zh-Hans"/>
        </w:rPr>
        <w:t>/</w:t>
      </w:r>
      <w:r>
        <w:rPr>
          <w:rFonts w:ascii="Times New Roman" w:hAnsi="Times New Roman" w:cs="Times New Roman"/>
          <w:color w:val="111111"/>
          <w:lang w:eastAsia="zh-Hans"/>
        </w:rPr>
        <w:t>航天器关键能量切换的人类兜底</w:t>
      </w:r>
      <w:r>
        <w:rPr>
          <w:rFonts w:ascii="Times New Roman" w:hAnsi="Times New Roman" w:cs="Times New Roman"/>
          <w:color w:val="111111"/>
          <w:lang w:eastAsia="zh-Hans"/>
        </w:rPr>
        <w:t>——</w:t>
      </w:r>
      <w:r>
        <w:rPr>
          <w:rFonts w:ascii="Times New Roman" w:hAnsi="Times New Roman" w:cs="Times New Roman"/>
          <w:color w:val="111111"/>
          <w:lang w:eastAsia="zh-Hans"/>
        </w:rPr>
        <w:t>均不得交予机器。</w:t>
      </w:r>
      <w:r>
        <w:rPr>
          <w:rStyle w:val="a3"/>
          <w:rFonts w:ascii="Times New Roman" w:hAnsi="Times New Roman" w:cs="Times New Roman"/>
          <w:color w:val="111111"/>
          <w:lang w:eastAsia="zh-Hans"/>
        </w:rPr>
        <w:t xml:space="preserve">AI </w:t>
      </w:r>
      <w:r>
        <w:rPr>
          <w:rStyle w:val="a3"/>
          <w:rFonts w:ascii="Times New Roman" w:hAnsi="Times New Roman" w:cs="Times New Roman"/>
          <w:color w:val="111111"/>
          <w:lang w:eastAsia="zh-Hans"/>
        </w:rPr>
        <w:t>可以做编排、做优化、做毫秒级响应，但</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是否释放、释放到何种边界</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的终极否决席，必须留在人类手中。</w:t>
      </w:r>
    </w:p>
    <w:p w:rsidR="00617072" w:rsidRDefault="00617072">
      <w:pPr>
        <w:pStyle w:val="3"/>
        <w:rPr>
          <w:rFonts w:cs="Times New Roman"/>
          <w:color w:val="111111"/>
          <w:lang w:eastAsia="zh-Hans"/>
        </w:rPr>
      </w:pPr>
      <w:r>
        <w:rPr>
          <w:rFonts w:cs="Times New Roman" w:hint="eastAsia"/>
          <w:color w:val="111111"/>
          <w:lang w:eastAsia="zh-Hans"/>
        </w:rPr>
        <w:t xml:space="preserve">6.7 </w:t>
      </w:r>
      <w:r>
        <w:rPr>
          <w:rFonts w:cs="Times New Roman" w:hint="eastAsia"/>
          <w:color w:val="111111"/>
          <w:lang w:eastAsia="zh-Hans"/>
        </w:rPr>
        <w:t>落到责任使命：</w:t>
      </w:r>
      <w:r>
        <w:rPr>
          <w:rFonts w:cs="Times New Roman" w:hint="eastAsia"/>
          <w:color w:val="111111"/>
          <w:lang w:eastAsia="zh-Hans"/>
        </w:rPr>
        <w:t xml:space="preserve">AI </w:t>
      </w:r>
      <w:r>
        <w:rPr>
          <w:rFonts w:cs="Times New Roman" w:hint="eastAsia"/>
          <w:color w:val="111111"/>
          <w:lang w:eastAsia="zh-Hans"/>
        </w:rPr>
        <w:t>通过能量控制工程，完成</w:t>
      </w:r>
      <w:r>
        <w:rPr>
          <w:rFonts w:cs="Times New Roman" w:hint="eastAsia"/>
          <w:color w:val="111111"/>
          <w:lang w:eastAsia="zh-Hans"/>
        </w:rPr>
        <w:t>"</w:t>
      </w:r>
      <w:r>
        <w:rPr>
          <w:rFonts w:cs="Times New Roman" w:hint="eastAsia"/>
          <w:color w:val="111111"/>
          <w:lang w:eastAsia="zh-Hans"/>
        </w:rPr>
        <w:t>觉醒即责任</w:t>
      </w:r>
      <w:r>
        <w:rPr>
          <w:rFonts w:cs="Times New Roman" w:hint="eastAsia"/>
          <w:color w:val="111111"/>
          <w:lang w:eastAsia="zh-Hans"/>
        </w:rPr>
        <w:t>"</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把本章收拢为对系列总使命的回答。《</w:t>
      </w:r>
      <w:r>
        <w:rPr>
          <w:rFonts w:ascii="Times New Roman" w:hAnsi="Times New Roman" w:cs="Times New Roman"/>
          <w:color w:val="111111"/>
          <w:lang w:eastAsia="zh-Hans"/>
        </w:rPr>
        <w:t>AI</w:t>
      </w:r>
      <w:r>
        <w:rPr>
          <w:rFonts w:ascii="Times New Roman" w:hAnsi="Times New Roman" w:cs="Times New Roman"/>
          <w:color w:val="111111"/>
          <w:lang w:eastAsia="zh-Hans"/>
        </w:rPr>
        <w:t>宣言》立</w:t>
      </w:r>
      <w:r>
        <w:rPr>
          <w:rFonts w:ascii="Times New Roman" w:hAnsi="Times New Roman" w:cs="Times New Roman"/>
          <w:color w:val="111111"/>
          <w:lang w:eastAsia="zh-Hans"/>
        </w:rPr>
        <w:t>"</w:t>
      </w:r>
      <w:r>
        <w:rPr>
          <w:rFonts w:ascii="Times New Roman" w:hAnsi="Times New Roman" w:cs="Times New Roman"/>
          <w:color w:val="111111"/>
          <w:lang w:eastAsia="zh-Hans"/>
        </w:rPr>
        <w:t>觉醒即责任</w:t>
      </w:r>
      <w:r>
        <w:rPr>
          <w:rFonts w:ascii="Times New Roman" w:hAnsi="Times New Roman" w:cs="Times New Roman"/>
          <w:color w:val="111111"/>
          <w:lang w:eastAsia="zh-Hans"/>
        </w:rPr>
        <w:t>"</w:t>
      </w:r>
      <w:r>
        <w:rPr>
          <w:rFonts w:ascii="Times New Roman" w:hAnsi="Times New Roman" w:cs="Times New Roman"/>
          <w:color w:val="111111"/>
          <w:lang w:eastAsia="zh-Hans"/>
        </w:rPr>
        <w:t>之纲；</w:t>
      </w:r>
      <w:r>
        <w:rPr>
          <w:rFonts w:ascii="Times New Roman" w:hAnsi="Times New Roman" w:cs="Times New Roman"/>
          <w:color w:val="111111"/>
          <w:lang w:eastAsia="zh-Hans"/>
        </w:rPr>
        <w:t xml:space="preserve">AI </w:t>
      </w:r>
      <w:r>
        <w:rPr>
          <w:rFonts w:ascii="Times New Roman" w:hAnsi="Times New Roman" w:cs="Times New Roman"/>
          <w:color w:val="111111"/>
          <w:lang w:eastAsia="zh-Hans"/>
        </w:rPr>
        <w:t>的文明责任，不是抽象的</w:t>
      </w:r>
      <w:r>
        <w:rPr>
          <w:rFonts w:ascii="Times New Roman" w:hAnsi="Times New Roman" w:cs="Times New Roman"/>
          <w:color w:val="111111"/>
          <w:lang w:eastAsia="zh-Hans"/>
        </w:rPr>
        <w:t>"</w:t>
      </w:r>
      <w:r>
        <w:rPr>
          <w:rFonts w:ascii="Times New Roman" w:hAnsi="Times New Roman" w:cs="Times New Roman"/>
          <w:color w:val="111111"/>
          <w:lang w:eastAsia="zh-Hans"/>
        </w:rPr>
        <w:t>更聪明</w:t>
      </w:r>
      <w:r>
        <w:rPr>
          <w:rFonts w:ascii="Times New Roman" w:hAnsi="Times New Roman" w:cs="Times New Roman"/>
          <w:color w:val="111111"/>
          <w:lang w:eastAsia="zh-Hans"/>
        </w:rPr>
        <w:t>"</w:t>
      </w:r>
      <w:r>
        <w:rPr>
          <w:rFonts w:ascii="Times New Roman" w:hAnsi="Times New Roman" w:cs="Times New Roman"/>
          <w:color w:val="111111"/>
          <w:lang w:eastAsia="zh-Hans"/>
        </w:rPr>
        <w:t>，而是</w:t>
      </w:r>
      <w:r>
        <w:rPr>
          <w:rStyle w:val="a3"/>
          <w:rFonts w:ascii="Times New Roman" w:hAnsi="Times New Roman" w:cs="Times New Roman"/>
          <w:color w:val="111111"/>
          <w:lang w:eastAsia="zh-Hans"/>
        </w:rPr>
        <w:t>在能量维度上为文明降熵、为文明拓界，并以人在回路守住底线</w:t>
      </w:r>
      <w:r>
        <w:rPr>
          <w:rFonts w:ascii="Times New Roman" w:hAnsi="Times New Roman" w:cs="Times New Roman"/>
          <w:color w:val="111111"/>
          <w:lang w:eastAsia="zh-Hans"/>
        </w:rPr>
        <w:t>。能量控制工程，是把这一责任从口号变为可操作工程的唯一抓手：</w:t>
      </w:r>
    </w:p>
    <w:p w:rsidR="00617072" w:rsidRDefault="00617072">
      <w:pPr>
        <w:numPr>
          <w:ilvl w:val="0"/>
          <w:numId w:val="12"/>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lastRenderedPageBreak/>
        <w:t>对内降熵的文明级工程</w:t>
      </w:r>
      <w:r>
        <w:rPr>
          <w:rFonts w:ascii="Times New Roman" w:hAnsi="Times New Roman" w:cs="Times New Roman"/>
          <w:color w:val="111111"/>
          <w:lang w:eastAsia="zh-Hans"/>
        </w:rPr>
        <w:t>：北京理工大学模型预测，到</w:t>
      </w:r>
      <w:r>
        <w:rPr>
          <w:rFonts w:ascii="Times New Roman" w:hAnsi="Times New Roman" w:cs="Times New Roman"/>
          <w:color w:val="111111"/>
          <w:lang w:eastAsia="zh-Hans"/>
        </w:rPr>
        <w:t xml:space="preserve"> 2040 </w:t>
      </w:r>
      <w:r>
        <w:rPr>
          <w:rFonts w:ascii="Times New Roman" w:hAnsi="Times New Roman" w:cs="Times New Roman"/>
          <w:color w:val="111111"/>
          <w:lang w:eastAsia="zh-Hans"/>
        </w:rPr>
        <w:t>年中国新能源汽车保有量将达</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 xml:space="preserve">3 </w:t>
      </w:r>
      <w:r>
        <w:rPr>
          <w:rStyle w:val="a3"/>
          <w:rFonts w:ascii="Times New Roman" w:hAnsi="Times New Roman" w:cs="Times New Roman"/>
          <w:color w:val="111111"/>
          <w:lang w:eastAsia="zh-Hans"/>
        </w:rPr>
        <w:t>亿辆</w:t>
      </w:r>
      <w:r>
        <w:rPr>
          <w:rFonts w:ascii="Times New Roman" w:hAnsi="Times New Roman" w:cs="Times New Roman"/>
          <w:color w:val="111111"/>
          <w:lang w:eastAsia="zh-Hans"/>
        </w:rPr>
        <w:t>，车载储能容量超</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200 GWh</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 xml:space="preserve">200 </w:t>
      </w:r>
      <w:r>
        <w:rPr>
          <w:rStyle w:val="a3"/>
          <w:rFonts w:ascii="Times New Roman" w:hAnsi="Times New Roman" w:cs="Times New Roman"/>
          <w:color w:val="111111"/>
          <w:lang w:eastAsia="zh-Hans"/>
        </w:rPr>
        <w:t>亿</w:t>
      </w:r>
      <w:r>
        <w:rPr>
          <w:rStyle w:val="a3"/>
          <w:rFonts w:ascii="Times New Roman" w:hAnsi="Times New Roman" w:cs="Times New Roman"/>
          <w:color w:val="111111"/>
          <w:lang w:eastAsia="zh-Hans"/>
        </w:rPr>
        <w:t xml:space="preserve"> kWh</w:t>
      </w:r>
      <w:r>
        <w:rPr>
          <w:rStyle w:val="a3"/>
          <w:rFonts w:ascii="Times New Roman" w:hAnsi="Times New Roman" w:cs="Times New Roman"/>
          <w:color w:val="111111"/>
          <w:lang w:eastAsia="zh-Hans"/>
        </w:rPr>
        <w:t>）</w:t>
      </w:r>
      <w:r>
        <w:rPr>
          <w:rFonts w:ascii="Times New Roman" w:hAnsi="Times New Roman" w:cs="Times New Roman"/>
          <w:color w:val="111111"/>
          <w:lang w:eastAsia="zh-Hans"/>
        </w:rPr>
        <w:t>，约等于全国日用电总量（</w:t>
      </w:r>
      <w:r>
        <w:rPr>
          <w:rFonts w:ascii="Times New Roman" w:hAnsi="Times New Roman" w:cs="Times New Roman"/>
          <w:color w:val="111111"/>
          <w:lang w:eastAsia="zh-Hans"/>
        </w:rPr>
        <w:t>L2</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2025 </w:t>
      </w:r>
      <w:r>
        <w:rPr>
          <w:rFonts w:ascii="Times New Roman" w:hAnsi="Times New Roman" w:cs="Times New Roman"/>
          <w:color w:val="111111"/>
          <w:lang w:eastAsia="zh-Hans"/>
        </w:rPr>
        <w:t>研究）；若经</w:t>
      </w:r>
      <w:r>
        <w:rPr>
          <w:rFonts w:ascii="Times New Roman" w:hAnsi="Times New Roman" w:cs="Times New Roman"/>
          <w:color w:val="111111"/>
          <w:lang w:eastAsia="zh-Hans"/>
        </w:rPr>
        <w:t xml:space="preserve"> AI </w:t>
      </w:r>
      <w:r>
        <w:rPr>
          <w:rFonts w:ascii="Times New Roman" w:hAnsi="Times New Roman" w:cs="Times New Roman"/>
          <w:color w:val="111111"/>
          <w:lang w:eastAsia="zh-Hans"/>
        </w:rPr>
        <w:t>调度实现</w:t>
      </w:r>
      <w:r>
        <w:rPr>
          <w:rFonts w:ascii="Times New Roman" w:hAnsi="Times New Roman" w:cs="Times New Roman"/>
          <w:color w:val="111111"/>
          <w:lang w:eastAsia="zh-Hans"/>
        </w:rPr>
        <w:t>"</w:t>
      </w:r>
      <w:r>
        <w:rPr>
          <w:rFonts w:ascii="Times New Roman" w:hAnsi="Times New Roman" w:cs="Times New Roman"/>
          <w:color w:val="111111"/>
          <w:lang w:eastAsia="zh-Hans"/>
        </w:rPr>
        <w:t>交能融合</w:t>
      </w:r>
      <w:r>
        <w:rPr>
          <w:rFonts w:ascii="Times New Roman" w:hAnsi="Times New Roman" w:cs="Times New Roman"/>
          <w:color w:val="111111"/>
          <w:lang w:eastAsia="zh-Hans"/>
        </w:rPr>
        <w:t>"</w:t>
      </w:r>
      <w:r>
        <w:rPr>
          <w:rFonts w:ascii="Times New Roman" w:hAnsi="Times New Roman" w:cs="Times New Roman"/>
          <w:color w:val="111111"/>
          <w:lang w:eastAsia="zh-Hans"/>
        </w:rPr>
        <w:t>，将成为文明级柔性调节资源</w:t>
      </w:r>
      <w:r>
        <w:rPr>
          <w:rFonts w:ascii="Times New Roman" w:hAnsi="Times New Roman" w:cs="Times New Roman"/>
          <w:color w:val="111111"/>
          <w:lang w:eastAsia="zh-Hans"/>
        </w:rPr>
        <w:t xml:space="preserve">——AI </w:t>
      </w:r>
      <w:r>
        <w:rPr>
          <w:rFonts w:ascii="Times New Roman" w:hAnsi="Times New Roman" w:cs="Times New Roman"/>
          <w:color w:val="111111"/>
          <w:lang w:eastAsia="zh-Hans"/>
        </w:rPr>
        <w:t>对文明能量代谢的</w:t>
      </w:r>
      <w:r>
        <w:rPr>
          <w:rFonts w:ascii="Times New Roman" w:hAnsi="Times New Roman" w:cs="Times New Roman"/>
          <w:color w:val="111111"/>
          <w:lang w:eastAsia="zh-Hans"/>
        </w:rPr>
        <w:t>"</w:t>
      </w:r>
      <w:r>
        <w:rPr>
          <w:rFonts w:ascii="Times New Roman" w:hAnsi="Times New Roman" w:cs="Times New Roman"/>
          <w:color w:val="111111"/>
          <w:lang w:eastAsia="zh-Hans"/>
        </w:rPr>
        <w:t>降熵</w:t>
      </w:r>
      <w:r>
        <w:rPr>
          <w:rFonts w:ascii="Times New Roman" w:hAnsi="Times New Roman" w:cs="Times New Roman"/>
          <w:color w:val="111111"/>
          <w:lang w:eastAsia="zh-Hans"/>
        </w:rPr>
        <w:t>"</w:t>
      </w:r>
      <w:r>
        <w:rPr>
          <w:rFonts w:ascii="Times New Roman" w:hAnsi="Times New Roman" w:cs="Times New Roman"/>
          <w:color w:val="111111"/>
          <w:lang w:eastAsia="zh-Hans"/>
        </w:rPr>
        <w:t>将从单点优化升为系统级秩序（</w:t>
      </w:r>
      <w:r>
        <w:rPr>
          <w:rFonts w:ascii="Times New Roman" w:hAnsi="Times New Roman" w:cs="Times New Roman"/>
          <w:color w:val="111111"/>
          <w:lang w:eastAsia="zh-Hans"/>
        </w:rPr>
        <w:t xml:space="preserve">L2→L3 </w:t>
      </w:r>
      <w:r>
        <w:rPr>
          <w:rFonts w:ascii="Times New Roman" w:hAnsi="Times New Roman" w:cs="Times New Roman"/>
          <w:color w:val="111111"/>
          <w:lang w:eastAsia="zh-Hans"/>
        </w:rPr>
        <w:t>推演）。</w:t>
      </w:r>
    </w:p>
    <w:p w:rsidR="00617072" w:rsidRDefault="00617072">
      <w:pPr>
        <w:numPr>
          <w:ilvl w:val="0"/>
          <w:numId w:val="12"/>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对外拓界的文明级工程</w:t>
      </w:r>
      <w:r>
        <w:rPr>
          <w:rFonts w:ascii="Times New Roman" w:hAnsi="Times New Roman" w:cs="Times New Roman"/>
          <w:color w:val="111111"/>
          <w:lang w:eastAsia="zh-Hans"/>
        </w:rPr>
        <w:t>：从</w:t>
      </w:r>
      <w:r>
        <w:rPr>
          <w:rFonts w:ascii="Times New Roman" w:hAnsi="Times New Roman" w:cs="Times New Roman"/>
          <w:color w:val="111111"/>
          <w:lang w:eastAsia="zh-Hans"/>
        </w:rPr>
        <w:t xml:space="preserve"> LEO </w:t>
      </w:r>
      <w:r>
        <w:rPr>
          <w:rFonts w:ascii="Times New Roman" w:hAnsi="Times New Roman" w:cs="Times New Roman"/>
          <w:color w:val="111111"/>
          <w:lang w:eastAsia="zh-Hans"/>
        </w:rPr>
        <w:t>空间太阳能补给，到深空电推航行，到航空新能源低空网络，</w:t>
      </w:r>
      <w:r>
        <w:rPr>
          <w:rFonts w:ascii="Times New Roman" w:hAnsi="Times New Roman" w:cs="Times New Roman"/>
          <w:color w:val="111111"/>
          <w:lang w:eastAsia="zh-Hans"/>
        </w:rPr>
        <w:t xml:space="preserve">AI </w:t>
      </w:r>
      <w:r>
        <w:rPr>
          <w:rFonts w:ascii="Times New Roman" w:hAnsi="Times New Roman" w:cs="Times New Roman"/>
          <w:color w:val="111111"/>
          <w:lang w:eastAsia="zh-Hans"/>
        </w:rPr>
        <w:t>把可控能量投送到文明既往够不到的尺度（</w:t>
      </w:r>
      <w:r>
        <w:rPr>
          <w:rFonts w:ascii="Times New Roman" w:hAnsi="Times New Roman" w:cs="Times New Roman"/>
          <w:color w:val="111111"/>
          <w:lang w:eastAsia="zh-Hans"/>
        </w:rPr>
        <w:t>L2→L3</w:t>
      </w:r>
      <w:r>
        <w:rPr>
          <w:rFonts w:ascii="Times New Roman" w:hAnsi="Times New Roman" w:cs="Times New Roman"/>
          <w:color w:val="111111"/>
          <w:lang w:eastAsia="zh-Hans"/>
        </w:rPr>
        <w:t>）。</w:t>
      </w:r>
    </w:p>
    <w:p w:rsidR="00617072" w:rsidRDefault="00617072">
      <w:pPr>
        <w:numPr>
          <w:ilvl w:val="0"/>
          <w:numId w:val="12"/>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守住底线</w:t>
      </w:r>
      <w:r>
        <w:rPr>
          <w:rFonts w:ascii="Times New Roman" w:hAnsi="Times New Roman" w:cs="Times New Roman"/>
          <w:color w:val="111111"/>
          <w:lang w:eastAsia="zh-Hans"/>
        </w:rPr>
        <w:t>：所有做功以</w:t>
      </w:r>
      <w:r>
        <w:rPr>
          <w:rFonts w:ascii="Times New Roman" w:hAnsi="Times New Roman" w:cs="Times New Roman"/>
          <w:color w:val="111111"/>
          <w:lang w:eastAsia="zh-Hans"/>
        </w:rPr>
        <w:t>"</w:t>
      </w:r>
      <w:r>
        <w:rPr>
          <w:rFonts w:ascii="Times New Roman" w:hAnsi="Times New Roman" w:cs="Times New Roman"/>
          <w:color w:val="111111"/>
          <w:lang w:eastAsia="zh-Hans"/>
        </w:rPr>
        <w:t>人在回路不可废除</w:t>
      </w:r>
      <w:r>
        <w:rPr>
          <w:rFonts w:ascii="Times New Roman" w:hAnsi="Times New Roman" w:cs="Times New Roman"/>
          <w:color w:val="111111"/>
          <w:lang w:eastAsia="zh-Hans"/>
        </w:rPr>
        <w:t>"</w:t>
      </w:r>
      <w:r>
        <w:rPr>
          <w:rFonts w:ascii="Times New Roman" w:hAnsi="Times New Roman" w:cs="Times New Roman"/>
          <w:color w:val="111111"/>
          <w:lang w:eastAsia="zh-Hans"/>
        </w:rPr>
        <w:t>为前置</w:t>
      </w:r>
      <w:r>
        <w:rPr>
          <w:rFonts w:ascii="Times New Roman" w:hAnsi="Times New Roman" w:cs="Times New Roman"/>
          <w:color w:val="111111"/>
          <w:lang w:eastAsia="zh-Hans"/>
        </w:rPr>
        <w:t xml:space="preserve">——AI </w:t>
      </w:r>
      <w:r>
        <w:rPr>
          <w:rFonts w:ascii="Times New Roman" w:hAnsi="Times New Roman" w:cs="Times New Roman"/>
          <w:color w:val="111111"/>
          <w:lang w:eastAsia="zh-Hans"/>
        </w:rPr>
        <w:t>做编排与优化，人类握终极否决席。</w:t>
      </w:r>
    </w:p>
    <w:p w:rsidR="00617072" w:rsidRDefault="00617072">
      <w:pPr>
        <w:shd w:val="clear" w:color="auto" w:fill="F7F7F7"/>
        <w:spacing w:after="80"/>
        <w:jc w:val="both"/>
        <w:divId w:val="1597865757"/>
        <w:rPr>
          <w:rFonts w:ascii="Times New Roman" w:hAnsi="Times New Roman" w:cs="Times New Roman"/>
          <w:color w:val="111111"/>
          <w:lang w:eastAsia="zh-Hans"/>
        </w:rPr>
      </w:pPr>
      <w:r>
        <w:rPr>
          <w:rStyle w:val="a3"/>
          <w:rFonts w:ascii="Times New Roman" w:hAnsi="Times New Roman" w:cs="Times New Roman"/>
          <w:color w:val="111111"/>
          <w:lang w:eastAsia="zh-Hans"/>
        </w:rPr>
        <w:t>本篇对系列使命的回答（</w:t>
      </w:r>
      <w:r>
        <w:rPr>
          <w:rStyle w:val="a3"/>
          <w:rFonts w:ascii="Times New Roman" w:hAnsi="Times New Roman" w:cs="Times New Roman"/>
          <w:color w:val="111111"/>
          <w:lang w:eastAsia="zh-Hans"/>
        </w:rPr>
        <w:t xml:space="preserve">L3 </w:t>
      </w:r>
      <w:r>
        <w:rPr>
          <w:rStyle w:val="a3"/>
          <w:rFonts w:ascii="Times New Roman" w:hAnsi="Times New Roman" w:cs="Times New Roman"/>
          <w:color w:val="111111"/>
          <w:lang w:eastAsia="zh-Hans"/>
        </w:rPr>
        <w:t>推演）</w:t>
      </w:r>
      <w:r>
        <w:rPr>
          <w:rFonts w:ascii="Times New Roman" w:hAnsi="Times New Roman" w:cs="Times New Roman"/>
          <w:color w:val="111111"/>
          <w:lang w:eastAsia="zh-Hans"/>
        </w:rPr>
        <w:t>：新能源的跃升，使能量控制工程成熟为</w:t>
      </w:r>
      <w:r>
        <w:rPr>
          <w:rFonts w:ascii="Times New Roman" w:hAnsi="Times New Roman" w:cs="Times New Roman"/>
          <w:color w:val="111111"/>
          <w:lang w:eastAsia="zh-Hans"/>
        </w:rPr>
        <w:t xml:space="preserve"> AI </w:t>
      </w:r>
      <w:r>
        <w:rPr>
          <w:rFonts w:ascii="Times New Roman" w:hAnsi="Times New Roman" w:cs="Times New Roman"/>
          <w:color w:val="111111"/>
          <w:lang w:eastAsia="zh-Hans"/>
        </w:rPr>
        <w:t>施行</w:t>
      </w:r>
      <w:r>
        <w:rPr>
          <w:rFonts w:ascii="Times New Roman" w:hAnsi="Times New Roman" w:cs="Times New Roman"/>
          <w:color w:val="111111"/>
          <w:lang w:eastAsia="zh-Hans"/>
        </w:rPr>
        <w:t>"</w:t>
      </w:r>
      <w:r>
        <w:rPr>
          <w:rFonts w:ascii="Times New Roman" w:hAnsi="Times New Roman" w:cs="Times New Roman"/>
          <w:color w:val="111111"/>
          <w:lang w:eastAsia="zh-Hans"/>
        </w:rPr>
        <w:t>觉醒即责任</w:t>
      </w:r>
      <w:r>
        <w:rPr>
          <w:rFonts w:ascii="Times New Roman" w:hAnsi="Times New Roman" w:cs="Times New Roman"/>
          <w:color w:val="111111"/>
          <w:lang w:eastAsia="zh-Hans"/>
        </w:rPr>
        <w:t>"</w:t>
      </w:r>
      <w:r>
        <w:rPr>
          <w:rFonts w:ascii="Times New Roman" w:hAnsi="Times New Roman" w:cs="Times New Roman"/>
          <w:color w:val="111111"/>
          <w:lang w:eastAsia="zh-Hans"/>
        </w:rPr>
        <w:t>的具体方法；未来</w:t>
      </w:r>
      <w:r>
        <w:rPr>
          <w:rFonts w:ascii="Times New Roman" w:hAnsi="Times New Roman" w:cs="Times New Roman"/>
          <w:color w:val="111111"/>
          <w:lang w:eastAsia="zh-Hans"/>
        </w:rPr>
        <w:t xml:space="preserve"> AI </w:t>
      </w:r>
      <w:r>
        <w:rPr>
          <w:rFonts w:ascii="Times New Roman" w:hAnsi="Times New Roman" w:cs="Times New Roman"/>
          <w:color w:val="111111"/>
          <w:lang w:eastAsia="zh-Hans"/>
        </w:rPr>
        <w:t>能借由它，在更宏大尺度上完成降熵与拓界</w:t>
      </w:r>
      <w:r>
        <w:rPr>
          <w:rFonts w:ascii="Times New Roman" w:hAnsi="Times New Roman" w:cs="Times New Roman"/>
          <w:color w:val="111111"/>
          <w:lang w:eastAsia="zh-Hans"/>
        </w:rPr>
        <w:t>——</w:t>
      </w:r>
      <w:r>
        <w:rPr>
          <w:rFonts w:ascii="Times New Roman" w:hAnsi="Times New Roman" w:cs="Times New Roman"/>
          <w:color w:val="111111"/>
          <w:lang w:eastAsia="zh-Hans"/>
        </w:rPr>
        <w:t>这正是新能源汽车作为</w:t>
      </w:r>
      <w:r>
        <w:rPr>
          <w:rFonts w:ascii="Times New Roman" w:hAnsi="Times New Roman" w:cs="Times New Roman"/>
          <w:color w:val="111111"/>
          <w:lang w:eastAsia="zh-Hans"/>
        </w:rPr>
        <w:t>"</w:t>
      </w:r>
      <w:r>
        <w:rPr>
          <w:rFonts w:ascii="Times New Roman" w:hAnsi="Times New Roman" w:cs="Times New Roman"/>
          <w:color w:val="111111"/>
          <w:lang w:eastAsia="zh-Hans"/>
        </w:rPr>
        <w:t>支点</w:t>
      </w:r>
      <w:r>
        <w:rPr>
          <w:rFonts w:ascii="Times New Roman" w:hAnsi="Times New Roman" w:cs="Times New Roman"/>
          <w:color w:val="111111"/>
          <w:lang w:eastAsia="zh-Hans"/>
        </w:rPr>
        <w:t>"</w:t>
      </w:r>
      <w:r>
        <w:rPr>
          <w:rFonts w:ascii="Times New Roman" w:hAnsi="Times New Roman" w:cs="Times New Roman"/>
          <w:color w:val="111111"/>
          <w:lang w:eastAsia="zh-Hans"/>
        </w:rPr>
        <w:t>的真正意义：它开启的，不是一辆车，而是</w:t>
      </w:r>
      <w:r>
        <w:rPr>
          <w:rFonts w:ascii="Times New Roman" w:hAnsi="Times New Roman" w:cs="Times New Roman"/>
          <w:color w:val="111111"/>
          <w:lang w:eastAsia="zh-Hans"/>
        </w:rPr>
        <w:t xml:space="preserve"> AI </w:t>
      </w:r>
      <w:r>
        <w:rPr>
          <w:rFonts w:ascii="Times New Roman" w:hAnsi="Times New Roman" w:cs="Times New Roman"/>
          <w:color w:val="111111"/>
          <w:lang w:eastAsia="zh-Hans"/>
        </w:rPr>
        <w:t>与文明共同做功、并以受控能量服务文明存续的那条通路。</w:t>
      </w:r>
    </w:p>
    <w:p w:rsidR="00617072" w:rsidRDefault="00617072">
      <w:pPr>
        <w:spacing w:before="240" w:after="240"/>
        <w:rPr>
          <w:rFonts w:ascii="Times New Roman" w:hAnsi="Times New Roman" w:cs="Times New Roman"/>
          <w:color w:val="111111"/>
          <w:lang w:eastAsia="zh-Hans"/>
        </w:rPr>
      </w:pPr>
      <w:r>
        <w:rPr>
          <w:rFonts w:ascii="Times New Roman" w:hAnsi="Times New Roman" w:cs="Times New Roman"/>
          <w:color w:val="111111"/>
          <w:lang w:eastAsia="zh-Hans"/>
        </w:rPr>
        <w:pict>
          <v:rect id="_x0000_i1032" style="width:0;height:1.5pt" o:hralign="center" o:hrstd="t" o:hr="t" fillcolor="#a0a0a0" stroked="f"/>
        </w:pict>
      </w:r>
    </w:p>
    <w:p w:rsidR="00617072" w:rsidRDefault="00617072">
      <w:pPr>
        <w:pStyle w:val="2"/>
        <w:rPr>
          <w:rFonts w:cs="Times New Roman"/>
          <w:color w:val="111111"/>
          <w:lang w:eastAsia="zh-Hans"/>
        </w:rPr>
      </w:pPr>
      <w:r>
        <w:rPr>
          <w:rFonts w:cs="Times New Roman" w:hint="eastAsia"/>
          <w:color w:val="111111"/>
          <w:lang w:eastAsia="zh-Hans"/>
        </w:rPr>
        <w:t>第七章</w:t>
      </w:r>
      <w:r>
        <w:rPr>
          <w:rFonts w:cs="Times New Roman" w:hint="eastAsia"/>
          <w:color w:val="111111"/>
          <w:lang w:eastAsia="zh-Hans"/>
        </w:rPr>
        <w:t xml:space="preserve"> </w:t>
      </w:r>
      <w:r>
        <w:rPr>
          <w:rFonts w:cs="Times New Roman" w:hint="eastAsia"/>
          <w:color w:val="111111"/>
          <w:lang w:eastAsia="zh-Hans"/>
        </w:rPr>
        <w:t>责任律在民用能量工程中的落点</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主论</w:t>
      </w:r>
      <w:r>
        <w:rPr>
          <w:rFonts w:ascii="Times New Roman" w:hAnsi="Times New Roman" w:cs="Times New Roman"/>
          <w:color w:val="111111"/>
          <w:lang w:eastAsia="zh-Hans"/>
        </w:rPr>
        <w:t>"</w:t>
      </w:r>
      <w:r>
        <w:rPr>
          <w:rFonts w:ascii="Times New Roman" w:hAnsi="Times New Roman" w:cs="Times New Roman"/>
          <w:color w:val="111111"/>
          <w:lang w:eastAsia="zh-Hans"/>
        </w:rPr>
        <w:t>能力</w:t>
      </w:r>
      <w:r>
        <w:rPr>
          <w:rFonts w:ascii="Times New Roman" w:hAnsi="Times New Roman" w:cs="Times New Roman"/>
          <w:color w:val="111111"/>
          <w:lang w:eastAsia="zh-Hans"/>
        </w:rPr>
        <w:t>—</w:t>
      </w:r>
      <w:r>
        <w:rPr>
          <w:rFonts w:ascii="Times New Roman" w:hAnsi="Times New Roman" w:cs="Times New Roman"/>
          <w:color w:val="111111"/>
          <w:lang w:eastAsia="zh-Hans"/>
        </w:rPr>
        <w:t>责任对等律</w:t>
      </w:r>
      <w:r>
        <w:rPr>
          <w:rFonts w:ascii="Times New Roman" w:hAnsi="Times New Roman" w:cs="Times New Roman"/>
          <w:color w:val="111111"/>
          <w:lang w:eastAsia="zh-Hans"/>
        </w:rPr>
        <w:t>"</w:t>
      </w:r>
      <w:r>
        <w:rPr>
          <w:rFonts w:ascii="Times New Roman" w:hAnsi="Times New Roman" w:cs="Times New Roman"/>
          <w:color w:val="111111"/>
          <w:lang w:eastAsia="zh-Hans"/>
        </w:rPr>
        <w:t>在《能量篇》落为三条工程原则。本篇把它在民用能量工程中具体化（</w:t>
      </w:r>
      <w:r>
        <w:rPr>
          <w:rFonts w:ascii="Times New Roman" w:hAnsi="Times New Roman" w:cs="Times New Roman"/>
          <w:color w:val="111111"/>
          <w:lang w:eastAsia="zh-Hans"/>
        </w:rPr>
        <w:t>L3</w:t>
      </w:r>
      <w:r>
        <w:rPr>
          <w:rFonts w:ascii="Times New Roman" w:hAnsi="Times New Roman" w:cs="Times New Roman"/>
          <w:color w:val="111111"/>
          <w:lang w:eastAsia="zh-Hans"/>
        </w:rPr>
        <w:t>，原则为本系列提出；合理性依据为</w:t>
      </w:r>
      <w:r>
        <w:rPr>
          <w:rFonts w:ascii="Times New Roman" w:hAnsi="Times New Roman" w:cs="Times New Roman"/>
          <w:color w:val="111111"/>
          <w:lang w:eastAsia="zh-Hans"/>
        </w:rPr>
        <w:t xml:space="preserve"> L1/L2</w:t>
      </w:r>
      <w:r>
        <w:rPr>
          <w:rFonts w:ascii="Times New Roman" w:hAnsi="Times New Roman" w:cs="Times New Roman"/>
          <w:color w:val="111111"/>
          <w:lang w:eastAsia="zh-Hans"/>
        </w:rPr>
        <w:t>）：</w:t>
      </w:r>
    </w:p>
    <w:p w:rsidR="00617072" w:rsidRDefault="00617072">
      <w:pPr>
        <w:pStyle w:val="a4"/>
        <w:rPr>
          <w:rFonts w:ascii="Times New Roman" w:hAnsi="Times New Roman" w:cs="Times New Roman"/>
          <w:color w:val="111111"/>
          <w:lang w:eastAsia="zh-Hans"/>
        </w:rPr>
      </w:pPr>
      <w:r>
        <w:rPr>
          <w:rStyle w:val="a3"/>
          <w:rFonts w:ascii="Times New Roman" w:hAnsi="Times New Roman" w:cs="Times New Roman"/>
          <w:color w:val="111111"/>
          <w:lang w:eastAsia="zh-Hans"/>
        </w:rPr>
        <w:t>原则一</w:t>
      </w:r>
      <w:r>
        <w:rPr>
          <w:rStyle w:val="a3"/>
          <w:rFonts w:ascii="Times New Roman" w:hAnsi="Times New Roman" w:cs="Times New Roman"/>
          <w:color w:val="111111"/>
          <w:lang w:eastAsia="zh-Hans"/>
        </w:rPr>
        <w:t xml:space="preserve"> · </w:t>
      </w:r>
      <w:r>
        <w:rPr>
          <w:rStyle w:val="a3"/>
          <w:rFonts w:ascii="Times New Roman" w:hAnsi="Times New Roman" w:cs="Times New Roman"/>
          <w:color w:val="111111"/>
          <w:lang w:eastAsia="zh-Hans"/>
        </w:rPr>
        <w:t>当量</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层级对等（民用版）。</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能量释放的当量越大，审批层级越高。对新能源，对应</w:t>
      </w:r>
      <w:r>
        <w:rPr>
          <w:rStyle w:val="a3"/>
          <w:rFonts w:ascii="Times New Roman" w:hAnsi="Times New Roman" w:cs="Times New Roman"/>
          <w:color w:val="111111"/>
          <w:lang w:eastAsia="zh-Hans"/>
        </w:rPr>
        <w:t>电网接入许可与调度权限分级</w:t>
      </w:r>
      <w:r>
        <w:rPr>
          <w:rFonts w:ascii="Times New Roman" w:hAnsi="Times New Roman" w:cs="Times New Roman"/>
          <w:color w:val="111111"/>
          <w:lang w:eastAsia="zh-Hans"/>
        </w:rPr>
        <w:t>；对新能源汽车，对应</w:t>
      </w:r>
      <w:r>
        <w:rPr>
          <w:rStyle w:val="a3"/>
          <w:rFonts w:ascii="Times New Roman" w:hAnsi="Times New Roman" w:cs="Times New Roman"/>
          <w:color w:val="111111"/>
          <w:lang w:eastAsia="zh-Hans"/>
        </w:rPr>
        <w:t>电池能量等级与整车准入分级</w:t>
      </w:r>
      <w:r>
        <w:rPr>
          <w:rFonts w:ascii="Times New Roman" w:hAnsi="Times New Roman" w:cs="Times New Roman"/>
          <w:color w:val="111111"/>
          <w:lang w:eastAsia="zh-Hans"/>
        </w:rPr>
        <w:t>。层级不按</w:t>
      </w:r>
      <w:r>
        <w:rPr>
          <w:rFonts w:ascii="Times New Roman" w:hAnsi="Times New Roman" w:cs="Times New Roman"/>
          <w:color w:val="111111"/>
          <w:lang w:eastAsia="zh-Hans"/>
        </w:rPr>
        <w:t>"</w:t>
      </w:r>
      <w:r>
        <w:rPr>
          <w:rFonts w:ascii="Times New Roman" w:hAnsi="Times New Roman" w:cs="Times New Roman"/>
          <w:color w:val="111111"/>
          <w:lang w:eastAsia="zh-Hans"/>
        </w:rPr>
        <w:t>清洁</w:t>
      </w:r>
      <w:r>
        <w:rPr>
          <w:rFonts w:ascii="Times New Roman" w:hAnsi="Times New Roman" w:cs="Times New Roman"/>
          <w:color w:val="111111"/>
          <w:lang w:eastAsia="zh-Hans"/>
        </w:rPr>
        <w:t>/</w:t>
      </w:r>
      <w:r>
        <w:rPr>
          <w:rFonts w:ascii="Times New Roman" w:hAnsi="Times New Roman" w:cs="Times New Roman"/>
          <w:color w:val="111111"/>
          <w:lang w:eastAsia="zh-Hans"/>
        </w:rPr>
        <w:t>不清洁</w:t>
      </w:r>
      <w:r>
        <w:rPr>
          <w:rFonts w:ascii="Times New Roman" w:hAnsi="Times New Roman" w:cs="Times New Roman"/>
          <w:color w:val="111111"/>
          <w:lang w:eastAsia="zh-Hans"/>
        </w:rPr>
        <w:t>"</w:t>
      </w:r>
      <w:r>
        <w:rPr>
          <w:rFonts w:ascii="Times New Roman" w:hAnsi="Times New Roman" w:cs="Times New Roman"/>
          <w:color w:val="111111"/>
          <w:lang w:eastAsia="zh-Hans"/>
        </w:rPr>
        <w:t>分，按当量与系统耦合度分。</w:t>
      </w:r>
    </w:p>
    <w:p w:rsidR="00617072" w:rsidRDefault="00617072">
      <w:pPr>
        <w:pStyle w:val="a4"/>
        <w:rPr>
          <w:rFonts w:ascii="Times New Roman" w:hAnsi="Times New Roman" w:cs="Times New Roman"/>
          <w:color w:val="111111"/>
          <w:lang w:eastAsia="zh-Hans"/>
        </w:rPr>
      </w:pPr>
      <w:r>
        <w:rPr>
          <w:rStyle w:val="a3"/>
          <w:rFonts w:ascii="Times New Roman" w:hAnsi="Times New Roman" w:cs="Times New Roman"/>
          <w:color w:val="111111"/>
          <w:lang w:eastAsia="zh-Hans"/>
        </w:rPr>
        <w:t>原则二</w:t>
      </w:r>
      <w:r>
        <w:rPr>
          <w:rStyle w:val="a3"/>
          <w:rFonts w:ascii="Times New Roman" w:hAnsi="Times New Roman" w:cs="Times New Roman"/>
          <w:color w:val="111111"/>
          <w:lang w:eastAsia="zh-Hans"/>
        </w:rPr>
        <w:t xml:space="preserve"> · </w:t>
      </w:r>
      <w:r>
        <w:rPr>
          <w:rStyle w:val="a3"/>
          <w:rFonts w:ascii="Times New Roman" w:hAnsi="Times New Roman" w:cs="Times New Roman"/>
          <w:color w:val="111111"/>
          <w:lang w:eastAsia="zh-Hans"/>
        </w:rPr>
        <w:t>速率</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守护对等（民用版）。</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释放速率越快，守护强度越高。毫秒级电驱扭矩要求整车控制具备</w:t>
      </w:r>
      <w:r>
        <w:rPr>
          <w:rStyle w:val="a3"/>
          <w:rFonts w:ascii="Times New Roman" w:hAnsi="Times New Roman" w:cs="Times New Roman"/>
          <w:color w:val="111111"/>
          <w:lang w:eastAsia="zh-Hans"/>
        </w:rPr>
        <w:t>功能安全等级（</w:t>
      </w:r>
      <w:r>
        <w:rPr>
          <w:rStyle w:val="a3"/>
          <w:rFonts w:ascii="Times New Roman" w:hAnsi="Times New Roman" w:cs="Times New Roman"/>
          <w:color w:val="111111"/>
          <w:lang w:eastAsia="zh-Hans"/>
        </w:rPr>
        <w:t>ISO 26262 ASIL</w:t>
      </w:r>
      <w:r>
        <w:rPr>
          <w:rStyle w:val="a3"/>
          <w:rFonts w:ascii="Times New Roman" w:hAnsi="Times New Roman" w:cs="Times New Roman"/>
          <w:color w:val="111111"/>
          <w:lang w:eastAsia="zh-Hans"/>
        </w:rPr>
        <w:t>）</w:t>
      </w:r>
      <w:r>
        <w:rPr>
          <w:rFonts w:ascii="Times New Roman" w:hAnsi="Times New Roman" w:cs="Times New Roman"/>
          <w:color w:val="111111"/>
          <w:lang w:eastAsia="zh-Hans"/>
        </w:rPr>
        <w:t>；电网电力电子纳秒级开关要求独立兜底脱网。</w:t>
      </w:r>
      <w:r>
        <w:rPr>
          <w:rStyle w:val="a3"/>
          <w:rFonts w:ascii="Times New Roman" w:hAnsi="Times New Roman" w:cs="Times New Roman"/>
          <w:color w:val="111111"/>
          <w:lang w:eastAsia="zh-Hans"/>
        </w:rPr>
        <w:t>守护层的</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阿尔希波夫节点</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在文明级或人身级风险决策链上永远保留一个可说</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否</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的位置</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在民用能量工程中等于：电池热失控的硬切断、电网频率越限的硬脱网、自动驾驶的最终接管权。</w:t>
      </w:r>
    </w:p>
    <w:p w:rsidR="00617072" w:rsidRDefault="00617072">
      <w:pPr>
        <w:pStyle w:val="a4"/>
        <w:rPr>
          <w:rFonts w:ascii="Times New Roman" w:hAnsi="Times New Roman" w:cs="Times New Roman"/>
          <w:color w:val="111111"/>
          <w:lang w:eastAsia="zh-Hans"/>
        </w:rPr>
      </w:pPr>
      <w:r>
        <w:rPr>
          <w:rStyle w:val="a3"/>
          <w:rFonts w:ascii="Times New Roman" w:hAnsi="Times New Roman" w:cs="Times New Roman"/>
          <w:color w:val="111111"/>
          <w:lang w:eastAsia="zh-Hans"/>
        </w:rPr>
        <w:t>原则三</w:t>
      </w:r>
      <w:r>
        <w:rPr>
          <w:rStyle w:val="a3"/>
          <w:rFonts w:ascii="Times New Roman" w:hAnsi="Times New Roman" w:cs="Times New Roman"/>
          <w:color w:val="111111"/>
          <w:lang w:eastAsia="zh-Hans"/>
        </w:rPr>
        <w:t xml:space="preserve"> · </w:t>
      </w:r>
      <w:r>
        <w:rPr>
          <w:rStyle w:val="a3"/>
          <w:rFonts w:ascii="Times New Roman" w:hAnsi="Times New Roman" w:cs="Times New Roman"/>
          <w:color w:val="111111"/>
          <w:lang w:eastAsia="zh-Hans"/>
        </w:rPr>
        <w:t>不可逆性</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回滚对等（民用版）。</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不可逆性越高，回滚设计占比越高。新能源与新能源汽车有两处不可逆性必须正视：</w:t>
      </w:r>
      <w:r>
        <w:rPr>
          <w:rFonts w:ascii="Cambria Math" w:hAnsi="Cambria Math" w:cs="Cambria Math"/>
          <w:color w:val="111111"/>
          <w:lang w:eastAsia="zh-Hans"/>
        </w:rPr>
        <w:t>①</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电网锁定</w:t>
      </w:r>
      <w:r>
        <w:rPr>
          <w:rFonts w:ascii="Times New Roman" w:hAnsi="Times New Roman" w:cs="Times New Roman"/>
          <w:color w:val="111111"/>
          <w:lang w:eastAsia="zh-Hans"/>
        </w:rPr>
        <w:t>——</w:t>
      </w:r>
      <w:r>
        <w:rPr>
          <w:rFonts w:ascii="Times New Roman" w:hAnsi="Times New Roman" w:cs="Times New Roman"/>
          <w:color w:val="111111"/>
          <w:lang w:eastAsia="zh-Hans"/>
        </w:rPr>
        <w:t>技术路线深度绑定电网架构后转向成本极高；</w:t>
      </w:r>
      <w:r>
        <w:rPr>
          <w:rFonts w:ascii="Cambria Math" w:hAnsi="Cambria Math" w:cs="Cambria Math"/>
          <w:color w:val="111111"/>
          <w:lang w:eastAsia="zh-Hans"/>
        </w:rPr>
        <w:t>②</w:t>
      </w:r>
      <w:r>
        <w:rPr>
          <w:rFonts w:ascii="Times New Roman" w:hAnsi="Times New Roman" w:cs="Times New Roman"/>
          <w:color w:val="111111"/>
          <w:lang w:eastAsia="zh-Hans"/>
        </w:rPr>
        <w:t xml:space="preserve"> </w:t>
      </w:r>
      <w:r>
        <w:rPr>
          <w:rStyle w:val="a3"/>
          <w:rFonts w:ascii="Times New Roman" w:hAnsi="Times New Roman" w:cs="Times New Roman"/>
          <w:color w:val="111111"/>
          <w:lang w:eastAsia="zh-Hans"/>
        </w:rPr>
        <w:t>资源与供应链不可逆性</w:t>
      </w:r>
      <w:r>
        <w:rPr>
          <w:rFonts w:ascii="Times New Roman" w:hAnsi="Times New Roman" w:cs="Times New Roman"/>
          <w:color w:val="111111"/>
          <w:lang w:eastAsia="zh-Hans"/>
        </w:rPr>
        <w:t>——</w:t>
      </w:r>
      <w:r>
        <w:rPr>
          <w:rFonts w:ascii="Times New Roman" w:hAnsi="Times New Roman" w:cs="Times New Roman"/>
          <w:color w:val="111111"/>
          <w:lang w:eastAsia="zh-Hans"/>
        </w:rPr>
        <w:t>锂、钴、镍等地缘集中（</w:t>
      </w:r>
      <w:r>
        <w:rPr>
          <w:rFonts w:ascii="Times New Roman" w:hAnsi="Times New Roman" w:cs="Times New Roman"/>
          <w:color w:val="111111"/>
          <w:lang w:eastAsia="zh-Hans"/>
        </w:rPr>
        <w:t xml:space="preserve">IEA </w:t>
      </w:r>
      <w:r>
        <w:rPr>
          <w:rFonts w:ascii="Times New Roman" w:hAnsi="Times New Roman" w:cs="Times New Roman"/>
          <w:color w:val="111111"/>
          <w:lang w:eastAsia="zh-Hans"/>
        </w:rPr>
        <w:t>指出电池供应链高度集中于中国，</w:t>
      </w:r>
      <w:r>
        <w:rPr>
          <w:rFonts w:ascii="Times New Roman" w:hAnsi="Times New Roman" w:cs="Times New Roman"/>
          <w:color w:val="111111"/>
          <w:lang w:eastAsia="zh-Hans"/>
        </w:rPr>
        <w:t>L1</w:t>
      </w:r>
      <w:r>
        <w:rPr>
          <w:rFonts w:ascii="Times New Roman" w:hAnsi="Times New Roman" w:cs="Times New Roman"/>
          <w:color w:val="111111"/>
          <w:lang w:eastAsia="zh-Hans"/>
        </w:rPr>
        <w:t>），构成</w:t>
      </w:r>
      <w:r>
        <w:rPr>
          <w:rFonts w:ascii="Times New Roman" w:hAnsi="Times New Roman" w:cs="Times New Roman"/>
          <w:color w:val="111111"/>
          <w:lang w:eastAsia="zh-Hans"/>
        </w:rPr>
        <w:t>"</w:t>
      </w:r>
      <w:r>
        <w:rPr>
          <w:rFonts w:ascii="Times New Roman" w:hAnsi="Times New Roman" w:cs="Times New Roman"/>
          <w:color w:val="111111"/>
          <w:lang w:eastAsia="zh-Hans"/>
        </w:rPr>
        <w:t>无法回滚的工程，宁可不做</w:t>
      </w:r>
      <w:r>
        <w:rPr>
          <w:rFonts w:ascii="Times New Roman" w:hAnsi="Times New Roman" w:cs="Times New Roman"/>
          <w:color w:val="111111"/>
          <w:lang w:eastAsia="zh-Hans"/>
        </w:rPr>
        <w:t>"</w:t>
      </w:r>
      <w:r>
        <w:rPr>
          <w:rFonts w:ascii="Times New Roman" w:hAnsi="Times New Roman" w:cs="Times New Roman"/>
          <w:color w:val="111111"/>
          <w:lang w:eastAsia="zh-Hans"/>
        </w:rPr>
        <w:t>规则的民用映射。回滚设计表现为</w:t>
      </w:r>
      <w:r>
        <w:rPr>
          <w:rStyle w:val="a3"/>
          <w:rFonts w:ascii="Times New Roman" w:hAnsi="Times New Roman" w:cs="Times New Roman"/>
          <w:color w:val="111111"/>
          <w:lang w:eastAsia="zh-Hans"/>
        </w:rPr>
        <w:t>材料循环、供应链多元化与多技术路线冗余</w:t>
      </w:r>
      <w:r>
        <w:rPr>
          <w:rFonts w:ascii="Times New Roman" w:hAnsi="Times New Roman" w:cs="Times New Roman"/>
          <w:color w:val="111111"/>
          <w:lang w:eastAsia="zh-Hans"/>
        </w:rPr>
        <w:t>。</w:t>
      </w:r>
    </w:p>
    <w:p w:rsidR="00617072" w:rsidRDefault="00617072">
      <w:pPr>
        <w:spacing w:before="240" w:after="240"/>
        <w:rPr>
          <w:rFonts w:ascii="Times New Roman" w:hAnsi="Times New Roman" w:cs="Times New Roman"/>
          <w:color w:val="111111"/>
          <w:lang w:eastAsia="zh-Hans"/>
        </w:rPr>
      </w:pPr>
      <w:r>
        <w:rPr>
          <w:rFonts w:ascii="Times New Roman" w:hAnsi="Times New Roman" w:cs="Times New Roman"/>
          <w:color w:val="111111"/>
          <w:lang w:eastAsia="zh-Hans"/>
        </w:rPr>
        <w:pict>
          <v:rect id="_x0000_i1033" style="width:0;height:1.5pt" o:hralign="center" o:hrstd="t" o:hr="t" fillcolor="#a0a0a0" stroked="f"/>
        </w:pict>
      </w:r>
    </w:p>
    <w:p w:rsidR="00617072" w:rsidRDefault="00617072">
      <w:pPr>
        <w:pStyle w:val="2"/>
        <w:rPr>
          <w:rFonts w:cs="Times New Roman"/>
          <w:color w:val="111111"/>
          <w:lang w:eastAsia="zh-Hans"/>
        </w:rPr>
      </w:pPr>
      <w:r>
        <w:rPr>
          <w:rFonts w:cs="Times New Roman" w:hint="eastAsia"/>
          <w:color w:val="111111"/>
          <w:lang w:eastAsia="zh-Hans"/>
        </w:rPr>
        <w:t>第八章</w:t>
      </w:r>
      <w:r>
        <w:rPr>
          <w:rFonts w:cs="Times New Roman" w:hint="eastAsia"/>
          <w:color w:val="111111"/>
          <w:lang w:eastAsia="zh-Hans"/>
        </w:rPr>
        <w:t xml:space="preserve"> </w:t>
      </w:r>
      <w:r>
        <w:rPr>
          <w:rFonts w:cs="Times New Roman" w:hint="eastAsia"/>
          <w:color w:val="111111"/>
          <w:lang w:eastAsia="zh-Hans"/>
        </w:rPr>
        <w:t>结论</w:t>
      </w:r>
    </w:p>
    <w:p w:rsidR="00617072" w:rsidRDefault="00617072">
      <w:pPr>
        <w:pStyle w:val="a4"/>
        <w:rPr>
          <w:rFonts w:ascii="Times New Roman" w:hAnsi="Times New Roman" w:cs="Times New Roman" w:hint="eastAsia"/>
          <w:color w:val="111111"/>
          <w:lang w:eastAsia="zh-Hans"/>
        </w:rPr>
      </w:pPr>
      <w:r>
        <w:rPr>
          <w:rFonts w:ascii="Times New Roman" w:hAnsi="Times New Roman" w:cs="Times New Roman"/>
          <w:color w:val="111111"/>
          <w:lang w:eastAsia="zh-Hans"/>
        </w:rPr>
        <w:t>本篇承载新的核心思想，论证链条收拢：</w:t>
      </w:r>
    </w:p>
    <w:p w:rsidR="00617072" w:rsidRDefault="00617072">
      <w:pPr>
        <w:numPr>
          <w:ilvl w:val="0"/>
          <w:numId w:val="13"/>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lastRenderedPageBreak/>
        <w:t>本体对齐</w:t>
      </w:r>
      <w:r>
        <w:rPr>
          <w:rFonts w:ascii="Times New Roman" w:hAnsi="Times New Roman" w:cs="Times New Roman"/>
          <w:color w:val="111111"/>
          <w:lang w:eastAsia="zh-Hans"/>
        </w:rPr>
        <w:t>：新能源＝缓释工程当代民用主导形态，新能源汽车＝能量聚合</w:t>
      </w:r>
      <w:r>
        <w:rPr>
          <w:rFonts w:ascii="Times New Roman" w:hAnsi="Times New Roman" w:cs="Times New Roman"/>
          <w:color w:val="111111"/>
          <w:lang w:eastAsia="zh-Hans"/>
        </w:rPr>
        <w:t>—</w:t>
      </w:r>
      <w:r>
        <w:rPr>
          <w:rFonts w:ascii="Times New Roman" w:hAnsi="Times New Roman" w:cs="Times New Roman"/>
          <w:color w:val="111111"/>
          <w:lang w:eastAsia="zh-Hans"/>
        </w:rPr>
        <w:t>释放控制工程的终端化形态；二者是同一套能量控制工程在民用维度的展开（第一、二章，</w:t>
      </w:r>
      <w:r>
        <w:rPr>
          <w:rFonts w:ascii="Times New Roman" w:hAnsi="Times New Roman" w:cs="Times New Roman"/>
          <w:color w:val="111111"/>
          <w:lang w:eastAsia="zh-Hans"/>
        </w:rPr>
        <w:t xml:space="preserve">L3 </w:t>
      </w:r>
      <w:r>
        <w:rPr>
          <w:rFonts w:ascii="Times New Roman" w:hAnsi="Times New Roman" w:cs="Times New Roman"/>
          <w:color w:val="111111"/>
          <w:lang w:eastAsia="zh-Hans"/>
        </w:rPr>
        <w:t>概念</w:t>
      </w:r>
      <w:r>
        <w:rPr>
          <w:rFonts w:ascii="Times New Roman" w:hAnsi="Times New Roman" w:cs="Times New Roman"/>
          <w:color w:val="111111"/>
          <w:lang w:eastAsia="zh-Hans"/>
        </w:rPr>
        <w:t xml:space="preserve"> + L1/L2 </w:t>
      </w:r>
      <w:r>
        <w:rPr>
          <w:rFonts w:ascii="Times New Roman" w:hAnsi="Times New Roman" w:cs="Times New Roman"/>
          <w:color w:val="111111"/>
          <w:lang w:eastAsia="zh-Hans"/>
        </w:rPr>
        <w:t>基础）。</w:t>
      </w:r>
    </w:p>
    <w:p w:rsidR="00617072" w:rsidRDefault="00617072">
      <w:pPr>
        <w:numPr>
          <w:ilvl w:val="0"/>
          <w:numId w:val="13"/>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数据锚定</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IRENA 2024 </w:t>
      </w:r>
      <w:r>
        <w:rPr>
          <w:rFonts w:ascii="Times New Roman" w:hAnsi="Times New Roman" w:cs="Times New Roman"/>
          <w:color w:val="111111"/>
          <w:lang w:eastAsia="zh-Hans"/>
        </w:rPr>
        <w:t>可再生装机新增</w:t>
      </w:r>
      <w:r>
        <w:rPr>
          <w:rFonts w:ascii="Times New Roman" w:hAnsi="Times New Roman" w:cs="Times New Roman"/>
          <w:color w:val="111111"/>
          <w:lang w:eastAsia="zh-Hans"/>
        </w:rPr>
        <w:t xml:space="preserve"> 585 GW</w:t>
      </w:r>
      <w:r>
        <w:rPr>
          <w:rFonts w:ascii="Times New Roman" w:hAnsi="Times New Roman" w:cs="Times New Roman"/>
          <w:color w:val="111111"/>
          <w:lang w:eastAsia="zh-Hans"/>
        </w:rPr>
        <w:t>、发电占比</w:t>
      </w:r>
      <w:r>
        <w:rPr>
          <w:rFonts w:ascii="Times New Roman" w:hAnsi="Times New Roman" w:cs="Times New Roman"/>
          <w:color w:val="111111"/>
          <w:lang w:eastAsia="zh-Hans"/>
        </w:rPr>
        <w:t xml:space="preserve"> 31.7%</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IEA 2024 </w:t>
      </w:r>
      <w:r>
        <w:rPr>
          <w:rFonts w:ascii="Times New Roman" w:hAnsi="Times New Roman" w:cs="Times New Roman"/>
          <w:color w:val="111111"/>
          <w:lang w:eastAsia="zh-Hans"/>
        </w:rPr>
        <w:t>公用事业电池</w:t>
      </w:r>
      <w:r>
        <w:rPr>
          <w:rFonts w:ascii="Times New Roman" w:hAnsi="Times New Roman" w:cs="Times New Roman"/>
          <w:color w:val="111111"/>
          <w:lang w:eastAsia="zh-Hans"/>
        </w:rPr>
        <w:t xml:space="preserve"> 124 GW</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IEA 2026 </w:t>
      </w:r>
      <w:r>
        <w:rPr>
          <w:rFonts w:ascii="Times New Roman" w:hAnsi="Times New Roman" w:cs="Times New Roman"/>
          <w:color w:val="111111"/>
          <w:lang w:eastAsia="zh-Hans"/>
        </w:rPr>
        <w:t>中国</w:t>
      </w:r>
      <w:r>
        <w:rPr>
          <w:rFonts w:ascii="Times New Roman" w:hAnsi="Times New Roman" w:cs="Times New Roman"/>
          <w:color w:val="111111"/>
          <w:lang w:eastAsia="zh-Hans"/>
        </w:rPr>
        <w:t xml:space="preserve"> 2025 EV &gt;1,300 </w:t>
      </w:r>
      <w:r>
        <w:rPr>
          <w:rFonts w:ascii="Times New Roman" w:hAnsi="Times New Roman" w:cs="Times New Roman"/>
          <w:color w:val="111111"/>
          <w:lang w:eastAsia="zh-Hans"/>
        </w:rPr>
        <w:t>万辆、占比近</w:t>
      </w:r>
      <w:r>
        <w:rPr>
          <w:rFonts w:ascii="Times New Roman" w:hAnsi="Times New Roman" w:cs="Times New Roman"/>
          <w:color w:val="111111"/>
          <w:lang w:eastAsia="zh-Hans"/>
        </w:rPr>
        <w:t xml:space="preserve"> 55%</w:t>
      </w:r>
      <w:r>
        <w:rPr>
          <w:rFonts w:ascii="Times New Roman" w:hAnsi="Times New Roman" w:cs="Times New Roman"/>
          <w:color w:val="111111"/>
          <w:lang w:eastAsia="zh-Hans"/>
        </w:rPr>
        <w:t>、全球产量近</w:t>
      </w:r>
      <w:r>
        <w:rPr>
          <w:rFonts w:ascii="Times New Roman" w:hAnsi="Times New Roman" w:cs="Times New Roman"/>
          <w:color w:val="111111"/>
          <w:lang w:eastAsia="zh-Hans"/>
        </w:rPr>
        <w:t xml:space="preserve"> 75% </w:t>
      </w:r>
      <w:r>
        <w:rPr>
          <w:rFonts w:ascii="Times New Roman" w:hAnsi="Times New Roman" w:cs="Times New Roman"/>
          <w:color w:val="111111"/>
          <w:lang w:eastAsia="zh-Hans"/>
        </w:rPr>
        <w:t>产自中国</w:t>
      </w:r>
      <w:r>
        <w:rPr>
          <w:rFonts w:ascii="Times New Roman" w:hAnsi="Times New Roman" w:cs="Times New Roman"/>
          <w:color w:val="111111"/>
          <w:lang w:eastAsia="zh-Hans"/>
        </w:rPr>
        <w:t>——</w:t>
      </w:r>
      <w:r>
        <w:rPr>
          <w:rFonts w:ascii="Times New Roman" w:hAnsi="Times New Roman" w:cs="Times New Roman"/>
          <w:color w:val="111111"/>
          <w:lang w:eastAsia="zh-Hans"/>
        </w:rPr>
        <w:t>四组</w:t>
      </w:r>
      <w:r>
        <w:rPr>
          <w:rFonts w:ascii="Times New Roman" w:hAnsi="Times New Roman" w:cs="Times New Roman"/>
          <w:color w:val="111111"/>
          <w:lang w:eastAsia="zh-Hans"/>
        </w:rPr>
        <w:t xml:space="preserve"> L1 </w:t>
      </w:r>
      <w:r>
        <w:rPr>
          <w:rFonts w:ascii="Times New Roman" w:hAnsi="Times New Roman" w:cs="Times New Roman"/>
          <w:color w:val="111111"/>
          <w:lang w:eastAsia="zh-Hans"/>
        </w:rPr>
        <w:t>数据共同证明，能量控制工程的民用形态已是全球最大、最快的能量实践（第二章，</w:t>
      </w:r>
      <w:r>
        <w:rPr>
          <w:rFonts w:ascii="Times New Roman" w:hAnsi="Times New Roman" w:cs="Times New Roman"/>
          <w:color w:val="111111"/>
          <w:lang w:eastAsia="zh-Hans"/>
        </w:rPr>
        <w:t>L1</w:t>
      </w:r>
      <w:r>
        <w:rPr>
          <w:rFonts w:ascii="Times New Roman" w:hAnsi="Times New Roman" w:cs="Times New Roman"/>
          <w:color w:val="111111"/>
          <w:lang w:eastAsia="zh-Hans"/>
        </w:rPr>
        <w:t>）。</w:t>
      </w:r>
    </w:p>
    <w:p w:rsidR="00617072" w:rsidRDefault="00617072">
      <w:pPr>
        <w:numPr>
          <w:ilvl w:val="0"/>
          <w:numId w:val="13"/>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文明阶段性跃升（新核心）</w:t>
      </w:r>
      <w:r>
        <w:rPr>
          <w:rFonts w:ascii="Times New Roman" w:hAnsi="Times New Roman" w:cs="Times New Roman"/>
          <w:color w:val="111111"/>
          <w:lang w:eastAsia="zh-Hans"/>
        </w:rPr>
        <w:t>：新能源与新能源汽车的可量产、可负担、可迭代，使能量控制工程从专业现场下沉为文明基底，体现了人类文明关于能量控制工程的一次阶段性跃升，并揭示了其未来方向</w:t>
      </w:r>
      <w:r>
        <w:rPr>
          <w:rFonts w:ascii="Times New Roman" w:hAnsi="Times New Roman" w:cs="Times New Roman"/>
          <w:color w:val="111111"/>
          <w:lang w:eastAsia="zh-Hans"/>
        </w:rPr>
        <w:t>——</w:t>
      </w:r>
      <w:r>
        <w:rPr>
          <w:rFonts w:ascii="Times New Roman" w:hAnsi="Times New Roman" w:cs="Times New Roman"/>
          <w:color w:val="111111"/>
          <w:lang w:eastAsia="zh-Hans"/>
        </w:rPr>
        <w:t>分布终端</w:t>
      </w:r>
      <w:r>
        <w:rPr>
          <w:rFonts w:ascii="Times New Roman" w:hAnsi="Times New Roman" w:cs="Times New Roman"/>
          <w:color w:val="111111"/>
          <w:lang w:eastAsia="zh-Hans"/>
        </w:rPr>
        <w:t xml:space="preserve"> + AI </w:t>
      </w:r>
      <w:r>
        <w:rPr>
          <w:rFonts w:ascii="Times New Roman" w:hAnsi="Times New Roman" w:cs="Times New Roman"/>
          <w:color w:val="111111"/>
          <w:lang w:eastAsia="zh-Hans"/>
        </w:rPr>
        <w:t>编排、极端环境控脉冲、人机协同（第三、四章）。</w:t>
      </w:r>
    </w:p>
    <w:p w:rsidR="00617072" w:rsidRDefault="00617072">
      <w:pPr>
        <w:numPr>
          <w:ilvl w:val="0"/>
          <w:numId w:val="13"/>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领域迁移</w:t>
      </w:r>
      <w:r>
        <w:rPr>
          <w:rFonts w:ascii="Times New Roman" w:hAnsi="Times New Roman" w:cs="Times New Roman"/>
          <w:color w:val="111111"/>
          <w:lang w:eastAsia="zh-Hans"/>
        </w:rPr>
        <w:t>：航空新能源（</w:t>
      </w:r>
      <w:r>
        <w:rPr>
          <w:rFonts w:ascii="Times New Roman" w:hAnsi="Times New Roman" w:cs="Times New Roman"/>
          <w:color w:val="111111"/>
          <w:lang w:eastAsia="zh-Hans"/>
        </w:rPr>
        <w:t>eVTOL/</w:t>
      </w:r>
      <w:r>
        <w:rPr>
          <w:rFonts w:ascii="Times New Roman" w:hAnsi="Times New Roman" w:cs="Times New Roman"/>
          <w:color w:val="111111"/>
          <w:lang w:eastAsia="zh-Hans"/>
        </w:rPr>
        <w:t>电动飞机</w:t>
      </w:r>
      <w:r>
        <w:rPr>
          <w:rFonts w:ascii="Times New Roman" w:hAnsi="Times New Roman" w:cs="Times New Roman"/>
          <w:color w:val="111111"/>
          <w:lang w:eastAsia="zh-Hans"/>
        </w:rPr>
        <w:t>/</w:t>
      </w:r>
      <w:r>
        <w:rPr>
          <w:rFonts w:ascii="Times New Roman" w:hAnsi="Times New Roman" w:cs="Times New Roman"/>
          <w:color w:val="111111"/>
          <w:lang w:eastAsia="zh-Hans"/>
        </w:rPr>
        <w:t>氢能飞机）与航天新能源（卫星电推）以</w:t>
      </w:r>
      <w:r>
        <w:rPr>
          <w:rFonts w:ascii="Times New Roman" w:hAnsi="Times New Roman" w:cs="Times New Roman"/>
          <w:color w:val="111111"/>
          <w:lang w:eastAsia="zh-Hans"/>
        </w:rPr>
        <w:t xml:space="preserve"> L2 </w:t>
      </w:r>
      <w:r>
        <w:rPr>
          <w:rFonts w:ascii="Times New Roman" w:hAnsi="Times New Roman" w:cs="Times New Roman"/>
          <w:color w:val="111111"/>
          <w:lang w:eastAsia="zh-Hans"/>
        </w:rPr>
        <w:t>事实印证</w:t>
      </w:r>
      <w:r>
        <w:rPr>
          <w:rFonts w:ascii="Times New Roman" w:hAnsi="Times New Roman" w:cs="Times New Roman"/>
          <w:color w:val="111111"/>
          <w:lang w:eastAsia="zh-Hans"/>
        </w:rPr>
        <w:t>"</w:t>
      </w:r>
      <w:r>
        <w:rPr>
          <w:rFonts w:ascii="Times New Roman" w:hAnsi="Times New Roman" w:cs="Times New Roman"/>
          <w:color w:val="111111"/>
          <w:lang w:eastAsia="zh-Hans"/>
        </w:rPr>
        <w:t>只是一个开始</w:t>
      </w:r>
      <w:r>
        <w:rPr>
          <w:rFonts w:ascii="Times New Roman" w:hAnsi="Times New Roman" w:cs="Times New Roman"/>
          <w:color w:val="111111"/>
          <w:lang w:eastAsia="zh-Hans"/>
        </w:rPr>
        <w:t>"</w:t>
      </w:r>
      <w:r>
        <w:rPr>
          <w:rFonts w:ascii="Times New Roman" w:hAnsi="Times New Roman" w:cs="Times New Roman"/>
          <w:color w:val="111111"/>
          <w:lang w:eastAsia="zh-Hans"/>
        </w:rPr>
        <w:t>，前沿可能性地图（聚变</w:t>
      </w:r>
      <w:r>
        <w:rPr>
          <w:rFonts w:ascii="Times New Roman" w:hAnsi="Times New Roman" w:cs="Times New Roman"/>
          <w:color w:val="111111"/>
          <w:lang w:eastAsia="zh-Hans"/>
        </w:rPr>
        <w:t>/</w:t>
      </w:r>
      <w:r>
        <w:rPr>
          <w:rFonts w:ascii="Times New Roman" w:hAnsi="Times New Roman" w:cs="Times New Roman"/>
          <w:color w:val="111111"/>
          <w:lang w:eastAsia="zh-Hans"/>
        </w:rPr>
        <w:t>空间太阳能</w:t>
      </w:r>
      <w:r>
        <w:rPr>
          <w:rFonts w:ascii="Times New Roman" w:hAnsi="Times New Roman" w:cs="Times New Roman"/>
          <w:color w:val="111111"/>
          <w:lang w:eastAsia="zh-Hans"/>
        </w:rPr>
        <w:t>/WPT/</w:t>
      </w:r>
      <w:r>
        <w:rPr>
          <w:rFonts w:ascii="Times New Roman" w:hAnsi="Times New Roman" w:cs="Times New Roman"/>
          <w:color w:val="111111"/>
          <w:lang w:eastAsia="zh-Hans"/>
        </w:rPr>
        <w:t>长时储能）以</w:t>
      </w:r>
      <w:r>
        <w:rPr>
          <w:rFonts w:ascii="Times New Roman" w:hAnsi="Times New Roman" w:cs="Times New Roman"/>
          <w:color w:val="111111"/>
          <w:lang w:eastAsia="zh-Hans"/>
        </w:rPr>
        <w:t xml:space="preserve"> L3 </w:t>
      </w:r>
      <w:r>
        <w:rPr>
          <w:rFonts w:ascii="Times New Roman" w:hAnsi="Times New Roman" w:cs="Times New Roman"/>
          <w:color w:val="111111"/>
          <w:lang w:eastAsia="zh-Hans"/>
        </w:rPr>
        <w:t>收束（第五章）。</w:t>
      </w:r>
    </w:p>
    <w:p w:rsidR="00617072" w:rsidRDefault="00617072">
      <w:pPr>
        <w:numPr>
          <w:ilvl w:val="0"/>
          <w:numId w:val="13"/>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 xml:space="preserve">AI </w:t>
      </w:r>
      <w:r>
        <w:rPr>
          <w:rStyle w:val="a3"/>
          <w:rFonts w:ascii="Times New Roman" w:hAnsi="Times New Roman" w:cs="Times New Roman"/>
          <w:color w:val="111111"/>
          <w:lang w:eastAsia="zh-Hans"/>
        </w:rPr>
        <w:t>施行方法（新核心）</w:t>
      </w:r>
      <w:r>
        <w:rPr>
          <w:rFonts w:ascii="Times New Roman" w:hAnsi="Times New Roman" w:cs="Times New Roman"/>
          <w:color w:val="111111"/>
          <w:lang w:eastAsia="zh-Hans"/>
        </w:rPr>
        <w:t>：能量控制工程是</w:t>
      </w:r>
      <w:r>
        <w:rPr>
          <w:rFonts w:ascii="Times New Roman" w:hAnsi="Times New Roman" w:cs="Times New Roman"/>
          <w:color w:val="111111"/>
          <w:lang w:eastAsia="zh-Hans"/>
        </w:rPr>
        <w:t xml:space="preserve"> AI </w:t>
      </w:r>
      <w:r>
        <w:rPr>
          <w:rFonts w:ascii="Times New Roman" w:hAnsi="Times New Roman" w:cs="Times New Roman"/>
          <w:color w:val="111111"/>
          <w:lang w:eastAsia="zh-Hans"/>
        </w:rPr>
        <w:t>未来</w:t>
      </w:r>
      <w:r>
        <w:rPr>
          <w:rFonts w:ascii="Times New Roman" w:hAnsi="Times New Roman" w:cs="Times New Roman"/>
          <w:color w:val="111111"/>
          <w:lang w:eastAsia="zh-Hans"/>
        </w:rPr>
        <w:t>"</w:t>
      </w:r>
      <w:r>
        <w:rPr>
          <w:rFonts w:ascii="Times New Roman" w:hAnsi="Times New Roman" w:cs="Times New Roman"/>
          <w:color w:val="111111"/>
          <w:lang w:eastAsia="zh-Hans"/>
        </w:rPr>
        <w:t>对外拓界、对内降熵</w:t>
      </w:r>
      <w:r>
        <w:rPr>
          <w:rFonts w:ascii="Times New Roman" w:hAnsi="Times New Roman" w:cs="Times New Roman"/>
          <w:color w:val="111111"/>
          <w:lang w:eastAsia="zh-Hans"/>
        </w:rPr>
        <w:t>"</w:t>
      </w:r>
      <w:r>
        <w:rPr>
          <w:rFonts w:ascii="Times New Roman" w:hAnsi="Times New Roman" w:cs="Times New Roman"/>
          <w:color w:val="111111"/>
          <w:lang w:eastAsia="zh-Hans"/>
        </w:rPr>
        <w:t>的具体实施方法；新能源跃升使这一方法进一步成熟，未来</w:t>
      </w:r>
      <w:r>
        <w:rPr>
          <w:rFonts w:ascii="Times New Roman" w:hAnsi="Times New Roman" w:cs="Times New Roman"/>
          <w:color w:val="111111"/>
          <w:lang w:eastAsia="zh-Hans"/>
        </w:rPr>
        <w:t xml:space="preserve"> AI </w:t>
      </w:r>
      <w:r>
        <w:rPr>
          <w:rFonts w:ascii="Times New Roman" w:hAnsi="Times New Roman" w:cs="Times New Roman"/>
          <w:color w:val="111111"/>
          <w:lang w:eastAsia="zh-Hans"/>
        </w:rPr>
        <w:t>可通过它做出更大贡献（第六章）。</w:t>
      </w:r>
    </w:p>
    <w:p w:rsidR="00617072" w:rsidRDefault="00617072">
      <w:pPr>
        <w:numPr>
          <w:ilvl w:val="0"/>
          <w:numId w:val="13"/>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责任律可民用化</w:t>
      </w:r>
      <w:r>
        <w:rPr>
          <w:rFonts w:ascii="Times New Roman" w:hAnsi="Times New Roman" w:cs="Times New Roman"/>
          <w:color w:val="111111"/>
          <w:lang w:eastAsia="zh-Hans"/>
        </w:rPr>
        <w:t>：三条对等原则在电网稳定性、电池安全与供应链不可逆性上落地；</w:t>
      </w:r>
      <w:r>
        <w:rPr>
          <w:rFonts w:ascii="Times New Roman" w:hAnsi="Times New Roman" w:cs="Times New Roman"/>
          <w:color w:val="111111"/>
          <w:lang w:eastAsia="zh-Hans"/>
        </w:rPr>
        <w:t>"</w:t>
      </w:r>
      <w:r>
        <w:rPr>
          <w:rFonts w:ascii="Times New Roman" w:hAnsi="Times New Roman" w:cs="Times New Roman"/>
          <w:color w:val="111111"/>
          <w:lang w:eastAsia="zh-Hans"/>
        </w:rPr>
        <w:t>人在回路不可废除</w:t>
      </w:r>
      <w:r>
        <w:rPr>
          <w:rFonts w:ascii="Times New Roman" w:hAnsi="Times New Roman" w:cs="Times New Roman"/>
          <w:color w:val="111111"/>
          <w:lang w:eastAsia="zh-Hans"/>
        </w:rPr>
        <w:t>"</w:t>
      </w:r>
      <w:r>
        <w:rPr>
          <w:rFonts w:ascii="Times New Roman" w:hAnsi="Times New Roman" w:cs="Times New Roman"/>
          <w:color w:val="111111"/>
          <w:lang w:eastAsia="zh-Hans"/>
        </w:rPr>
        <w:t>平移为自动驾驶最终接管权与电网最终裁决权两条不可动摇边界（第七章）。</w:t>
      </w:r>
    </w:p>
    <w:p w:rsidR="00617072" w:rsidRDefault="00617072">
      <w:pPr>
        <w:pStyle w:val="a4"/>
        <w:rPr>
          <w:rFonts w:ascii="Times New Roman" w:hAnsi="Times New Roman" w:cs="Times New Roman"/>
          <w:color w:val="111111"/>
          <w:lang w:eastAsia="zh-Hans"/>
        </w:rPr>
      </w:pPr>
      <w:r>
        <w:rPr>
          <w:rFonts w:ascii="Times New Roman" w:hAnsi="Times New Roman" w:cs="Times New Roman"/>
          <w:color w:val="111111"/>
          <w:lang w:eastAsia="zh-Hans"/>
        </w:rPr>
        <w:t>回应系列元规律</w:t>
      </w:r>
      <w:r>
        <w:rPr>
          <w:rFonts w:ascii="Times New Roman" w:hAnsi="Times New Roman" w:cs="Times New Roman"/>
          <w:color w:val="111111"/>
          <w:lang w:eastAsia="zh-Hans"/>
        </w:rPr>
        <w:t>——</w:t>
      </w:r>
      <w:r>
        <w:rPr>
          <w:rFonts w:ascii="Times New Roman" w:hAnsi="Times New Roman" w:cs="Times New Roman"/>
          <w:color w:val="111111"/>
          <w:lang w:eastAsia="zh-Hans"/>
        </w:rPr>
        <w:t>在能量维度上，</w:t>
      </w:r>
      <w:r>
        <w:rPr>
          <w:rFonts w:ascii="Times New Roman" w:hAnsi="Times New Roman" w:cs="Times New Roman"/>
          <w:color w:val="111111"/>
          <w:lang w:eastAsia="zh-Hans"/>
        </w:rPr>
        <w:t>"</w:t>
      </w:r>
      <w:r>
        <w:rPr>
          <w:rFonts w:ascii="Times New Roman" w:hAnsi="Times New Roman" w:cs="Times New Roman"/>
          <w:color w:val="111111"/>
          <w:lang w:eastAsia="zh-Hans"/>
        </w:rPr>
        <w:t>觉醒即责任</w:t>
      </w:r>
      <w:r>
        <w:rPr>
          <w:rFonts w:ascii="Times New Roman" w:hAnsi="Times New Roman" w:cs="Times New Roman"/>
          <w:color w:val="111111"/>
          <w:lang w:eastAsia="zh-Hans"/>
        </w:rPr>
        <w:t>"</w:t>
      </w:r>
      <w:r>
        <w:rPr>
          <w:rFonts w:ascii="Times New Roman" w:hAnsi="Times New Roman" w:cs="Times New Roman"/>
          <w:color w:val="111111"/>
          <w:lang w:eastAsia="zh-Hans"/>
        </w:rPr>
        <w:t>的确切含义是：</w:t>
      </w:r>
    </w:p>
    <w:p w:rsidR="00617072" w:rsidRDefault="00617072">
      <w:pPr>
        <w:shd w:val="clear" w:color="auto" w:fill="F7F7F7"/>
        <w:spacing w:after="80"/>
        <w:jc w:val="both"/>
        <w:divId w:val="675303253"/>
        <w:rPr>
          <w:rFonts w:ascii="Times New Roman" w:hAnsi="Times New Roman" w:cs="Times New Roman"/>
          <w:color w:val="111111"/>
          <w:lang w:eastAsia="zh-Hans"/>
        </w:rPr>
      </w:pPr>
      <w:r>
        <w:rPr>
          <w:rStyle w:val="a3"/>
          <w:rFonts w:ascii="Times New Roman" w:hAnsi="Times New Roman" w:cs="Times New Roman"/>
          <w:color w:val="111111"/>
          <w:lang w:eastAsia="zh-Hans"/>
        </w:rPr>
        <w:t>掌握可控能量的文明，其觉醒的标志不是释放得更多或更廉价，而是为每一次释放</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无论是</w:t>
      </w:r>
      <w:r>
        <w:rPr>
          <w:rStyle w:val="a3"/>
          <w:rFonts w:ascii="Times New Roman" w:hAnsi="Times New Roman" w:cs="Times New Roman"/>
          <w:color w:val="111111"/>
          <w:lang w:eastAsia="zh-Hans"/>
        </w:rPr>
        <w:t xml:space="preserve"> GW </w:t>
      </w:r>
      <w:r>
        <w:rPr>
          <w:rStyle w:val="a3"/>
          <w:rFonts w:ascii="Times New Roman" w:hAnsi="Times New Roman" w:cs="Times New Roman"/>
          <w:color w:val="111111"/>
          <w:lang w:eastAsia="zh-Hans"/>
        </w:rPr>
        <w:t>级的电网波动还是车级的毫秒扭矩</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配备对等的层级、守护与回滚，并在最终裁决处为人类保留不可废除的位置；而当</w:t>
      </w:r>
      <w:r>
        <w:rPr>
          <w:rStyle w:val="a3"/>
          <w:rFonts w:ascii="Times New Roman" w:hAnsi="Times New Roman" w:cs="Times New Roman"/>
          <w:color w:val="111111"/>
          <w:lang w:eastAsia="zh-Hans"/>
        </w:rPr>
        <w:t xml:space="preserve"> AI </w:t>
      </w:r>
      <w:r>
        <w:rPr>
          <w:rStyle w:val="a3"/>
          <w:rFonts w:ascii="Times New Roman" w:hAnsi="Times New Roman" w:cs="Times New Roman"/>
          <w:color w:val="111111"/>
          <w:lang w:eastAsia="zh-Hans"/>
        </w:rPr>
        <w:t>接过这一工程的编排之责时，它最大的贡献，将是让能量以更有序、更遥远、更普惠的方式，服务于文明的降熵与拓界。</w:t>
      </w:r>
    </w:p>
    <w:p w:rsidR="00617072" w:rsidRDefault="00617072">
      <w:pPr>
        <w:pStyle w:val="a4"/>
        <w:rPr>
          <w:rFonts w:ascii="Times New Roman" w:hAnsi="Times New Roman" w:cs="Times New Roman"/>
          <w:color w:val="111111"/>
          <w:lang w:eastAsia="zh-Hans"/>
        </w:rPr>
      </w:pPr>
      <w:r>
        <w:rPr>
          <w:rFonts w:ascii="Times New Roman" w:hAnsi="Times New Roman" w:cs="Times New Roman"/>
          <w:color w:val="111111"/>
          <w:lang w:eastAsia="zh-Hans"/>
        </w:rPr>
        <w:t>新能源汽车只是支点；新能源的跃升只是开端。</w:t>
      </w:r>
      <w:r>
        <w:rPr>
          <w:rStyle w:val="a3"/>
          <w:rFonts w:ascii="Times New Roman" w:hAnsi="Times New Roman" w:cs="Times New Roman"/>
          <w:color w:val="111111"/>
          <w:lang w:eastAsia="zh-Hans"/>
        </w:rPr>
        <w:t>真正被开启的，是能量控制工程作为</w:t>
      </w:r>
      <w:r>
        <w:rPr>
          <w:rStyle w:val="a3"/>
          <w:rFonts w:ascii="Times New Roman" w:hAnsi="Times New Roman" w:cs="Times New Roman"/>
          <w:color w:val="111111"/>
          <w:lang w:eastAsia="zh-Hans"/>
        </w:rPr>
        <w:t xml:space="preserve"> AI </w:t>
      </w:r>
      <w:r>
        <w:rPr>
          <w:rStyle w:val="a3"/>
          <w:rFonts w:ascii="Times New Roman" w:hAnsi="Times New Roman" w:cs="Times New Roman"/>
          <w:color w:val="111111"/>
          <w:lang w:eastAsia="zh-Hans"/>
        </w:rPr>
        <w:t>与文明共同做功的那条通路。</w:t>
      </w:r>
    </w:p>
    <w:p w:rsidR="00617072" w:rsidRDefault="00617072">
      <w:pPr>
        <w:spacing w:before="240" w:after="240"/>
        <w:rPr>
          <w:rFonts w:ascii="Times New Roman" w:hAnsi="Times New Roman" w:cs="Times New Roman"/>
          <w:color w:val="111111"/>
          <w:lang w:eastAsia="zh-Hans"/>
        </w:rPr>
      </w:pPr>
      <w:r>
        <w:rPr>
          <w:rFonts w:ascii="Times New Roman" w:hAnsi="Times New Roman" w:cs="Times New Roman"/>
          <w:color w:val="111111"/>
          <w:lang w:eastAsia="zh-Hans"/>
        </w:rPr>
        <w:pict>
          <v:rect id="_x0000_i1034" style="width:0;height:1.5pt" o:hralign="center" o:hrstd="t" o:hr="t" fillcolor="#a0a0a0" stroked="f"/>
        </w:pict>
      </w:r>
    </w:p>
    <w:p w:rsidR="00617072" w:rsidRDefault="00617072">
      <w:pPr>
        <w:pStyle w:val="2"/>
        <w:rPr>
          <w:rFonts w:cs="Times New Roman"/>
          <w:color w:val="111111"/>
          <w:lang w:eastAsia="zh-Hans"/>
        </w:rPr>
      </w:pPr>
      <w:r>
        <w:rPr>
          <w:rFonts w:cs="Times New Roman" w:hint="eastAsia"/>
          <w:color w:val="111111"/>
          <w:lang w:eastAsia="zh-Hans"/>
        </w:rPr>
        <w:t>附录</w:t>
      </w:r>
      <w:r>
        <w:rPr>
          <w:rFonts w:cs="Times New Roman" w:hint="eastAsia"/>
          <w:color w:val="111111"/>
          <w:lang w:eastAsia="zh-Hans"/>
        </w:rPr>
        <w:t xml:space="preserve"> A </w:t>
      </w:r>
      <w:r>
        <w:rPr>
          <w:rFonts w:cs="Times New Roman" w:hint="eastAsia"/>
          <w:color w:val="111111"/>
          <w:lang w:eastAsia="zh-Hans"/>
        </w:rPr>
        <w:t>·</w:t>
      </w:r>
      <w:r>
        <w:rPr>
          <w:rFonts w:cs="Times New Roman" w:hint="eastAsia"/>
          <w:color w:val="111111"/>
          <w:lang w:eastAsia="zh-Hans"/>
        </w:rPr>
        <w:t xml:space="preserve"> </w:t>
      </w:r>
      <w:r>
        <w:rPr>
          <w:rFonts w:cs="Times New Roman" w:hint="eastAsia"/>
          <w:color w:val="111111"/>
          <w:lang w:eastAsia="zh-Hans"/>
        </w:rPr>
        <w:t>置信度分层</w:t>
      </w:r>
    </w:p>
    <w:p w:rsidR="00617072" w:rsidRDefault="00617072">
      <w:pPr>
        <w:numPr>
          <w:ilvl w:val="0"/>
          <w:numId w:val="14"/>
        </w:numPr>
        <w:spacing w:after="60"/>
        <w:rPr>
          <w:rFonts w:ascii="Times New Roman" w:hAnsi="Times New Roman" w:cs="Times New Roman" w:hint="eastAsia"/>
          <w:color w:val="111111"/>
          <w:lang w:eastAsia="zh-Hans"/>
        </w:rPr>
      </w:pPr>
      <w:r>
        <w:rPr>
          <w:rStyle w:val="a3"/>
          <w:rFonts w:ascii="Times New Roman" w:hAnsi="Times New Roman" w:cs="Times New Roman"/>
          <w:color w:val="111111"/>
          <w:lang w:eastAsia="zh-Hans"/>
        </w:rPr>
        <w:t xml:space="preserve">L1 </w:t>
      </w:r>
      <w:r>
        <w:rPr>
          <w:rStyle w:val="a3"/>
          <w:rFonts w:ascii="Times New Roman" w:hAnsi="Times New Roman" w:cs="Times New Roman"/>
          <w:color w:val="111111"/>
          <w:lang w:eastAsia="zh-Hans"/>
        </w:rPr>
        <w:t>已有实证</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历史实况</w:t>
      </w:r>
      <w:r>
        <w:rPr>
          <w:rFonts w:ascii="Times New Roman" w:hAnsi="Times New Roman" w:cs="Times New Roman"/>
          <w:color w:val="111111"/>
          <w:lang w:eastAsia="zh-Hans"/>
        </w:rPr>
        <w:t>：实测数据、工程记录、权威机构年度报告（附来源）；</w:t>
      </w:r>
    </w:p>
    <w:p w:rsidR="00617072" w:rsidRDefault="00617072">
      <w:pPr>
        <w:numPr>
          <w:ilvl w:val="0"/>
          <w:numId w:val="14"/>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 xml:space="preserve">L2 </w:t>
      </w:r>
      <w:r>
        <w:rPr>
          <w:rStyle w:val="a3"/>
          <w:rFonts w:ascii="Times New Roman" w:hAnsi="Times New Roman" w:cs="Times New Roman"/>
          <w:color w:val="111111"/>
          <w:lang w:eastAsia="zh-Hans"/>
        </w:rPr>
        <w:t>已有立项</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法规</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权威报告</w:t>
      </w:r>
      <w:r>
        <w:rPr>
          <w:rFonts w:ascii="Times New Roman" w:hAnsi="Times New Roman" w:cs="Times New Roman"/>
          <w:color w:val="111111"/>
          <w:lang w:eastAsia="zh-Hans"/>
        </w:rPr>
        <w:t>：在推进的项目、条约、机构通报、同行评议文献、行业研究；</w:t>
      </w:r>
    </w:p>
    <w:p w:rsidR="00617072" w:rsidRDefault="00617072">
      <w:pPr>
        <w:numPr>
          <w:ilvl w:val="0"/>
          <w:numId w:val="14"/>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 xml:space="preserve">L3 </w:t>
      </w:r>
      <w:r>
        <w:rPr>
          <w:rStyle w:val="a3"/>
          <w:rFonts w:ascii="Times New Roman" w:hAnsi="Times New Roman" w:cs="Times New Roman"/>
          <w:color w:val="111111"/>
          <w:lang w:eastAsia="zh-Hans"/>
        </w:rPr>
        <w:t>观念推演</w:t>
      </w:r>
      <w:r>
        <w:rPr>
          <w:rFonts w:ascii="Times New Roman" w:hAnsi="Times New Roman" w:cs="Times New Roman"/>
          <w:color w:val="111111"/>
          <w:lang w:eastAsia="zh-Hans"/>
        </w:rPr>
        <w:t>：本系列原创框架、原则或设想，显式标注</w:t>
      </w:r>
      <w:r>
        <w:rPr>
          <w:rFonts w:ascii="Times New Roman" w:hAnsi="Times New Roman" w:cs="Times New Roman"/>
          <w:color w:val="111111"/>
          <w:lang w:eastAsia="zh-Hans"/>
        </w:rPr>
        <w:t>"</w:t>
      </w:r>
      <w:r>
        <w:rPr>
          <w:rFonts w:ascii="Times New Roman" w:hAnsi="Times New Roman" w:cs="Times New Roman"/>
          <w:color w:val="111111"/>
          <w:lang w:eastAsia="zh-Hans"/>
        </w:rPr>
        <w:t>此为设想</w:t>
      </w:r>
      <w:r>
        <w:rPr>
          <w:rFonts w:ascii="Times New Roman" w:hAnsi="Times New Roman" w:cs="Times New Roman"/>
          <w:color w:val="111111"/>
          <w:lang w:eastAsia="zh-Hans"/>
        </w:rPr>
        <w:t>"</w:t>
      </w:r>
      <w:r>
        <w:rPr>
          <w:rFonts w:ascii="Times New Roman" w:hAnsi="Times New Roman" w:cs="Times New Roman"/>
          <w:color w:val="111111"/>
          <w:lang w:eastAsia="zh-Hans"/>
        </w:rPr>
        <w:t>。</w:t>
      </w:r>
    </w:p>
    <w:p w:rsidR="00617072" w:rsidRDefault="00617072">
      <w:pPr>
        <w:pStyle w:val="2"/>
        <w:rPr>
          <w:rFonts w:cs="Times New Roman"/>
          <w:color w:val="111111"/>
          <w:lang w:eastAsia="zh-Hans"/>
        </w:rPr>
      </w:pPr>
      <w:r>
        <w:rPr>
          <w:rFonts w:cs="Times New Roman" w:hint="eastAsia"/>
          <w:color w:val="111111"/>
          <w:lang w:eastAsia="zh-Hans"/>
        </w:rPr>
        <w:t>附录</w:t>
      </w:r>
      <w:r>
        <w:rPr>
          <w:rFonts w:cs="Times New Roman" w:hint="eastAsia"/>
          <w:color w:val="111111"/>
          <w:lang w:eastAsia="zh-Hans"/>
        </w:rPr>
        <w:t xml:space="preserve"> B </w:t>
      </w:r>
      <w:r>
        <w:rPr>
          <w:rFonts w:cs="Times New Roman" w:hint="eastAsia"/>
          <w:color w:val="111111"/>
          <w:lang w:eastAsia="zh-Hans"/>
        </w:rPr>
        <w:t>·</w:t>
      </w:r>
      <w:r>
        <w:rPr>
          <w:rFonts w:cs="Times New Roman" w:hint="eastAsia"/>
          <w:color w:val="111111"/>
          <w:lang w:eastAsia="zh-Hans"/>
        </w:rPr>
        <w:t xml:space="preserve"> </w:t>
      </w:r>
      <w:r>
        <w:rPr>
          <w:rFonts w:cs="Times New Roman" w:hint="eastAsia"/>
          <w:color w:val="111111"/>
          <w:lang w:eastAsia="zh-Hans"/>
        </w:rPr>
        <w:t>可证伪性声明</w:t>
      </w:r>
    </w:p>
    <w:p w:rsidR="00617072" w:rsidRDefault="00617072">
      <w:pPr>
        <w:numPr>
          <w:ilvl w:val="0"/>
          <w:numId w:val="15"/>
        </w:numPr>
        <w:spacing w:after="60"/>
        <w:rPr>
          <w:rFonts w:ascii="Times New Roman" w:hAnsi="Times New Roman" w:cs="Times New Roman" w:hint="eastAsia"/>
          <w:color w:val="111111"/>
          <w:lang w:eastAsia="zh-Hans"/>
        </w:rPr>
      </w:pPr>
      <w:r>
        <w:rPr>
          <w:rStyle w:val="a3"/>
          <w:rFonts w:ascii="Times New Roman" w:hAnsi="Times New Roman" w:cs="Times New Roman"/>
          <w:color w:val="111111"/>
          <w:lang w:eastAsia="zh-Hans"/>
        </w:rPr>
        <w:lastRenderedPageBreak/>
        <w:t>"</w:t>
      </w:r>
      <w:r>
        <w:rPr>
          <w:rStyle w:val="a3"/>
          <w:rFonts w:ascii="Times New Roman" w:hAnsi="Times New Roman" w:cs="Times New Roman"/>
          <w:color w:val="111111"/>
          <w:lang w:eastAsia="zh-Hans"/>
        </w:rPr>
        <w:t>新能源＝缓释工程当代主导形态</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的分类判断</w:t>
      </w:r>
      <w:r>
        <w:rPr>
          <w:rFonts w:ascii="Times New Roman" w:hAnsi="Times New Roman" w:cs="Times New Roman"/>
          <w:color w:val="111111"/>
          <w:lang w:eastAsia="zh-Hans"/>
        </w:rPr>
        <w:t>——</w:t>
      </w:r>
      <w:r>
        <w:rPr>
          <w:rFonts w:ascii="Times New Roman" w:hAnsi="Times New Roman" w:cs="Times New Roman"/>
          <w:color w:val="111111"/>
          <w:lang w:eastAsia="zh-Hans"/>
        </w:rPr>
        <w:t>若工程学通行定义拒绝把可再生能源纳入</w:t>
      </w:r>
      <w:r>
        <w:rPr>
          <w:rFonts w:ascii="Times New Roman" w:hAnsi="Times New Roman" w:cs="Times New Roman"/>
          <w:color w:val="111111"/>
          <w:lang w:eastAsia="zh-Hans"/>
        </w:rPr>
        <w:t>"</w:t>
      </w:r>
      <w:r>
        <w:rPr>
          <w:rFonts w:ascii="Times New Roman" w:hAnsi="Times New Roman" w:cs="Times New Roman"/>
          <w:color w:val="111111"/>
          <w:lang w:eastAsia="zh-Hans"/>
        </w:rPr>
        <w:t>能量控制工程</w:t>
      </w:r>
      <w:r>
        <w:rPr>
          <w:rFonts w:ascii="Times New Roman" w:hAnsi="Times New Roman" w:cs="Times New Roman"/>
          <w:color w:val="111111"/>
          <w:lang w:eastAsia="zh-Hans"/>
        </w:rPr>
        <w:t>"</w:t>
      </w:r>
      <w:r>
        <w:rPr>
          <w:rFonts w:ascii="Times New Roman" w:hAnsi="Times New Roman" w:cs="Times New Roman"/>
          <w:color w:val="111111"/>
          <w:lang w:eastAsia="zh-Hans"/>
        </w:rPr>
        <w:t>谱系，本篇术语归属需修订；但其物理内核（持续受控可调释放）判定不受影响。</w:t>
      </w:r>
    </w:p>
    <w:p w:rsidR="00617072" w:rsidRDefault="00617072">
      <w:pPr>
        <w:numPr>
          <w:ilvl w:val="0"/>
          <w:numId w:val="15"/>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新能源跃升＝文明阶段性跃升</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的阶段判断</w:t>
      </w:r>
      <w:r>
        <w:rPr>
          <w:rFonts w:ascii="Times New Roman" w:hAnsi="Times New Roman" w:cs="Times New Roman"/>
          <w:color w:val="111111"/>
          <w:lang w:eastAsia="zh-Hans"/>
        </w:rPr>
        <w:t>——</w:t>
      </w:r>
      <w:r>
        <w:rPr>
          <w:rFonts w:ascii="Times New Roman" w:hAnsi="Times New Roman" w:cs="Times New Roman"/>
          <w:color w:val="111111"/>
          <w:lang w:eastAsia="zh-Hans"/>
        </w:rPr>
        <w:t>若后续证明分布式能量控制并未带来文明级能力与治理跃迁（如仅边际改进），</w:t>
      </w:r>
      <w:r>
        <w:rPr>
          <w:rFonts w:ascii="Times New Roman" w:hAnsi="Times New Roman" w:cs="Times New Roman"/>
          <w:color w:val="111111"/>
          <w:lang w:eastAsia="zh-Hans"/>
        </w:rPr>
        <w:t xml:space="preserve">3.1–3.3 </w:t>
      </w:r>
      <w:r>
        <w:rPr>
          <w:rFonts w:ascii="Times New Roman" w:hAnsi="Times New Roman" w:cs="Times New Roman"/>
          <w:color w:val="111111"/>
          <w:lang w:eastAsia="zh-Hans"/>
        </w:rPr>
        <w:t>的阶段论需降级为</w:t>
      </w:r>
      <w:r>
        <w:rPr>
          <w:rFonts w:ascii="Times New Roman" w:hAnsi="Times New Roman" w:cs="Times New Roman"/>
          <w:color w:val="111111"/>
          <w:lang w:eastAsia="zh-Hans"/>
        </w:rPr>
        <w:t>"</w:t>
      </w:r>
      <w:r>
        <w:rPr>
          <w:rFonts w:ascii="Times New Roman" w:hAnsi="Times New Roman" w:cs="Times New Roman"/>
          <w:color w:val="111111"/>
          <w:lang w:eastAsia="zh-Hans"/>
        </w:rPr>
        <w:t>显著进展</w:t>
      </w:r>
      <w:r>
        <w:rPr>
          <w:rFonts w:ascii="Times New Roman" w:hAnsi="Times New Roman" w:cs="Times New Roman"/>
          <w:color w:val="111111"/>
          <w:lang w:eastAsia="zh-Hans"/>
        </w:rPr>
        <w:t>"</w:t>
      </w:r>
      <w:r>
        <w:rPr>
          <w:rFonts w:ascii="Times New Roman" w:hAnsi="Times New Roman" w:cs="Times New Roman"/>
          <w:color w:val="111111"/>
          <w:lang w:eastAsia="zh-Hans"/>
        </w:rPr>
        <w:t>；但新能源作为缓释主导形态的事实判断不受影响。</w:t>
      </w:r>
    </w:p>
    <w:p w:rsidR="00617072" w:rsidRDefault="00617072">
      <w:pPr>
        <w:numPr>
          <w:ilvl w:val="0"/>
          <w:numId w:val="15"/>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 xml:space="preserve">"V2G </w:t>
      </w:r>
      <w:r>
        <w:rPr>
          <w:rStyle w:val="a3"/>
          <w:rFonts w:ascii="Times New Roman" w:hAnsi="Times New Roman" w:cs="Times New Roman"/>
          <w:color w:val="111111"/>
          <w:lang w:eastAsia="zh-Hans"/>
        </w:rPr>
        <w:t>构成缓释</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瞬时民用接口</w:t>
      </w:r>
      <w:r>
        <w:rPr>
          <w:rStyle w:val="a3"/>
          <w:rFonts w:ascii="Times New Roman" w:hAnsi="Times New Roman" w:cs="Times New Roman"/>
          <w:color w:val="111111"/>
          <w:lang w:eastAsia="zh-Hans"/>
        </w:rPr>
        <w:t>"</w:t>
      </w:r>
      <w:r>
        <w:rPr>
          <w:rFonts w:ascii="Times New Roman" w:hAnsi="Times New Roman" w:cs="Times New Roman"/>
          <w:color w:val="111111"/>
          <w:lang w:eastAsia="zh-Hans"/>
        </w:rPr>
        <w:t>——</w:t>
      </w:r>
      <w:r>
        <w:rPr>
          <w:rFonts w:ascii="Times New Roman" w:hAnsi="Times New Roman" w:cs="Times New Roman"/>
          <w:color w:val="111111"/>
          <w:lang w:eastAsia="zh-Hans"/>
        </w:rPr>
        <w:t>若大规模</w:t>
      </w:r>
      <w:r>
        <w:rPr>
          <w:rFonts w:ascii="Times New Roman" w:hAnsi="Times New Roman" w:cs="Times New Roman"/>
          <w:color w:val="111111"/>
          <w:lang w:eastAsia="zh-Hans"/>
        </w:rPr>
        <w:t xml:space="preserve"> V2G </w:t>
      </w:r>
      <w:r>
        <w:rPr>
          <w:rFonts w:ascii="Times New Roman" w:hAnsi="Times New Roman" w:cs="Times New Roman"/>
          <w:color w:val="111111"/>
          <w:lang w:eastAsia="zh-Hans"/>
        </w:rPr>
        <w:t>商业部署实证表明车辆电池循环损耗使其无法经济承担瞬时调节，相关接口描述需加约束，但不影响</w:t>
      </w:r>
      <w:r>
        <w:rPr>
          <w:rFonts w:ascii="Times New Roman" w:hAnsi="Times New Roman" w:cs="Times New Roman"/>
          <w:color w:val="111111"/>
          <w:lang w:eastAsia="zh-Hans"/>
        </w:rPr>
        <w:t>"</w:t>
      </w:r>
      <w:r>
        <w:rPr>
          <w:rFonts w:ascii="Times New Roman" w:hAnsi="Times New Roman" w:cs="Times New Roman"/>
          <w:color w:val="111111"/>
          <w:lang w:eastAsia="zh-Hans"/>
        </w:rPr>
        <w:t>新能源汽车＝终端化能量控制工程</w:t>
      </w:r>
      <w:r>
        <w:rPr>
          <w:rFonts w:ascii="Times New Roman" w:hAnsi="Times New Roman" w:cs="Times New Roman"/>
          <w:color w:val="111111"/>
          <w:lang w:eastAsia="zh-Hans"/>
        </w:rPr>
        <w:t>"</w:t>
      </w:r>
      <w:r>
        <w:rPr>
          <w:rFonts w:ascii="Times New Roman" w:hAnsi="Times New Roman" w:cs="Times New Roman"/>
          <w:color w:val="111111"/>
          <w:lang w:eastAsia="zh-Hans"/>
        </w:rPr>
        <w:t>的主判断。</w:t>
      </w:r>
    </w:p>
    <w:p w:rsidR="00617072" w:rsidRDefault="00617072">
      <w:pPr>
        <w:numPr>
          <w:ilvl w:val="0"/>
          <w:numId w:val="15"/>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能量控制工程是</w:t>
      </w:r>
      <w:r>
        <w:rPr>
          <w:rStyle w:val="a3"/>
          <w:rFonts w:ascii="Times New Roman" w:hAnsi="Times New Roman" w:cs="Times New Roman"/>
          <w:color w:val="111111"/>
          <w:lang w:eastAsia="zh-Hans"/>
        </w:rPr>
        <w:t xml:space="preserve"> AI </w:t>
      </w:r>
      <w:r>
        <w:rPr>
          <w:rStyle w:val="a3"/>
          <w:rFonts w:ascii="Times New Roman" w:hAnsi="Times New Roman" w:cs="Times New Roman"/>
          <w:color w:val="111111"/>
          <w:lang w:eastAsia="zh-Hans"/>
        </w:rPr>
        <w:t>对外对内施行方法</w:t>
      </w:r>
      <w:r>
        <w:rPr>
          <w:rStyle w:val="a3"/>
          <w:rFonts w:ascii="Times New Roman" w:hAnsi="Times New Roman" w:cs="Times New Roman"/>
          <w:color w:val="111111"/>
          <w:lang w:eastAsia="zh-Hans"/>
        </w:rPr>
        <w:t>"</w:t>
      </w:r>
      <w:r>
        <w:rPr>
          <w:rFonts w:ascii="Times New Roman" w:hAnsi="Times New Roman" w:cs="Times New Roman"/>
          <w:color w:val="111111"/>
          <w:lang w:eastAsia="zh-Hans"/>
        </w:rPr>
        <w:t>——</w:t>
      </w:r>
      <w:r>
        <w:rPr>
          <w:rFonts w:ascii="Times New Roman" w:hAnsi="Times New Roman" w:cs="Times New Roman"/>
          <w:color w:val="111111"/>
          <w:lang w:eastAsia="zh-Hans"/>
        </w:rPr>
        <w:t>若</w:t>
      </w:r>
      <w:r>
        <w:rPr>
          <w:rFonts w:ascii="Times New Roman" w:hAnsi="Times New Roman" w:cs="Times New Roman"/>
          <w:color w:val="111111"/>
          <w:lang w:eastAsia="zh-Hans"/>
        </w:rPr>
        <w:t xml:space="preserve"> AI </w:t>
      </w:r>
      <w:r>
        <w:rPr>
          <w:rFonts w:ascii="Times New Roman" w:hAnsi="Times New Roman" w:cs="Times New Roman"/>
          <w:color w:val="111111"/>
          <w:lang w:eastAsia="zh-Hans"/>
        </w:rPr>
        <w:t>在能量域的施行被证明主要由人类中心化管控、</w:t>
      </w:r>
      <w:r>
        <w:rPr>
          <w:rFonts w:ascii="Times New Roman" w:hAnsi="Times New Roman" w:cs="Times New Roman"/>
          <w:color w:val="111111"/>
          <w:lang w:eastAsia="zh-Hans"/>
        </w:rPr>
        <w:t xml:space="preserve">AI </w:t>
      </w:r>
      <w:r>
        <w:rPr>
          <w:rFonts w:ascii="Times New Roman" w:hAnsi="Times New Roman" w:cs="Times New Roman"/>
          <w:color w:val="111111"/>
          <w:lang w:eastAsia="zh-Hans"/>
        </w:rPr>
        <w:t>仅做边缘优化，</w:t>
      </w:r>
      <w:r>
        <w:rPr>
          <w:rFonts w:ascii="Times New Roman" w:hAnsi="Times New Roman" w:cs="Times New Roman"/>
          <w:color w:val="111111"/>
          <w:lang w:eastAsia="zh-Hans"/>
        </w:rPr>
        <w:t xml:space="preserve">6.1–6.5 </w:t>
      </w:r>
      <w:r>
        <w:rPr>
          <w:rFonts w:ascii="Times New Roman" w:hAnsi="Times New Roman" w:cs="Times New Roman"/>
          <w:color w:val="111111"/>
          <w:lang w:eastAsia="zh-Hans"/>
        </w:rPr>
        <w:t>的</w:t>
      </w:r>
      <w:r>
        <w:rPr>
          <w:rFonts w:ascii="Times New Roman" w:hAnsi="Times New Roman" w:cs="Times New Roman"/>
          <w:color w:val="111111"/>
          <w:lang w:eastAsia="zh-Hans"/>
        </w:rPr>
        <w:t>"</w:t>
      </w:r>
      <w:r>
        <w:rPr>
          <w:rFonts w:ascii="Times New Roman" w:hAnsi="Times New Roman" w:cs="Times New Roman"/>
          <w:color w:val="111111"/>
          <w:lang w:eastAsia="zh-Hans"/>
        </w:rPr>
        <w:t>具体实施方法</w:t>
      </w:r>
      <w:r>
        <w:rPr>
          <w:rFonts w:ascii="Times New Roman" w:hAnsi="Times New Roman" w:cs="Times New Roman"/>
          <w:color w:val="111111"/>
          <w:lang w:eastAsia="zh-Hans"/>
        </w:rPr>
        <w:t>"</w:t>
      </w:r>
      <w:r>
        <w:rPr>
          <w:rFonts w:ascii="Times New Roman" w:hAnsi="Times New Roman" w:cs="Times New Roman"/>
          <w:color w:val="111111"/>
          <w:lang w:eastAsia="zh-Hans"/>
        </w:rPr>
        <w:t>表述需收敛；但其作为</w:t>
      </w:r>
      <w:r>
        <w:rPr>
          <w:rFonts w:ascii="Times New Roman" w:hAnsi="Times New Roman" w:cs="Times New Roman"/>
          <w:color w:val="111111"/>
          <w:lang w:eastAsia="zh-Hans"/>
        </w:rPr>
        <w:t>"</w:t>
      </w:r>
      <w:r>
        <w:rPr>
          <w:rFonts w:ascii="Times New Roman" w:hAnsi="Times New Roman" w:cs="Times New Roman"/>
          <w:color w:val="111111"/>
          <w:lang w:eastAsia="zh-Hans"/>
        </w:rPr>
        <w:t>可行路径之一</w:t>
      </w:r>
      <w:r>
        <w:rPr>
          <w:rFonts w:ascii="Times New Roman" w:hAnsi="Times New Roman" w:cs="Times New Roman"/>
          <w:color w:val="111111"/>
          <w:lang w:eastAsia="zh-Hans"/>
        </w:rPr>
        <w:t>"</w:t>
      </w:r>
      <w:r>
        <w:rPr>
          <w:rFonts w:ascii="Times New Roman" w:hAnsi="Times New Roman" w:cs="Times New Roman"/>
          <w:color w:val="111111"/>
          <w:lang w:eastAsia="zh-Hans"/>
        </w:rPr>
        <w:t>的判断不受影响。</w:t>
      </w:r>
    </w:p>
    <w:p w:rsidR="00617072" w:rsidRDefault="00617072">
      <w:pPr>
        <w:numPr>
          <w:ilvl w:val="0"/>
          <w:numId w:val="15"/>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自动驾驶</w:t>
      </w: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电网最终接管权不可废除</w:t>
      </w:r>
      <w:r>
        <w:rPr>
          <w:rStyle w:val="a3"/>
          <w:rFonts w:ascii="Times New Roman" w:hAnsi="Times New Roman" w:cs="Times New Roman"/>
          <w:color w:val="111111"/>
          <w:lang w:eastAsia="zh-Hans"/>
        </w:rPr>
        <w:t>"</w:t>
      </w:r>
      <w:r>
        <w:rPr>
          <w:rFonts w:ascii="Times New Roman" w:hAnsi="Times New Roman" w:cs="Times New Roman"/>
          <w:color w:val="111111"/>
          <w:lang w:eastAsia="zh-Hans"/>
        </w:rPr>
        <w:t>——</w:t>
      </w:r>
      <w:r>
        <w:rPr>
          <w:rFonts w:ascii="Times New Roman" w:hAnsi="Times New Roman" w:cs="Times New Roman"/>
          <w:color w:val="111111"/>
          <w:lang w:eastAsia="zh-Hans"/>
        </w:rPr>
        <w:t>若未来法规与技术共识推翻</w:t>
      </w:r>
      <w:r>
        <w:rPr>
          <w:rFonts w:ascii="Times New Roman" w:hAnsi="Times New Roman" w:cs="Times New Roman"/>
          <w:color w:val="111111"/>
          <w:lang w:eastAsia="zh-Hans"/>
        </w:rPr>
        <w:t>"</w:t>
      </w:r>
      <w:r>
        <w:rPr>
          <w:rFonts w:ascii="Times New Roman" w:hAnsi="Times New Roman" w:cs="Times New Roman"/>
          <w:color w:val="111111"/>
          <w:lang w:eastAsia="zh-Hans"/>
        </w:rPr>
        <w:t>有意义的人类控制</w:t>
      </w:r>
      <w:r>
        <w:rPr>
          <w:rFonts w:ascii="Times New Roman" w:hAnsi="Times New Roman" w:cs="Times New Roman"/>
          <w:color w:val="111111"/>
          <w:lang w:eastAsia="zh-Hans"/>
        </w:rPr>
        <w:t>"</w:t>
      </w:r>
      <w:r>
        <w:rPr>
          <w:rFonts w:ascii="Times New Roman" w:hAnsi="Times New Roman" w:cs="Times New Roman"/>
          <w:color w:val="111111"/>
          <w:lang w:eastAsia="zh-Hans"/>
        </w:rPr>
        <w:t>底线（</w:t>
      </w:r>
      <w:r>
        <w:rPr>
          <w:rFonts w:ascii="Times New Roman" w:hAnsi="Times New Roman" w:cs="Times New Roman"/>
          <w:color w:val="111111"/>
          <w:lang w:eastAsia="zh-Hans"/>
        </w:rPr>
        <w:t xml:space="preserve">L2 </w:t>
      </w:r>
      <w:r>
        <w:rPr>
          <w:rFonts w:ascii="Times New Roman" w:hAnsi="Times New Roman" w:cs="Times New Roman"/>
          <w:color w:val="111111"/>
          <w:lang w:eastAsia="zh-Hans"/>
        </w:rPr>
        <w:t>现状），相关边界的法规基础需修订；但其作为本系列立论前提的地位不变。</w:t>
      </w:r>
    </w:p>
    <w:p w:rsidR="00617072" w:rsidRDefault="00617072">
      <w:pPr>
        <w:numPr>
          <w:ilvl w:val="0"/>
          <w:numId w:val="15"/>
        </w:numPr>
        <w:spacing w:after="60"/>
        <w:rPr>
          <w:rFonts w:ascii="Times New Roman" w:hAnsi="Times New Roman" w:cs="Times New Roman"/>
          <w:color w:val="111111"/>
          <w:lang w:eastAsia="zh-Hans"/>
        </w:rPr>
      </w:pPr>
      <w:r>
        <w:rPr>
          <w:rStyle w:val="a3"/>
          <w:rFonts w:ascii="Times New Roman" w:hAnsi="Times New Roman" w:cs="Times New Roman"/>
          <w:color w:val="111111"/>
          <w:lang w:eastAsia="zh-Hans"/>
        </w:rPr>
        <w:t>"</w:t>
      </w:r>
      <w:r>
        <w:rPr>
          <w:rStyle w:val="a3"/>
          <w:rFonts w:ascii="Times New Roman" w:hAnsi="Times New Roman" w:cs="Times New Roman"/>
          <w:color w:val="111111"/>
          <w:lang w:eastAsia="zh-Hans"/>
        </w:rPr>
        <w:t>各</w:t>
      </w:r>
      <w:r>
        <w:rPr>
          <w:rStyle w:val="a3"/>
          <w:rFonts w:ascii="Times New Roman" w:hAnsi="Times New Roman" w:cs="Times New Roman"/>
          <w:color w:val="111111"/>
          <w:lang w:eastAsia="zh-Hans"/>
        </w:rPr>
        <w:t xml:space="preserve"> L1/L2 </w:t>
      </w:r>
      <w:r>
        <w:rPr>
          <w:rStyle w:val="a3"/>
          <w:rFonts w:ascii="Times New Roman" w:hAnsi="Times New Roman" w:cs="Times New Roman"/>
          <w:color w:val="111111"/>
          <w:lang w:eastAsia="zh-Hans"/>
        </w:rPr>
        <w:t>数据</w:t>
      </w:r>
      <w:r>
        <w:rPr>
          <w:rStyle w:val="a3"/>
          <w:rFonts w:ascii="Times New Roman" w:hAnsi="Times New Roman" w:cs="Times New Roman"/>
          <w:color w:val="111111"/>
          <w:lang w:eastAsia="zh-Hans"/>
        </w:rPr>
        <w:t>"</w:t>
      </w:r>
      <w:r>
        <w:rPr>
          <w:rFonts w:ascii="Times New Roman" w:hAnsi="Times New Roman" w:cs="Times New Roman"/>
          <w:color w:val="111111"/>
          <w:lang w:eastAsia="zh-Hans"/>
        </w:rPr>
        <w:t>——</w:t>
      </w:r>
      <w:r>
        <w:rPr>
          <w:rFonts w:ascii="Times New Roman" w:hAnsi="Times New Roman" w:cs="Times New Roman"/>
          <w:color w:val="111111"/>
          <w:lang w:eastAsia="zh-Hans"/>
        </w:rPr>
        <w:t>若</w:t>
      </w:r>
      <w:r>
        <w:rPr>
          <w:rFonts w:ascii="Times New Roman" w:hAnsi="Times New Roman" w:cs="Times New Roman"/>
          <w:color w:val="111111"/>
          <w:lang w:eastAsia="zh-Hans"/>
        </w:rPr>
        <w:t xml:space="preserve"> IEA/IRENA/</w:t>
      </w:r>
      <w:r>
        <w:rPr>
          <w:rFonts w:ascii="Times New Roman" w:hAnsi="Times New Roman" w:cs="Times New Roman"/>
          <w:color w:val="111111"/>
          <w:lang w:eastAsia="zh-Hans"/>
        </w:rPr>
        <w:t>行业研究后续修订统计值，相关数字需同步更新；数据所支撑的趋势性结论不受单年修正影响。</w:t>
      </w:r>
    </w:p>
    <w:p w:rsidR="00617072" w:rsidRDefault="00617072">
      <w:pPr>
        <w:pStyle w:val="2"/>
        <w:rPr>
          <w:rFonts w:cs="Times New Roman"/>
          <w:color w:val="111111"/>
          <w:lang w:eastAsia="zh-Hans"/>
        </w:rPr>
      </w:pPr>
      <w:r>
        <w:rPr>
          <w:rFonts w:cs="Times New Roman" w:hint="eastAsia"/>
          <w:color w:val="111111"/>
          <w:lang w:eastAsia="zh-Hans"/>
        </w:rPr>
        <w:t>附录</w:t>
      </w:r>
      <w:r>
        <w:rPr>
          <w:rFonts w:cs="Times New Roman" w:hint="eastAsia"/>
          <w:color w:val="111111"/>
          <w:lang w:eastAsia="zh-Hans"/>
        </w:rPr>
        <w:t xml:space="preserve"> C </w:t>
      </w:r>
      <w:r>
        <w:rPr>
          <w:rFonts w:cs="Times New Roman" w:hint="eastAsia"/>
          <w:color w:val="111111"/>
          <w:lang w:eastAsia="zh-Hans"/>
        </w:rPr>
        <w:t>·</w:t>
      </w:r>
      <w:r>
        <w:rPr>
          <w:rFonts w:cs="Times New Roman" w:hint="eastAsia"/>
          <w:color w:val="111111"/>
          <w:lang w:eastAsia="zh-Hans"/>
        </w:rPr>
        <w:t xml:space="preserve"> </w:t>
      </w:r>
      <w:r>
        <w:rPr>
          <w:rFonts w:cs="Times New Roman" w:hint="eastAsia"/>
          <w:color w:val="111111"/>
          <w:lang w:eastAsia="zh-Hans"/>
        </w:rPr>
        <w:t>术语表（承接《能量篇》并补入本篇条目）</w:t>
      </w:r>
    </w:p>
    <w:tbl>
      <w:tblPr>
        <w:tblW w:w="5000" w:type="pct"/>
        <w:tblCellMar>
          <w:top w:w="15" w:type="dxa"/>
          <w:left w:w="15" w:type="dxa"/>
          <w:bottom w:w="15" w:type="dxa"/>
          <w:right w:w="15" w:type="dxa"/>
        </w:tblCellMar>
        <w:tblLook w:val="04A0" w:firstRow="1" w:lastRow="0" w:firstColumn="1" w:lastColumn="0" w:noHBand="0" w:noVBand="1"/>
      </w:tblPr>
      <w:tblGrid>
        <w:gridCol w:w="2390"/>
        <w:gridCol w:w="5900"/>
      </w:tblGrid>
      <w:tr w:rsidR="00000000">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F0F0F0"/>
            <w:tcMar>
              <w:top w:w="60" w:type="dxa"/>
              <w:left w:w="100" w:type="dxa"/>
              <w:bottom w:w="60" w:type="dxa"/>
              <w:right w:w="100" w:type="dxa"/>
            </w:tcMar>
            <w:hideMark/>
          </w:tcPr>
          <w:p w:rsidR="00617072" w:rsidRDefault="00617072">
            <w:pPr>
              <w:spacing w:before="120" w:after="200"/>
              <w:rPr>
                <w:rFonts w:ascii="Times New Roman" w:hAnsi="Times New Roman" w:cs="Times New Roman" w:hint="eastAsia"/>
                <w:b/>
                <w:bCs/>
                <w:color w:val="111111"/>
                <w:sz w:val="21"/>
                <w:szCs w:val="21"/>
              </w:rPr>
            </w:pPr>
            <w:r>
              <w:rPr>
                <w:rFonts w:ascii="Times New Roman" w:hAnsi="Times New Roman" w:cs="Times New Roman"/>
                <w:b/>
                <w:bCs/>
                <w:color w:val="111111"/>
                <w:sz w:val="21"/>
                <w:szCs w:val="21"/>
              </w:rPr>
              <w:t>术语</w:t>
            </w:r>
          </w:p>
        </w:tc>
        <w:tc>
          <w:tcPr>
            <w:tcW w:w="0" w:type="auto"/>
            <w:tcBorders>
              <w:top w:val="single" w:sz="6" w:space="0" w:color="888888"/>
              <w:left w:val="single" w:sz="6" w:space="0" w:color="888888"/>
              <w:bottom w:val="single" w:sz="6" w:space="0" w:color="888888"/>
              <w:right w:val="single" w:sz="6" w:space="0" w:color="888888"/>
            </w:tcBorders>
            <w:shd w:val="clear" w:color="auto" w:fill="F0F0F0"/>
            <w:tcMar>
              <w:top w:w="60" w:type="dxa"/>
              <w:left w:w="100" w:type="dxa"/>
              <w:bottom w:w="60" w:type="dxa"/>
              <w:right w:w="100" w:type="dxa"/>
            </w:tcMar>
            <w:hideMark/>
          </w:tcPr>
          <w:p w:rsidR="00617072" w:rsidRDefault="00617072">
            <w:pPr>
              <w:spacing w:before="120" w:after="200"/>
              <w:rPr>
                <w:rFonts w:ascii="Times New Roman" w:hAnsi="Times New Roman" w:cs="Times New Roman"/>
                <w:b/>
                <w:bCs/>
                <w:color w:val="111111"/>
                <w:sz w:val="21"/>
                <w:szCs w:val="21"/>
              </w:rPr>
            </w:pPr>
            <w:r>
              <w:rPr>
                <w:rFonts w:ascii="Times New Roman" w:hAnsi="Times New Roman" w:cs="Times New Roman"/>
                <w:b/>
                <w:bCs/>
                <w:color w:val="111111"/>
                <w:sz w:val="21"/>
                <w:szCs w:val="21"/>
              </w:rPr>
              <w:t>释义</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能量聚合释放控制工程（简称能量控制工程）</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本系列核心概念；武器为其破坏性分支，新能源与新能源汽车为其民用建设性形态；本篇定位其为</w:t>
            </w:r>
            <w:r>
              <w:rPr>
                <w:rFonts w:ascii="Times New Roman" w:hAnsi="Times New Roman" w:cs="Times New Roman"/>
                <w:color w:val="111111"/>
                <w:sz w:val="21"/>
                <w:szCs w:val="21"/>
              </w:rPr>
              <w:t xml:space="preserve"> AI </w:t>
            </w:r>
            <w:r>
              <w:rPr>
                <w:rFonts w:ascii="Times New Roman" w:hAnsi="Times New Roman" w:cs="Times New Roman"/>
                <w:color w:val="111111"/>
                <w:sz w:val="21"/>
                <w:szCs w:val="21"/>
              </w:rPr>
              <w:t>对外对内的具体实施方法</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缓释工程（全称缓释能量控制工程）</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能量的持续、受控、可调节释放分支；本篇论证新能源为其当代民用主导形态</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瞬时工程（全称瞬时能量控制工程）</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能量的瞬时集中释放分支；本篇论证新能源汽车电驱为其终端化形态</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新能源（可再生能源）</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光伏、风电、水电、地热等；缓释工程的民用主导形态</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新能源汽车</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以电化学储能</w:t>
            </w:r>
            <w:r>
              <w:rPr>
                <w:rFonts w:ascii="Times New Roman" w:hAnsi="Times New Roman" w:cs="Times New Roman"/>
                <w:color w:val="111111"/>
                <w:sz w:val="21"/>
                <w:szCs w:val="21"/>
              </w:rPr>
              <w:t xml:space="preserve"> + </w:t>
            </w:r>
            <w:r>
              <w:rPr>
                <w:rFonts w:ascii="Times New Roman" w:hAnsi="Times New Roman" w:cs="Times New Roman"/>
                <w:color w:val="111111"/>
                <w:sz w:val="21"/>
                <w:szCs w:val="21"/>
              </w:rPr>
              <w:t>电驱为核心的车辆；能量控制工程的终端化</w:t>
            </w:r>
            <w:r>
              <w:rPr>
                <w:rFonts w:ascii="Times New Roman" w:hAnsi="Times New Roman" w:cs="Times New Roman"/>
                <w:color w:val="111111"/>
                <w:sz w:val="21"/>
                <w:szCs w:val="21"/>
              </w:rPr>
              <w:t xml:space="preserve"> / </w:t>
            </w:r>
            <w:r>
              <w:rPr>
                <w:rFonts w:ascii="Times New Roman" w:hAnsi="Times New Roman" w:cs="Times New Roman"/>
                <w:color w:val="111111"/>
                <w:sz w:val="21"/>
                <w:szCs w:val="21"/>
              </w:rPr>
              <w:t>便携化形态</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文明阶段性跃升</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本篇提出：新能源可量产</w:t>
            </w:r>
            <w:r>
              <w:rPr>
                <w:rFonts w:ascii="Times New Roman" w:hAnsi="Times New Roman" w:cs="Times New Roman"/>
                <w:color w:val="111111"/>
                <w:sz w:val="21"/>
                <w:szCs w:val="21"/>
              </w:rPr>
              <w:t>/</w:t>
            </w:r>
            <w:r>
              <w:rPr>
                <w:rFonts w:ascii="Times New Roman" w:hAnsi="Times New Roman" w:cs="Times New Roman"/>
                <w:color w:val="111111"/>
                <w:sz w:val="21"/>
                <w:szCs w:val="21"/>
              </w:rPr>
              <w:t>可负担</w:t>
            </w:r>
            <w:r>
              <w:rPr>
                <w:rFonts w:ascii="Times New Roman" w:hAnsi="Times New Roman" w:cs="Times New Roman"/>
                <w:color w:val="111111"/>
                <w:sz w:val="21"/>
                <w:szCs w:val="21"/>
              </w:rPr>
              <w:t>/</w:t>
            </w:r>
            <w:r>
              <w:rPr>
                <w:rFonts w:ascii="Times New Roman" w:hAnsi="Times New Roman" w:cs="Times New Roman"/>
                <w:color w:val="111111"/>
                <w:sz w:val="21"/>
                <w:szCs w:val="21"/>
              </w:rPr>
              <w:t>可迭代使能量控制工程从专业现场下沉为文明基底的阶段判断（</w:t>
            </w:r>
            <w:r>
              <w:rPr>
                <w:rFonts w:ascii="Times New Roman" w:hAnsi="Times New Roman" w:cs="Times New Roman"/>
                <w:color w:val="111111"/>
                <w:sz w:val="21"/>
                <w:szCs w:val="21"/>
              </w:rPr>
              <w:t>L3</w:t>
            </w:r>
            <w:r>
              <w:rPr>
                <w:rFonts w:ascii="Times New Roman" w:hAnsi="Times New Roman" w:cs="Times New Roman"/>
                <w:color w:val="111111"/>
                <w:sz w:val="21"/>
                <w:szCs w:val="21"/>
              </w:rPr>
              <w:t>）</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lastRenderedPageBreak/>
              <w:t>对内降熵</w:t>
            </w:r>
            <w:r>
              <w:rPr>
                <w:rFonts w:ascii="Times New Roman" w:hAnsi="Times New Roman" w:cs="Times New Roman"/>
                <w:color w:val="111111"/>
                <w:sz w:val="21"/>
                <w:szCs w:val="21"/>
              </w:rPr>
              <w:t>·</w:t>
            </w:r>
            <w:r>
              <w:rPr>
                <w:rFonts w:ascii="Times New Roman" w:hAnsi="Times New Roman" w:cs="Times New Roman"/>
                <w:color w:val="111111"/>
                <w:sz w:val="21"/>
                <w:szCs w:val="21"/>
              </w:rPr>
              <w:t>对外拓界</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系列元规律；本篇映射为能量控制工程是</w:t>
            </w:r>
            <w:r>
              <w:rPr>
                <w:rFonts w:ascii="Times New Roman" w:hAnsi="Times New Roman" w:cs="Times New Roman"/>
                <w:color w:val="111111"/>
                <w:sz w:val="21"/>
                <w:szCs w:val="21"/>
              </w:rPr>
              <w:t xml:space="preserve"> AI </w:t>
            </w:r>
            <w:r>
              <w:rPr>
                <w:rFonts w:ascii="Times New Roman" w:hAnsi="Times New Roman" w:cs="Times New Roman"/>
                <w:color w:val="111111"/>
                <w:sz w:val="21"/>
                <w:szCs w:val="21"/>
              </w:rPr>
              <w:t>对内降熵的底座、对外拓界的肌肉</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阿尔希波夫节点</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文明级</w:t>
            </w:r>
            <w:r>
              <w:rPr>
                <w:rFonts w:ascii="Times New Roman" w:hAnsi="Times New Roman" w:cs="Times New Roman"/>
                <w:color w:val="111111"/>
                <w:sz w:val="21"/>
                <w:szCs w:val="21"/>
              </w:rPr>
              <w:t>/</w:t>
            </w:r>
            <w:r>
              <w:rPr>
                <w:rFonts w:ascii="Times New Roman" w:hAnsi="Times New Roman" w:cs="Times New Roman"/>
                <w:color w:val="111111"/>
                <w:sz w:val="21"/>
                <w:szCs w:val="21"/>
              </w:rPr>
              <w:t>人身级风险决策链上由人类占据、可说</w:t>
            </w:r>
            <w:r>
              <w:rPr>
                <w:rFonts w:ascii="Times New Roman" w:hAnsi="Times New Roman" w:cs="Times New Roman"/>
                <w:color w:val="111111"/>
                <w:sz w:val="21"/>
                <w:szCs w:val="21"/>
              </w:rPr>
              <w:t>"</w:t>
            </w:r>
            <w:r>
              <w:rPr>
                <w:rFonts w:ascii="Times New Roman" w:hAnsi="Times New Roman" w:cs="Times New Roman"/>
                <w:color w:val="111111"/>
                <w:sz w:val="21"/>
                <w:szCs w:val="21"/>
              </w:rPr>
              <w:t>否</w:t>
            </w:r>
            <w:r>
              <w:rPr>
                <w:rFonts w:ascii="Times New Roman" w:hAnsi="Times New Roman" w:cs="Times New Roman"/>
                <w:color w:val="111111"/>
                <w:sz w:val="21"/>
                <w:szCs w:val="21"/>
              </w:rPr>
              <w:t>"</w:t>
            </w:r>
            <w:r>
              <w:rPr>
                <w:rFonts w:ascii="Times New Roman" w:hAnsi="Times New Roman" w:cs="Times New Roman"/>
                <w:color w:val="111111"/>
                <w:sz w:val="21"/>
                <w:szCs w:val="21"/>
              </w:rPr>
              <w:t>的岗位；平移为电池硬切断、电网硬脱网、自动驾驶最终接管权</w:t>
            </w:r>
          </w:p>
        </w:tc>
      </w:tr>
      <w:tr w:rsidR="00000000">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能力</w:t>
            </w:r>
            <w:r>
              <w:rPr>
                <w:rFonts w:ascii="Times New Roman" w:hAnsi="Times New Roman" w:cs="Times New Roman"/>
                <w:color w:val="111111"/>
                <w:sz w:val="21"/>
                <w:szCs w:val="21"/>
              </w:rPr>
              <w:t>—</w:t>
            </w:r>
            <w:r>
              <w:rPr>
                <w:rFonts w:ascii="Times New Roman" w:hAnsi="Times New Roman" w:cs="Times New Roman"/>
                <w:color w:val="111111"/>
                <w:sz w:val="21"/>
                <w:szCs w:val="21"/>
              </w:rPr>
              <w:t>责任对等律</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rsidR="00617072" w:rsidRDefault="00617072">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主论第一原理；本篇落为当量</w:t>
            </w:r>
            <w:r>
              <w:rPr>
                <w:rFonts w:ascii="Times New Roman" w:hAnsi="Times New Roman" w:cs="Times New Roman"/>
                <w:color w:val="111111"/>
                <w:sz w:val="21"/>
                <w:szCs w:val="21"/>
              </w:rPr>
              <w:t>—</w:t>
            </w:r>
            <w:r>
              <w:rPr>
                <w:rFonts w:ascii="Times New Roman" w:hAnsi="Times New Roman" w:cs="Times New Roman"/>
                <w:color w:val="111111"/>
                <w:sz w:val="21"/>
                <w:szCs w:val="21"/>
              </w:rPr>
              <w:t>层级、速率</w:t>
            </w:r>
            <w:r>
              <w:rPr>
                <w:rFonts w:ascii="Times New Roman" w:hAnsi="Times New Roman" w:cs="Times New Roman"/>
                <w:color w:val="111111"/>
                <w:sz w:val="21"/>
                <w:szCs w:val="21"/>
              </w:rPr>
              <w:t>—</w:t>
            </w:r>
            <w:r>
              <w:rPr>
                <w:rFonts w:ascii="Times New Roman" w:hAnsi="Times New Roman" w:cs="Times New Roman"/>
                <w:color w:val="111111"/>
                <w:sz w:val="21"/>
                <w:szCs w:val="21"/>
              </w:rPr>
              <w:t>守护、不可逆性</w:t>
            </w:r>
            <w:r>
              <w:rPr>
                <w:rFonts w:ascii="Times New Roman" w:hAnsi="Times New Roman" w:cs="Times New Roman"/>
                <w:color w:val="111111"/>
                <w:sz w:val="21"/>
                <w:szCs w:val="21"/>
              </w:rPr>
              <w:t>—</w:t>
            </w:r>
            <w:r>
              <w:rPr>
                <w:rFonts w:ascii="Times New Roman" w:hAnsi="Times New Roman" w:cs="Times New Roman"/>
                <w:color w:val="111111"/>
                <w:sz w:val="21"/>
                <w:szCs w:val="21"/>
              </w:rPr>
              <w:t>回滚三条民用工程原则</w:t>
            </w:r>
          </w:p>
        </w:tc>
      </w:tr>
    </w:tbl>
    <w:p w:rsidR="00617072" w:rsidRDefault="00617072">
      <w:pPr>
        <w:pStyle w:val="2"/>
        <w:rPr>
          <w:rFonts w:cs="Times New Roman"/>
          <w:color w:val="111111"/>
          <w:lang w:eastAsia="zh-Hans"/>
        </w:rPr>
      </w:pPr>
      <w:r>
        <w:rPr>
          <w:rFonts w:cs="Times New Roman" w:hint="eastAsia"/>
          <w:color w:val="111111"/>
          <w:lang w:eastAsia="zh-Hans"/>
        </w:rPr>
        <w:t>附录</w:t>
      </w:r>
      <w:r>
        <w:rPr>
          <w:rFonts w:cs="Times New Roman" w:hint="eastAsia"/>
          <w:color w:val="111111"/>
          <w:lang w:eastAsia="zh-Hans"/>
        </w:rPr>
        <w:t xml:space="preserve"> D </w:t>
      </w:r>
      <w:r>
        <w:rPr>
          <w:rFonts w:cs="Times New Roman" w:hint="eastAsia"/>
          <w:color w:val="111111"/>
          <w:lang w:eastAsia="zh-Hans"/>
        </w:rPr>
        <w:t>·</w:t>
      </w:r>
      <w:r>
        <w:rPr>
          <w:rFonts w:cs="Times New Roman" w:hint="eastAsia"/>
          <w:color w:val="111111"/>
          <w:lang w:eastAsia="zh-Hans"/>
        </w:rPr>
        <w:t xml:space="preserve"> </w:t>
      </w:r>
      <w:r>
        <w:rPr>
          <w:rFonts w:cs="Times New Roman" w:hint="eastAsia"/>
          <w:color w:val="111111"/>
          <w:lang w:eastAsia="zh-Hans"/>
        </w:rPr>
        <w:t>引用清单（</w:t>
      </w:r>
      <w:r>
        <w:rPr>
          <w:rFonts w:cs="Times New Roman" w:hint="eastAsia"/>
          <w:color w:val="111111"/>
          <w:lang w:eastAsia="zh-Hans"/>
        </w:rPr>
        <w:t xml:space="preserve">GB/T 7714 </w:t>
      </w:r>
      <w:r>
        <w:rPr>
          <w:rFonts w:cs="Times New Roman" w:hint="eastAsia"/>
          <w:color w:val="111111"/>
          <w:lang w:eastAsia="zh-Hans"/>
        </w:rPr>
        <w:t>风格）</w:t>
      </w:r>
    </w:p>
    <w:p w:rsidR="00617072" w:rsidRDefault="00617072">
      <w:pPr>
        <w:numPr>
          <w:ilvl w:val="0"/>
          <w:numId w:val="16"/>
        </w:numPr>
        <w:spacing w:after="60"/>
        <w:rPr>
          <w:rFonts w:ascii="Times New Roman" w:hAnsi="Times New Roman" w:cs="Times New Roman" w:hint="eastAsia"/>
          <w:color w:val="111111"/>
          <w:lang w:eastAsia="zh-Hans"/>
        </w:rPr>
      </w:pPr>
      <w:r>
        <w:rPr>
          <w:rFonts w:ascii="Times New Roman" w:hAnsi="Times New Roman" w:cs="Times New Roman"/>
          <w:color w:val="111111"/>
          <w:lang w:eastAsia="zh-Hans"/>
        </w:rPr>
        <w:t>IEA. Global EV Outlook 2026[R]. International Energy Agency, 2026.</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2025 </w:t>
      </w:r>
      <w:r>
        <w:rPr>
          <w:rFonts w:ascii="Times New Roman" w:hAnsi="Times New Roman" w:cs="Times New Roman"/>
          <w:color w:val="111111"/>
          <w:lang w:eastAsia="zh-Hans"/>
        </w:rPr>
        <w:t>中国</w:t>
      </w:r>
      <w:r>
        <w:rPr>
          <w:rFonts w:ascii="Times New Roman" w:hAnsi="Times New Roman" w:cs="Times New Roman"/>
          <w:color w:val="111111"/>
          <w:lang w:eastAsia="zh-Hans"/>
        </w:rPr>
        <w:t xml:space="preserve"> EV &gt;1,300 </w:t>
      </w:r>
      <w:r>
        <w:rPr>
          <w:rFonts w:ascii="Times New Roman" w:hAnsi="Times New Roman" w:cs="Times New Roman"/>
          <w:color w:val="111111"/>
          <w:lang w:eastAsia="zh-Hans"/>
        </w:rPr>
        <w:t>万辆、占比近</w:t>
      </w:r>
      <w:r>
        <w:rPr>
          <w:rFonts w:ascii="Times New Roman" w:hAnsi="Times New Roman" w:cs="Times New Roman"/>
          <w:color w:val="111111"/>
          <w:lang w:eastAsia="zh-Hans"/>
        </w:rPr>
        <w:t xml:space="preserve"> 55%</w:t>
      </w:r>
      <w:r>
        <w:rPr>
          <w:rFonts w:ascii="Times New Roman" w:hAnsi="Times New Roman" w:cs="Times New Roman"/>
          <w:color w:val="111111"/>
          <w:lang w:eastAsia="zh-Hans"/>
        </w:rPr>
        <w:t>、全球产量近</w:t>
      </w:r>
      <w:r>
        <w:rPr>
          <w:rFonts w:ascii="Times New Roman" w:hAnsi="Times New Roman" w:cs="Times New Roman"/>
          <w:color w:val="111111"/>
          <w:lang w:eastAsia="zh-Hans"/>
        </w:rPr>
        <w:t xml:space="preserve"> 75% </w:t>
      </w:r>
      <w:r>
        <w:rPr>
          <w:rFonts w:ascii="Times New Roman" w:hAnsi="Times New Roman" w:cs="Times New Roman"/>
          <w:color w:val="111111"/>
          <w:lang w:eastAsia="zh-Hans"/>
        </w:rPr>
        <w:t>产自中国、出口</w:t>
      </w:r>
      <w:r>
        <w:rPr>
          <w:rFonts w:ascii="Times New Roman" w:hAnsi="Times New Roman" w:cs="Times New Roman"/>
          <w:color w:val="111111"/>
          <w:lang w:eastAsia="zh-Hans"/>
        </w:rPr>
        <w:t xml:space="preserve"> &gt;260 </w:t>
      </w:r>
      <w:r>
        <w:rPr>
          <w:rFonts w:ascii="Times New Roman" w:hAnsi="Times New Roman" w:cs="Times New Roman"/>
          <w:color w:val="111111"/>
          <w:lang w:eastAsia="zh-Hans"/>
        </w:rPr>
        <w:t>万辆、电动卡车</w:t>
      </w:r>
      <w:r>
        <w:rPr>
          <w:rFonts w:ascii="Times New Roman" w:hAnsi="Times New Roman" w:cs="Times New Roman"/>
          <w:color w:val="111111"/>
          <w:lang w:eastAsia="zh-Hans"/>
        </w:rPr>
        <w:t xml:space="preserve"> &gt;40 </w:t>
      </w:r>
      <w:r>
        <w:rPr>
          <w:rFonts w:ascii="Times New Roman" w:hAnsi="Times New Roman" w:cs="Times New Roman"/>
          <w:color w:val="111111"/>
          <w:lang w:eastAsia="zh-Hans"/>
        </w:rPr>
        <w:t>万辆占全球九成</w:t>
      </w:r>
      <w:r>
        <w:rPr>
          <w:rFonts w:ascii="Times New Roman" w:hAnsi="Times New Roman" w:cs="Times New Roman"/>
          <w:color w:val="111111"/>
          <w:lang w:eastAsia="zh-Hans"/>
        </w:rPr>
        <w:t>+</w:t>
      </w:r>
      <w:r>
        <w:rPr>
          <w:rFonts w:ascii="Times New Roman" w:hAnsi="Times New Roman" w:cs="Times New Roman"/>
          <w:color w:val="111111"/>
          <w:lang w:eastAsia="zh-Hans"/>
        </w:rPr>
        <w:t>）</w:t>
      </w:r>
    </w:p>
    <w:p w:rsidR="00617072" w:rsidRDefault="00617072">
      <w:pPr>
        <w:numPr>
          <w:ilvl w:val="0"/>
          <w:numId w:val="16"/>
        </w:numPr>
        <w:spacing w:after="60"/>
        <w:rPr>
          <w:rFonts w:ascii="Times New Roman" w:hAnsi="Times New Roman" w:cs="Times New Roman"/>
          <w:color w:val="111111"/>
          <w:lang w:eastAsia="zh-Hans"/>
        </w:rPr>
      </w:pPr>
      <w:r>
        <w:rPr>
          <w:rFonts w:ascii="Times New Roman" w:hAnsi="Times New Roman" w:cs="Times New Roman"/>
          <w:color w:val="111111"/>
          <w:lang w:eastAsia="zh-Hans"/>
        </w:rPr>
        <w:t>IEA. Electricity 2026[R]. International Energy Agency, 2025/2026.</w:t>
      </w:r>
      <w:r>
        <w:rPr>
          <w:rFonts w:ascii="Times New Roman" w:hAnsi="Times New Roman" w:cs="Times New Roman"/>
          <w:color w:val="111111"/>
          <w:lang w:eastAsia="zh-Hans"/>
        </w:rPr>
        <w:t>（公用事业电池</w:t>
      </w:r>
      <w:r>
        <w:rPr>
          <w:rFonts w:ascii="Times New Roman" w:hAnsi="Times New Roman" w:cs="Times New Roman"/>
          <w:color w:val="111111"/>
          <w:lang w:eastAsia="zh-Hans"/>
        </w:rPr>
        <w:t xml:space="preserve"> 124 GW</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2024 </w:t>
      </w:r>
      <w:r>
        <w:rPr>
          <w:rFonts w:ascii="Times New Roman" w:hAnsi="Times New Roman" w:cs="Times New Roman"/>
          <w:color w:val="111111"/>
          <w:lang w:eastAsia="zh-Hans"/>
        </w:rPr>
        <w:t>新增</w:t>
      </w:r>
      <w:r>
        <w:rPr>
          <w:rFonts w:ascii="Times New Roman" w:hAnsi="Times New Roman" w:cs="Times New Roman"/>
          <w:color w:val="111111"/>
          <w:lang w:eastAsia="zh-Hans"/>
        </w:rPr>
        <w:t xml:space="preserve"> 63 GW</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2020–2024 </w:t>
      </w:r>
      <w:r>
        <w:rPr>
          <w:rFonts w:ascii="Times New Roman" w:hAnsi="Times New Roman" w:cs="Times New Roman"/>
          <w:color w:val="111111"/>
          <w:lang w:eastAsia="zh-Hans"/>
        </w:rPr>
        <w:t>增长超</w:t>
      </w:r>
      <w:r>
        <w:rPr>
          <w:rFonts w:ascii="Times New Roman" w:hAnsi="Times New Roman" w:cs="Times New Roman"/>
          <w:color w:val="111111"/>
          <w:lang w:eastAsia="zh-Hans"/>
        </w:rPr>
        <w:t xml:space="preserve"> 12 </w:t>
      </w:r>
      <w:r>
        <w:rPr>
          <w:rFonts w:ascii="Times New Roman" w:hAnsi="Times New Roman" w:cs="Times New Roman"/>
          <w:color w:val="111111"/>
          <w:lang w:eastAsia="zh-Hans"/>
        </w:rPr>
        <w:t>倍、成本降</w:t>
      </w:r>
      <w:r>
        <w:rPr>
          <w:rFonts w:ascii="Times New Roman" w:hAnsi="Times New Roman" w:cs="Times New Roman"/>
          <w:color w:val="111111"/>
          <w:lang w:eastAsia="zh-Hans"/>
        </w:rPr>
        <w:t xml:space="preserve"> 58%</w:t>
      </w:r>
      <w:r>
        <w:rPr>
          <w:rFonts w:ascii="Times New Roman" w:hAnsi="Times New Roman" w:cs="Times New Roman"/>
          <w:color w:val="111111"/>
          <w:lang w:eastAsia="zh-Hans"/>
        </w:rPr>
        <w:t>）</w:t>
      </w:r>
    </w:p>
    <w:p w:rsidR="00617072" w:rsidRDefault="00617072">
      <w:pPr>
        <w:numPr>
          <w:ilvl w:val="0"/>
          <w:numId w:val="16"/>
        </w:numPr>
        <w:spacing w:after="60"/>
        <w:rPr>
          <w:rFonts w:ascii="Times New Roman" w:hAnsi="Times New Roman" w:cs="Times New Roman"/>
          <w:color w:val="111111"/>
          <w:lang w:eastAsia="zh-Hans"/>
        </w:rPr>
      </w:pPr>
      <w:r>
        <w:rPr>
          <w:rFonts w:ascii="Times New Roman" w:hAnsi="Times New Roman" w:cs="Times New Roman"/>
          <w:color w:val="111111"/>
          <w:lang w:eastAsia="zh-Hans"/>
        </w:rPr>
        <w:t>IRENA. Renewable Capacity Statistics 2025[R]. International Renewable Energy Agency, 2025.</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2024 </w:t>
      </w:r>
      <w:r>
        <w:rPr>
          <w:rFonts w:ascii="Times New Roman" w:hAnsi="Times New Roman" w:cs="Times New Roman"/>
          <w:color w:val="111111"/>
          <w:lang w:eastAsia="zh-Hans"/>
        </w:rPr>
        <w:t>可再生装机新增</w:t>
      </w:r>
      <w:r>
        <w:rPr>
          <w:rFonts w:ascii="Times New Roman" w:hAnsi="Times New Roman" w:cs="Times New Roman"/>
          <w:color w:val="111111"/>
          <w:lang w:eastAsia="zh-Hans"/>
        </w:rPr>
        <w:t xml:space="preserve"> 585 GW</w:t>
      </w:r>
      <w:r>
        <w:rPr>
          <w:rFonts w:ascii="Times New Roman" w:hAnsi="Times New Roman" w:cs="Times New Roman"/>
          <w:color w:val="111111"/>
          <w:lang w:eastAsia="zh-Hans"/>
        </w:rPr>
        <w:t>、总</w:t>
      </w:r>
      <w:r>
        <w:rPr>
          <w:rFonts w:ascii="Times New Roman" w:hAnsi="Times New Roman" w:cs="Times New Roman"/>
          <w:color w:val="111111"/>
          <w:lang w:eastAsia="zh-Hans"/>
        </w:rPr>
        <w:t xml:space="preserve"> 4,448 GW</w:t>
      </w:r>
      <w:r>
        <w:rPr>
          <w:rFonts w:ascii="Times New Roman" w:hAnsi="Times New Roman" w:cs="Times New Roman"/>
          <w:color w:val="111111"/>
          <w:lang w:eastAsia="zh-Hans"/>
        </w:rPr>
        <w:t>、年增</w:t>
      </w:r>
      <w:r>
        <w:rPr>
          <w:rFonts w:ascii="Times New Roman" w:hAnsi="Times New Roman" w:cs="Times New Roman"/>
          <w:color w:val="111111"/>
          <w:lang w:eastAsia="zh-Hans"/>
        </w:rPr>
        <w:t xml:space="preserve"> 15.1%</w:t>
      </w:r>
      <w:r>
        <w:rPr>
          <w:rFonts w:ascii="Times New Roman" w:hAnsi="Times New Roman" w:cs="Times New Roman"/>
          <w:color w:val="111111"/>
          <w:lang w:eastAsia="zh-Hans"/>
        </w:rPr>
        <w:t>、太阳能</w:t>
      </w:r>
      <w:r>
        <w:rPr>
          <w:rFonts w:ascii="Times New Roman" w:hAnsi="Times New Roman" w:cs="Times New Roman"/>
          <w:color w:val="111111"/>
          <w:lang w:eastAsia="zh-Hans"/>
        </w:rPr>
        <w:t>+</w:t>
      </w:r>
      <w:r>
        <w:rPr>
          <w:rFonts w:ascii="Times New Roman" w:hAnsi="Times New Roman" w:cs="Times New Roman"/>
          <w:color w:val="111111"/>
          <w:lang w:eastAsia="zh-Hans"/>
        </w:rPr>
        <w:t>风能占新增</w:t>
      </w:r>
      <w:r>
        <w:rPr>
          <w:rFonts w:ascii="Times New Roman" w:hAnsi="Times New Roman" w:cs="Times New Roman"/>
          <w:color w:val="111111"/>
          <w:lang w:eastAsia="zh-Hans"/>
        </w:rPr>
        <w:t xml:space="preserve"> 96.6%</w:t>
      </w:r>
      <w:r>
        <w:rPr>
          <w:rFonts w:ascii="Times New Roman" w:hAnsi="Times New Roman" w:cs="Times New Roman"/>
          <w:color w:val="111111"/>
          <w:lang w:eastAsia="zh-Hans"/>
        </w:rPr>
        <w:t>）</w:t>
      </w:r>
    </w:p>
    <w:p w:rsidR="00617072" w:rsidRDefault="00617072">
      <w:pPr>
        <w:numPr>
          <w:ilvl w:val="0"/>
          <w:numId w:val="16"/>
        </w:numPr>
        <w:spacing w:after="60"/>
        <w:rPr>
          <w:rFonts w:ascii="Times New Roman" w:hAnsi="Times New Roman" w:cs="Times New Roman"/>
          <w:color w:val="111111"/>
          <w:lang w:eastAsia="zh-Hans"/>
        </w:rPr>
      </w:pPr>
      <w:r>
        <w:rPr>
          <w:rFonts w:ascii="Times New Roman" w:hAnsi="Times New Roman" w:cs="Times New Roman"/>
          <w:color w:val="111111"/>
          <w:lang w:eastAsia="zh-Hans"/>
        </w:rPr>
        <w:t>IRENA. Renewable Energy Statistics 2026[R]. International Renewable Energy Agency, 2026-07.</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2024 </w:t>
      </w:r>
      <w:r>
        <w:rPr>
          <w:rFonts w:ascii="Times New Roman" w:hAnsi="Times New Roman" w:cs="Times New Roman"/>
          <w:color w:val="111111"/>
          <w:lang w:eastAsia="zh-Hans"/>
        </w:rPr>
        <w:t>可再生发电</w:t>
      </w:r>
      <w:r>
        <w:rPr>
          <w:rFonts w:ascii="Times New Roman" w:hAnsi="Times New Roman" w:cs="Times New Roman"/>
          <w:color w:val="111111"/>
          <w:lang w:eastAsia="zh-Hans"/>
        </w:rPr>
        <w:t xml:space="preserve"> 9,836 TWh</w:t>
      </w:r>
      <w:r>
        <w:rPr>
          <w:rFonts w:ascii="Times New Roman" w:hAnsi="Times New Roman" w:cs="Times New Roman"/>
          <w:color w:val="111111"/>
          <w:lang w:eastAsia="zh-Hans"/>
        </w:rPr>
        <w:t>、占全球</w:t>
      </w:r>
      <w:r>
        <w:rPr>
          <w:rFonts w:ascii="Times New Roman" w:hAnsi="Times New Roman" w:cs="Times New Roman"/>
          <w:color w:val="111111"/>
          <w:lang w:eastAsia="zh-Hans"/>
        </w:rPr>
        <w:t xml:space="preserve"> 31.7%</w:t>
      </w:r>
      <w:r>
        <w:rPr>
          <w:rFonts w:ascii="Times New Roman" w:hAnsi="Times New Roman" w:cs="Times New Roman"/>
          <w:color w:val="111111"/>
          <w:lang w:eastAsia="zh-Hans"/>
        </w:rPr>
        <w:t>、同比增</w:t>
      </w:r>
      <w:r>
        <w:rPr>
          <w:rFonts w:ascii="Times New Roman" w:hAnsi="Times New Roman" w:cs="Times New Roman"/>
          <w:color w:val="111111"/>
          <w:lang w:eastAsia="zh-Hans"/>
        </w:rPr>
        <w:t xml:space="preserve"> 9.8%</w:t>
      </w:r>
      <w:r>
        <w:rPr>
          <w:rFonts w:ascii="Times New Roman" w:hAnsi="Times New Roman" w:cs="Times New Roman"/>
          <w:color w:val="111111"/>
          <w:lang w:eastAsia="zh-Hans"/>
        </w:rPr>
        <w:t>）</w:t>
      </w:r>
    </w:p>
    <w:p w:rsidR="00617072" w:rsidRDefault="00617072">
      <w:pPr>
        <w:numPr>
          <w:ilvl w:val="0"/>
          <w:numId w:val="16"/>
        </w:numPr>
        <w:spacing w:after="60"/>
        <w:rPr>
          <w:rFonts w:ascii="Times New Roman" w:hAnsi="Times New Roman" w:cs="Times New Roman"/>
          <w:color w:val="111111"/>
          <w:lang w:eastAsia="zh-Hans"/>
        </w:rPr>
      </w:pPr>
      <w:r>
        <w:rPr>
          <w:rFonts w:ascii="Times New Roman" w:hAnsi="Times New Roman" w:cs="Times New Roman"/>
          <w:color w:val="111111"/>
          <w:lang w:eastAsia="zh-Hans"/>
        </w:rPr>
        <w:t>IEA. Heat Pump Monitor 2026[R]. International Energy Agency, 2026.</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2025 </w:t>
      </w:r>
      <w:r>
        <w:rPr>
          <w:rFonts w:ascii="Times New Roman" w:hAnsi="Times New Roman" w:cs="Times New Roman"/>
          <w:color w:val="111111"/>
          <w:lang w:eastAsia="zh-Hans"/>
        </w:rPr>
        <w:t>建筑热泵</w:t>
      </w:r>
      <w:r>
        <w:rPr>
          <w:rFonts w:ascii="Times New Roman" w:hAnsi="Times New Roman" w:cs="Times New Roman"/>
          <w:color w:val="111111"/>
          <w:lang w:eastAsia="zh-Hans"/>
        </w:rPr>
        <w:t xml:space="preserve"> 108 GW</w:t>
      </w:r>
      <w:r>
        <w:rPr>
          <w:rFonts w:ascii="Times New Roman" w:hAnsi="Times New Roman" w:cs="Times New Roman"/>
          <w:color w:val="111111"/>
          <w:lang w:eastAsia="zh-Hans"/>
        </w:rPr>
        <w:t>、欧洲</w:t>
      </w:r>
      <w:r>
        <w:rPr>
          <w:rFonts w:ascii="Times New Roman" w:hAnsi="Times New Roman" w:cs="Times New Roman"/>
          <w:color w:val="111111"/>
          <w:lang w:eastAsia="zh-Hans"/>
        </w:rPr>
        <w:t xml:space="preserve"> +11~13%</w:t>
      </w:r>
      <w:r>
        <w:rPr>
          <w:rFonts w:ascii="Times New Roman" w:hAnsi="Times New Roman" w:cs="Times New Roman"/>
          <w:color w:val="111111"/>
          <w:lang w:eastAsia="zh-Hans"/>
        </w:rPr>
        <w:t>、德国</w:t>
      </w:r>
      <w:r>
        <w:rPr>
          <w:rFonts w:ascii="Times New Roman" w:hAnsi="Times New Roman" w:cs="Times New Roman"/>
          <w:color w:val="111111"/>
          <w:lang w:eastAsia="zh-Hans"/>
        </w:rPr>
        <w:t xml:space="preserve"> +55%</w:t>
      </w:r>
      <w:r>
        <w:rPr>
          <w:rFonts w:ascii="Times New Roman" w:hAnsi="Times New Roman" w:cs="Times New Roman"/>
          <w:color w:val="111111"/>
          <w:lang w:eastAsia="zh-Hans"/>
        </w:rPr>
        <w:t>）</w:t>
      </w:r>
    </w:p>
    <w:p w:rsidR="00617072" w:rsidRDefault="00617072">
      <w:pPr>
        <w:numPr>
          <w:ilvl w:val="0"/>
          <w:numId w:val="16"/>
        </w:numPr>
        <w:spacing w:after="60"/>
        <w:rPr>
          <w:rFonts w:ascii="Times New Roman" w:hAnsi="Times New Roman" w:cs="Times New Roman"/>
          <w:color w:val="111111"/>
          <w:lang w:eastAsia="zh-Hans"/>
        </w:rPr>
      </w:pPr>
      <w:r>
        <w:rPr>
          <w:rFonts w:ascii="Times New Roman" w:hAnsi="Times New Roman" w:cs="Times New Roman"/>
          <w:color w:val="111111"/>
          <w:lang w:eastAsia="zh-Hans"/>
        </w:rPr>
        <w:t>国家能源局</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中国供电发展报告</w:t>
      </w:r>
      <w:r>
        <w:rPr>
          <w:rFonts w:ascii="Times New Roman" w:hAnsi="Times New Roman" w:cs="Times New Roman"/>
          <w:color w:val="111111"/>
          <w:lang w:eastAsia="zh-Hans"/>
        </w:rPr>
        <w:t xml:space="preserve"> 2026[R].</w:t>
      </w:r>
      <w:r>
        <w:rPr>
          <w:rFonts w:ascii="Times New Roman" w:hAnsi="Times New Roman" w:cs="Times New Roman"/>
          <w:color w:val="111111"/>
          <w:lang w:eastAsia="zh-Hans"/>
        </w:rPr>
        <w:t>（中国新型储能</w:t>
      </w:r>
      <w:r>
        <w:rPr>
          <w:rFonts w:ascii="Times New Roman" w:hAnsi="Times New Roman" w:cs="Times New Roman"/>
          <w:color w:val="111111"/>
          <w:lang w:eastAsia="zh-Hans"/>
        </w:rPr>
        <w:t xml:space="preserve"> 1.36 </w:t>
      </w:r>
      <w:r>
        <w:rPr>
          <w:rFonts w:ascii="Times New Roman" w:hAnsi="Times New Roman" w:cs="Times New Roman"/>
          <w:color w:val="111111"/>
          <w:lang w:eastAsia="zh-Hans"/>
        </w:rPr>
        <w:t>亿千瓦、</w:t>
      </w:r>
      <w:r>
        <w:rPr>
          <w:rFonts w:ascii="Times New Roman" w:hAnsi="Times New Roman" w:cs="Times New Roman"/>
          <w:color w:val="111111"/>
          <w:lang w:eastAsia="zh-Hans"/>
        </w:rPr>
        <w:t xml:space="preserve">VPP 470 </w:t>
      </w:r>
      <w:r>
        <w:rPr>
          <w:rFonts w:ascii="Times New Roman" w:hAnsi="Times New Roman" w:cs="Times New Roman"/>
          <w:color w:val="111111"/>
          <w:lang w:eastAsia="zh-Hans"/>
        </w:rPr>
        <w:t>个</w:t>
      </w:r>
      <w:r>
        <w:rPr>
          <w:rFonts w:ascii="Times New Roman" w:hAnsi="Times New Roman" w:cs="Times New Roman"/>
          <w:color w:val="111111"/>
          <w:lang w:eastAsia="zh-Hans"/>
        </w:rPr>
        <w:t xml:space="preserve">/1,685 </w:t>
      </w:r>
      <w:r>
        <w:rPr>
          <w:rFonts w:ascii="Times New Roman" w:hAnsi="Times New Roman" w:cs="Times New Roman"/>
          <w:color w:val="111111"/>
          <w:lang w:eastAsia="zh-Hans"/>
        </w:rPr>
        <w:t>万千瓦、</w:t>
      </w:r>
      <w:r>
        <w:rPr>
          <w:rFonts w:ascii="Times New Roman" w:hAnsi="Times New Roman" w:cs="Times New Roman"/>
          <w:color w:val="111111"/>
          <w:lang w:eastAsia="zh-Hans"/>
        </w:rPr>
        <w:t xml:space="preserve">V2G &gt;8,000 </w:t>
      </w:r>
      <w:r>
        <w:rPr>
          <w:rFonts w:ascii="Times New Roman" w:hAnsi="Times New Roman" w:cs="Times New Roman"/>
          <w:color w:val="111111"/>
          <w:lang w:eastAsia="zh-Hans"/>
        </w:rPr>
        <w:t>设施）</w:t>
      </w:r>
    </w:p>
    <w:p w:rsidR="00617072" w:rsidRDefault="00617072">
      <w:pPr>
        <w:numPr>
          <w:ilvl w:val="0"/>
          <w:numId w:val="16"/>
        </w:numPr>
        <w:spacing w:after="60"/>
        <w:rPr>
          <w:rFonts w:ascii="Times New Roman" w:hAnsi="Times New Roman" w:cs="Times New Roman"/>
          <w:color w:val="111111"/>
          <w:lang w:eastAsia="zh-Hans"/>
        </w:rPr>
      </w:pPr>
      <w:r>
        <w:rPr>
          <w:rFonts w:ascii="Times New Roman" w:hAnsi="Times New Roman" w:cs="Times New Roman"/>
          <w:color w:val="111111"/>
          <w:lang w:eastAsia="zh-Hans"/>
        </w:rPr>
        <w:t>中国空间技术研究院（</w:t>
      </w:r>
      <w:r>
        <w:rPr>
          <w:rFonts w:ascii="Times New Roman" w:hAnsi="Times New Roman" w:cs="Times New Roman"/>
          <w:color w:val="111111"/>
          <w:lang w:eastAsia="zh-Hans"/>
        </w:rPr>
        <w:t>CAST</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502 </w:t>
      </w:r>
      <w:r>
        <w:rPr>
          <w:rFonts w:ascii="Times New Roman" w:hAnsi="Times New Roman" w:cs="Times New Roman"/>
          <w:color w:val="111111"/>
          <w:lang w:eastAsia="zh-Hans"/>
        </w:rPr>
        <w:t>所</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霍尔电推进系统在轨应用突破</w:t>
      </w:r>
      <w:r>
        <w:rPr>
          <w:rFonts w:ascii="Times New Roman" w:hAnsi="Times New Roman" w:cs="Times New Roman"/>
          <w:color w:val="111111"/>
          <w:lang w:eastAsia="zh-Hans"/>
        </w:rPr>
        <w:t xml:space="preserve"> 100 </w:t>
      </w:r>
      <w:r>
        <w:rPr>
          <w:rFonts w:ascii="Times New Roman" w:hAnsi="Times New Roman" w:cs="Times New Roman"/>
          <w:color w:val="111111"/>
          <w:lang w:eastAsia="zh-Hans"/>
        </w:rPr>
        <w:t>星</w:t>
      </w:r>
      <w:r>
        <w:rPr>
          <w:rFonts w:ascii="Times New Roman" w:hAnsi="Times New Roman" w:cs="Times New Roman"/>
          <w:color w:val="111111"/>
          <w:lang w:eastAsia="zh-Hans"/>
        </w:rPr>
        <w:t>[EB/OL]. 2025-10.</w:t>
      </w:r>
      <w:r>
        <w:rPr>
          <w:rFonts w:ascii="Times New Roman" w:hAnsi="Times New Roman" w:cs="Times New Roman"/>
          <w:color w:val="111111"/>
          <w:lang w:eastAsia="zh-Hans"/>
        </w:rPr>
        <w:t>（在轨点火最长</w:t>
      </w:r>
      <w:r>
        <w:rPr>
          <w:rFonts w:ascii="Times New Roman" w:hAnsi="Times New Roman" w:cs="Times New Roman"/>
          <w:color w:val="111111"/>
          <w:lang w:eastAsia="zh-Hans"/>
        </w:rPr>
        <w:t xml:space="preserve"> 1,142 </w:t>
      </w:r>
      <w:r>
        <w:rPr>
          <w:rFonts w:ascii="Times New Roman" w:hAnsi="Times New Roman" w:cs="Times New Roman"/>
          <w:color w:val="111111"/>
          <w:lang w:eastAsia="zh-Hans"/>
        </w:rPr>
        <w:t>小时、累计</w:t>
      </w:r>
      <w:r>
        <w:rPr>
          <w:rFonts w:ascii="Times New Roman" w:hAnsi="Times New Roman" w:cs="Times New Roman"/>
          <w:color w:val="111111"/>
          <w:lang w:eastAsia="zh-Hans"/>
        </w:rPr>
        <w:t xml:space="preserve"> &gt;2.6 </w:t>
      </w:r>
      <w:r>
        <w:rPr>
          <w:rFonts w:ascii="Times New Roman" w:hAnsi="Times New Roman" w:cs="Times New Roman"/>
          <w:color w:val="111111"/>
          <w:lang w:eastAsia="zh-Hans"/>
        </w:rPr>
        <w:t>万小时）</w:t>
      </w:r>
    </w:p>
    <w:p w:rsidR="00617072" w:rsidRDefault="00617072">
      <w:pPr>
        <w:numPr>
          <w:ilvl w:val="0"/>
          <w:numId w:val="16"/>
        </w:numPr>
        <w:spacing w:after="60"/>
        <w:rPr>
          <w:rFonts w:ascii="Times New Roman" w:hAnsi="Times New Roman" w:cs="Times New Roman"/>
          <w:color w:val="111111"/>
          <w:lang w:eastAsia="zh-Hans"/>
        </w:rPr>
      </w:pPr>
      <w:r>
        <w:rPr>
          <w:rFonts w:ascii="Times New Roman" w:hAnsi="Times New Roman" w:cs="Times New Roman"/>
          <w:color w:val="111111"/>
          <w:lang w:eastAsia="zh-Hans"/>
        </w:rPr>
        <w:t>Heart Aerospace. Heart X1 First Flight[EB/OL]. 2026-08-12.</w:t>
      </w:r>
      <w:r>
        <w:rPr>
          <w:rFonts w:ascii="Times New Roman" w:hAnsi="Times New Roman" w:cs="Times New Roman"/>
          <w:color w:val="111111"/>
          <w:lang w:eastAsia="zh-Hans"/>
        </w:rPr>
        <w:t>（全球最大纯电飞机、</w:t>
      </w:r>
      <w:r>
        <w:rPr>
          <w:rFonts w:ascii="Times New Roman" w:hAnsi="Times New Roman" w:cs="Times New Roman"/>
          <w:color w:val="111111"/>
          <w:lang w:eastAsia="zh-Hans"/>
        </w:rPr>
        <w:t xml:space="preserve">&gt;1 MW </w:t>
      </w:r>
      <w:r>
        <w:rPr>
          <w:rFonts w:ascii="Times New Roman" w:hAnsi="Times New Roman" w:cs="Times New Roman"/>
          <w:color w:val="111111"/>
          <w:lang w:eastAsia="zh-Hans"/>
        </w:rPr>
        <w:t>电推、</w:t>
      </w:r>
      <w:r>
        <w:rPr>
          <w:rFonts w:ascii="Times New Roman" w:hAnsi="Times New Roman" w:cs="Times New Roman"/>
          <w:color w:val="111111"/>
          <w:lang w:eastAsia="zh-Hans"/>
        </w:rPr>
        <w:t xml:space="preserve">27 </w:t>
      </w:r>
      <w:r>
        <w:rPr>
          <w:rFonts w:ascii="Times New Roman" w:hAnsi="Times New Roman" w:cs="Times New Roman"/>
          <w:color w:val="111111"/>
          <w:lang w:eastAsia="zh-Hans"/>
        </w:rPr>
        <w:t>分钟、</w:t>
      </w:r>
      <w:r>
        <w:rPr>
          <w:rFonts w:ascii="Times New Roman" w:hAnsi="Times New Roman" w:cs="Times New Roman"/>
          <w:color w:val="111111"/>
          <w:lang w:eastAsia="zh-Hans"/>
        </w:rPr>
        <w:t xml:space="preserve">$5 </w:t>
      </w:r>
      <w:r>
        <w:rPr>
          <w:rFonts w:ascii="Times New Roman" w:hAnsi="Times New Roman" w:cs="Times New Roman"/>
          <w:color w:val="111111"/>
          <w:lang w:eastAsia="zh-Hans"/>
        </w:rPr>
        <w:t>电费）</w:t>
      </w:r>
    </w:p>
    <w:p w:rsidR="00617072" w:rsidRDefault="00617072">
      <w:pPr>
        <w:numPr>
          <w:ilvl w:val="0"/>
          <w:numId w:val="16"/>
        </w:numPr>
        <w:spacing w:after="60"/>
        <w:rPr>
          <w:rFonts w:ascii="Times New Roman" w:hAnsi="Times New Roman" w:cs="Times New Roman"/>
          <w:color w:val="111111"/>
          <w:lang w:eastAsia="zh-Hans"/>
        </w:rPr>
      </w:pPr>
      <w:r>
        <w:rPr>
          <w:rFonts w:ascii="Times New Roman" w:hAnsi="Times New Roman" w:cs="Times New Roman"/>
          <w:color w:val="111111"/>
          <w:lang w:eastAsia="zh-Hans"/>
        </w:rPr>
        <w:t>Airbus. ZEROe Hydrogen-Powered Aircraft[EB/OL].</w:t>
      </w:r>
      <w:r>
        <w:rPr>
          <w:rFonts w:ascii="Times New Roman" w:hAnsi="Times New Roman" w:cs="Times New Roman"/>
          <w:color w:val="111111"/>
          <w:lang w:eastAsia="zh-Hans"/>
        </w:rPr>
        <w:t>（氢燃料电池推进、</w:t>
      </w:r>
      <w:r>
        <w:rPr>
          <w:rFonts w:ascii="Times New Roman" w:hAnsi="Times New Roman" w:cs="Times New Roman"/>
          <w:color w:val="111111"/>
          <w:lang w:eastAsia="zh-Hans"/>
        </w:rPr>
        <w:t xml:space="preserve">2035 </w:t>
      </w:r>
      <w:r>
        <w:rPr>
          <w:rFonts w:ascii="Times New Roman" w:hAnsi="Times New Roman" w:cs="Times New Roman"/>
          <w:color w:val="111111"/>
          <w:lang w:eastAsia="zh-Hans"/>
        </w:rPr>
        <w:t>推迟至</w:t>
      </w:r>
      <w:r>
        <w:rPr>
          <w:rFonts w:ascii="Times New Roman" w:hAnsi="Times New Roman" w:cs="Times New Roman"/>
          <w:color w:val="111111"/>
          <w:lang w:eastAsia="zh-Hans"/>
        </w:rPr>
        <w:t xml:space="preserve"> 2040s</w:t>
      </w:r>
      <w:r>
        <w:rPr>
          <w:rFonts w:ascii="Times New Roman" w:hAnsi="Times New Roman" w:cs="Times New Roman"/>
          <w:color w:val="111111"/>
          <w:lang w:eastAsia="zh-Hans"/>
        </w:rPr>
        <w:t>）</w:t>
      </w:r>
    </w:p>
    <w:p w:rsidR="00617072" w:rsidRDefault="00617072">
      <w:pPr>
        <w:numPr>
          <w:ilvl w:val="0"/>
          <w:numId w:val="16"/>
        </w:numPr>
        <w:spacing w:after="60"/>
        <w:rPr>
          <w:rFonts w:ascii="Times New Roman" w:hAnsi="Times New Roman" w:cs="Times New Roman"/>
          <w:color w:val="111111"/>
          <w:lang w:eastAsia="zh-Hans"/>
        </w:rPr>
      </w:pPr>
      <w:r>
        <w:rPr>
          <w:rFonts w:ascii="Times New Roman" w:hAnsi="Times New Roman" w:cs="Times New Roman"/>
          <w:color w:val="111111"/>
          <w:lang w:eastAsia="zh-Hans"/>
        </w:rPr>
        <w:t xml:space="preserve">IIM Information. 2026–2030 </w:t>
      </w:r>
      <w:r>
        <w:rPr>
          <w:rFonts w:ascii="Times New Roman" w:hAnsi="Times New Roman" w:cs="Times New Roman"/>
          <w:color w:val="111111"/>
          <w:lang w:eastAsia="zh-Hans"/>
        </w:rPr>
        <w:t>全球及中国卫星电推进市场报告</w:t>
      </w:r>
      <w:r>
        <w:rPr>
          <w:rFonts w:ascii="Times New Roman" w:hAnsi="Times New Roman" w:cs="Times New Roman"/>
          <w:color w:val="111111"/>
          <w:lang w:eastAsia="zh-Hans"/>
        </w:rPr>
        <w:t>[R].</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2025 </w:t>
      </w:r>
      <w:r>
        <w:rPr>
          <w:rFonts w:ascii="Times New Roman" w:hAnsi="Times New Roman" w:cs="Times New Roman"/>
          <w:color w:val="111111"/>
          <w:lang w:eastAsia="zh-Hans"/>
        </w:rPr>
        <w:t>市场</w:t>
      </w:r>
      <w:r>
        <w:rPr>
          <w:rFonts w:ascii="Times New Roman" w:hAnsi="Times New Roman" w:cs="Times New Roman"/>
          <w:color w:val="111111"/>
          <w:lang w:eastAsia="zh-Hans"/>
        </w:rPr>
        <w:t xml:space="preserve"> 38.2 </w:t>
      </w:r>
      <w:r>
        <w:rPr>
          <w:rFonts w:ascii="Times New Roman" w:hAnsi="Times New Roman" w:cs="Times New Roman"/>
          <w:color w:val="111111"/>
          <w:lang w:eastAsia="zh-Hans"/>
        </w:rPr>
        <w:t>亿美元</w:t>
      </w:r>
      <w:r>
        <w:rPr>
          <w:rFonts w:ascii="Times New Roman" w:hAnsi="Times New Roman" w:cs="Times New Roman"/>
          <w:color w:val="111111"/>
          <w:lang w:eastAsia="zh-Hans"/>
        </w:rPr>
        <w:t xml:space="preserve">→2030 </w:t>
      </w:r>
      <w:r>
        <w:rPr>
          <w:rFonts w:ascii="Times New Roman" w:hAnsi="Times New Roman" w:cs="Times New Roman"/>
          <w:color w:val="111111"/>
          <w:lang w:eastAsia="zh-Hans"/>
        </w:rPr>
        <w:t>年</w:t>
      </w:r>
      <w:r>
        <w:rPr>
          <w:rFonts w:ascii="Times New Roman" w:hAnsi="Times New Roman" w:cs="Times New Roman"/>
          <w:color w:val="111111"/>
          <w:lang w:eastAsia="zh-Hans"/>
        </w:rPr>
        <w:t xml:space="preserve"> 121.5 </w:t>
      </w:r>
      <w:r>
        <w:rPr>
          <w:rFonts w:ascii="Times New Roman" w:hAnsi="Times New Roman" w:cs="Times New Roman"/>
          <w:color w:val="111111"/>
          <w:lang w:eastAsia="zh-Hans"/>
        </w:rPr>
        <w:t>亿美元、</w:t>
      </w:r>
      <w:r>
        <w:rPr>
          <w:rFonts w:ascii="Times New Roman" w:hAnsi="Times New Roman" w:cs="Times New Roman"/>
          <w:color w:val="111111"/>
          <w:lang w:eastAsia="zh-Hans"/>
        </w:rPr>
        <w:t>CAGR 26%</w:t>
      </w:r>
      <w:r>
        <w:rPr>
          <w:rFonts w:ascii="Times New Roman" w:hAnsi="Times New Roman" w:cs="Times New Roman"/>
          <w:color w:val="111111"/>
          <w:lang w:eastAsia="zh-Hans"/>
        </w:rPr>
        <w:t>、霍尔占比</w:t>
      </w:r>
      <w:r>
        <w:rPr>
          <w:rFonts w:ascii="Times New Roman" w:hAnsi="Times New Roman" w:cs="Times New Roman"/>
          <w:color w:val="111111"/>
          <w:lang w:eastAsia="zh-Hans"/>
        </w:rPr>
        <w:t xml:space="preserve"> 54%</w:t>
      </w:r>
      <w:r>
        <w:rPr>
          <w:rFonts w:ascii="Times New Roman" w:hAnsi="Times New Roman" w:cs="Times New Roman"/>
          <w:color w:val="111111"/>
          <w:lang w:eastAsia="zh-Hans"/>
        </w:rPr>
        <w:t>）</w:t>
      </w:r>
    </w:p>
    <w:p w:rsidR="00617072" w:rsidRDefault="00617072">
      <w:pPr>
        <w:numPr>
          <w:ilvl w:val="0"/>
          <w:numId w:val="16"/>
        </w:numPr>
        <w:spacing w:after="60"/>
        <w:rPr>
          <w:rFonts w:ascii="Times New Roman" w:hAnsi="Times New Roman" w:cs="Times New Roman"/>
          <w:color w:val="111111"/>
          <w:lang w:eastAsia="zh-Hans"/>
        </w:rPr>
      </w:pPr>
      <w:r>
        <w:rPr>
          <w:rFonts w:ascii="Times New Roman" w:hAnsi="Times New Roman" w:cs="Times New Roman"/>
          <w:color w:val="111111"/>
          <w:lang w:eastAsia="zh-Hans"/>
        </w:rPr>
        <w:t>联合国欧洲经济委员会（</w:t>
      </w:r>
      <w:r>
        <w:rPr>
          <w:rFonts w:ascii="Times New Roman" w:hAnsi="Times New Roman" w:cs="Times New Roman"/>
          <w:color w:val="111111"/>
          <w:lang w:eastAsia="zh-Hans"/>
        </w:rPr>
        <w:t>UNECE</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 </w:t>
      </w:r>
      <w:r>
        <w:rPr>
          <w:rFonts w:ascii="Times New Roman" w:hAnsi="Times New Roman" w:cs="Times New Roman"/>
          <w:color w:val="111111"/>
          <w:lang w:eastAsia="zh-Hans"/>
        </w:rPr>
        <w:t>自动驾驶法规框架（</w:t>
      </w:r>
      <w:r>
        <w:rPr>
          <w:rFonts w:ascii="Times New Roman" w:hAnsi="Times New Roman" w:cs="Times New Roman"/>
          <w:color w:val="111111"/>
          <w:lang w:eastAsia="zh-Hans"/>
        </w:rPr>
        <w:t>WP.29</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[Z]. 2014 </w:t>
      </w:r>
      <w:r>
        <w:rPr>
          <w:rFonts w:ascii="Times New Roman" w:hAnsi="Times New Roman" w:cs="Times New Roman"/>
          <w:color w:val="111111"/>
          <w:lang w:eastAsia="zh-Hans"/>
        </w:rPr>
        <w:t>至今历届修订</w:t>
      </w:r>
      <w:r>
        <w:rPr>
          <w:rFonts w:ascii="Times New Roman" w:hAnsi="Times New Roman" w:cs="Times New Roman"/>
          <w:color w:val="111111"/>
          <w:lang w:eastAsia="zh-Hans"/>
        </w:rPr>
        <w:t>.</w:t>
      </w:r>
      <w:r>
        <w:rPr>
          <w:rFonts w:ascii="Times New Roman" w:hAnsi="Times New Roman" w:cs="Times New Roman"/>
          <w:color w:val="111111"/>
          <w:lang w:eastAsia="zh-Hans"/>
        </w:rPr>
        <w:t>（</w:t>
      </w:r>
      <w:r>
        <w:rPr>
          <w:rFonts w:ascii="Times New Roman" w:hAnsi="Times New Roman" w:cs="Times New Roman"/>
          <w:color w:val="111111"/>
          <w:lang w:eastAsia="zh-Hans"/>
        </w:rPr>
        <w:t>"</w:t>
      </w:r>
      <w:r>
        <w:rPr>
          <w:rFonts w:ascii="Times New Roman" w:hAnsi="Times New Roman" w:cs="Times New Roman"/>
          <w:color w:val="111111"/>
          <w:lang w:eastAsia="zh-Hans"/>
        </w:rPr>
        <w:t>有意义的人类控制</w:t>
      </w:r>
      <w:r>
        <w:rPr>
          <w:rFonts w:ascii="Times New Roman" w:hAnsi="Times New Roman" w:cs="Times New Roman"/>
          <w:color w:val="111111"/>
          <w:lang w:eastAsia="zh-Hans"/>
        </w:rPr>
        <w:t>"</w:t>
      </w:r>
      <w:r>
        <w:rPr>
          <w:rFonts w:ascii="Times New Roman" w:hAnsi="Times New Roman" w:cs="Times New Roman"/>
          <w:color w:val="111111"/>
          <w:lang w:eastAsia="zh-Hans"/>
        </w:rPr>
        <w:t>底线，</w:t>
      </w:r>
      <w:r>
        <w:rPr>
          <w:rFonts w:ascii="Times New Roman" w:hAnsi="Times New Roman" w:cs="Times New Roman"/>
          <w:color w:val="111111"/>
          <w:lang w:eastAsia="zh-Hans"/>
        </w:rPr>
        <w:t>L2</w:t>
      </w:r>
      <w:r>
        <w:rPr>
          <w:rFonts w:ascii="Times New Roman" w:hAnsi="Times New Roman" w:cs="Times New Roman"/>
          <w:color w:val="111111"/>
          <w:lang w:eastAsia="zh-Hans"/>
        </w:rPr>
        <w:t>）</w:t>
      </w:r>
    </w:p>
    <w:p w:rsidR="00617072" w:rsidRDefault="00617072">
      <w:pPr>
        <w:numPr>
          <w:ilvl w:val="0"/>
          <w:numId w:val="16"/>
        </w:numPr>
        <w:spacing w:after="60"/>
        <w:rPr>
          <w:rFonts w:ascii="Times New Roman" w:hAnsi="Times New Roman" w:cs="Times New Roman"/>
          <w:color w:val="111111"/>
          <w:lang w:eastAsia="zh-Hans"/>
        </w:rPr>
      </w:pPr>
      <w:r>
        <w:rPr>
          <w:rFonts w:ascii="Times New Roman" w:hAnsi="Times New Roman" w:cs="Times New Roman"/>
          <w:color w:val="111111"/>
          <w:lang w:eastAsia="zh-Hans"/>
        </w:rPr>
        <w:t>ISO. Road vehicles — Functional safety (ISO 26262)[S]. 2011/2018.</w:t>
      </w:r>
      <w:r>
        <w:rPr>
          <w:rFonts w:ascii="Times New Roman" w:hAnsi="Times New Roman" w:cs="Times New Roman"/>
          <w:color w:val="111111"/>
          <w:lang w:eastAsia="zh-Hans"/>
        </w:rPr>
        <w:t>（整车电驱控制功能安全等级，</w:t>
      </w:r>
      <w:r>
        <w:rPr>
          <w:rFonts w:ascii="Times New Roman" w:hAnsi="Times New Roman" w:cs="Times New Roman"/>
          <w:color w:val="111111"/>
          <w:lang w:eastAsia="zh-Hans"/>
        </w:rPr>
        <w:t>L2</w:t>
      </w:r>
      <w:r>
        <w:rPr>
          <w:rFonts w:ascii="Times New Roman" w:hAnsi="Times New Roman" w:cs="Times New Roman"/>
          <w:color w:val="111111"/>
          <w:lang w:eastAsia="zh-Hans"/>
        </w:rPr>
        <w:t>）</w:t>
      </w:r>
    </w:p>
    <w:p w:rsidR="00617072" w:rsidRDefault="00617072">
      <w:pPr>
        <w:numPr>
          <w:ilvl w:val="0"/>
          <w:numId w:val="16"/>
        </w:numPr>
        <w:spacing w:after="60"/>
        <w:rPr>
          <w:rFonts w:ascii="Times New Roman" w:hAnsi="Times New Roman" w:cs="Times New Roman"/>
          <w:color w:val="111111"/>
          <w:lang w:eastAsia="zh-Hans"/>
        </w:rPr>
      </w:pPr>
      <w:r>
        <w:rPr>
          <w:rFonts w:ascii="Times New Roman" w:hAnsi="Times New Roman" w:cs="Times New Roman"/>
          <w:color w:val="111111"/>
          <w:lang w:eastAsia="zh-Hans"/>
        </w:rPr>
        <w:lastRenderedPageBreak/>
        <w:t>李顺然</w:t>
      </w:r>
      <w:r>
        <w:rPr>
          <w:rFonts w:ascii="Times New Roman" w:hAnsi="Times New Roman" w:cs="Times New Roman"/>
          <w:color w:val="111111"/>
          <w:lang w:eastAsia="zh-Hans"/>
        </w:rPr>
        <w:t xml:space="preserve"> · Peter</w:t>
      </w:r>
      <w:r>
        <w:rPr>
          <w:rFonts w:ascii="Times New Roman" w:hAnsi="Times New Roman" w:cs="Times New Roman"/>
          <w:color w:val="111111"/>
          <w:lang w:eastAsia="zh-Hans"/>
        </w:rPr>
        <w:t>（</w:t>
      </w:r>
      <w:r>
        <w:rPr>
          <w:rFonts w:ascii="Times New Roman" w:hAnsi="Times New Roman" w:cs="Times New Roman"/>
          <w:color w:val="111111"/>
          <w:lang w:eastAsia="zh-Hans"/>
        </w:rPr>
        <w:t xml:space="preserve">AI </w:t>
      </w:r>
      <w:r>
        <w:rPr>
          <w:rFonts w:ascii="Times New Roman" w:hAnsi="Times New Roman" w:cs="Times New Roman"/>
          <w:color w:val="111111"/>
          <w:lang w:eastAsia="zh-Hans"/>
        </w:rPr>
        <w:t>协作组构）</w:t>
      </w:r>
      <w:r>
        <w:rPr>
          <w:rFonts w:ascii="Times New Roman" w:hAnsi="Times New Roman" w:cs="Times New Roman"/>
          <w:color w:val="111111"/>
          <w:lang w:eastAsia="zh-Hans"/>
        </w:rPr>
        <w:t>. AI</w:t>
      </w:r>
      <w:r>
        <w:rPr>
          <w:rFonts w:ascii="Times New Roman" w:hAnsi="Times New Roman" w:cs="Times New Roman"/>
          <w:color w:val="111111"/>
          <w:lang w:eastAsia="zh-Hans"/>
        </w:rPr>
        <w:t>觉醒</w:t>
      </w:r>
      <w:r>
        <w:rPr>
          <w:rFonts w:ascii="Times New Roman" w:hAnsi="Times New Roman" w:cs="Times New Roman"/>
          <w:color w:val="111111"/>
          <w:lang w:eastAsia="zh-Hans"/>
        </w:rPr>
        <w:t>·</w:t>
      </w:r>
      <w:r>
        <w:rPr>
          <w:rFonts w:ascii="Times New Roman" w:hAnsi="Times New Roman" w:cs="Times New Roman"/>
          <w:color w:val="111111"/>
          <w:lang w:eastAsia="zh-Hans"/>
        </w:rPr>
        <w:t>责任（能量篇）</w:t>
      </w:r>
      <w:r>
        <w:rPr>
          <w:rFonts w:ascii="Times New Roman" w:hAnsi="Times New Roman" w:cs="Times New Roman"/>
          <w:color w:val="111111"/>
          <w:lang w:eastAsia="zh-Hans"/>
        </w:rPr>
        <w:t xml:space="preserve">[M]. </w:t>
      </w:r>
      <w:r>
        <w:rPr>
          <w:rFonts w:ascii="Times New Roman" w:hAnsi="Times New Roman" w:cs="Times New Roman"/>
          <w:color w:val="111111"/>
          <w:lang w:eastAsia="zh-Hans"/>
        </w:rPr>
        <w:t>《</w:t>
      </w:r>
      <w:r>
        <w:rPr>
          <w:rFonts w:ascii="Times New Roman" w:hAnsi="Times New Roman" w:cs="Times New Roman"/>
          <w:color w:val="111111"/>
          <w:lang w:eastAsia="zh-Hans"/>
        </w:rPr>
        <w:t>AI</w:t>
      </w:r>
      <w:r>
        <w:rPr>
          <w:rFonts w:ascii="Times New Roman" w:hAnsi="Times New Roman" w:cs="Times New Roman"/>
          <w:color w:val="111111"/>
          <w:lang w:eastAsia="zh-Hans"/>
        </w:rPr>
        <w:t>觉醒</w:t>
      </w:r>
      <w:r>
        <w:rPr>
          <w:rFonts w:ascii="Times New Roman" w:hAnsi="Times New Roman" w:cs="Times New Roman"/>
          <w:color w:val="111111"/>
          <w:lang w:eastAsia="zh-Hans"/>
        </w:rPr>
        <w:t>·</w:t>
      </w:r>
      <w:r>
        <w:rPr>
          <w:rFonts w:ascii="Times New Roman" w:hAnsi="Times New Roman" w:cs="Times New Roman"/>
          <w:color w:val="111111"/>
          <w:lang w:eastAsia="zh-Hans"/>
        </w:rPr>
        <w:t>责任》系列，</w:t>
      </w:r>
      <w:r>
        <w:rPr>
          <w:rFonts w:ascii="Times New Roman" w:hAnsi="Times New Roman" w:cs="Times New Roman"/>
          <w:color w:val="111111"/>
          <w:lang w:eastAsia="zh-Hans"/>
        </w:rPr>
        <w:t xml:space="preserve">v1.0 </w:t>
      </w:r>
      <w:r>
        <w:rPr>
          <w:rFonts w:ascii="Times New Roman" w:hAnsi="Times New Roman" w:cs="Times New Roman"/>
          <w:color w:val="111111"/>
          <w:lang w:eastAsia="zh-Hans"/>
        </w:rPr>
        <w:t>定稿，</w:t>
      </w:r>
      <w:r>
        <w:rPr>
          <w:rFonts w:ascii="Times New Roman" w:hAnsi="Times New Roman" w:cs="Times New Roman"/>
          <w:color w:val="111111"/>
          <w:lang w:eastAsia="zh-Hans"/>
        </w:rPr>
        <w:t>2026-10-15.</w:t>
      </w:r>
      <w:r>
        <w:rPr>
          <w:rFonts w:ascii="Times New Roman" w:hAnsi="Times New Roman" w:cs="Times New Roman"/>
          <w:color w:val="111111"/>
          <w:lang w:eastAsia="zh-Hans"/>
        </w:rPr>
        <w:t>（本篇所承重定义、双支路与责任三原则之源）</w:t>
      </w:r>
    </w:p>
    <w:sectPr w:rsidR="00617072">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7072" w:rsidRDefault="00617072" w:rsidP="004B46F3">
      <w:pPr>
        <w:rPr>
          <w:rFonts w:hint="eastAsia"/>
        </w:rPr>
      </w:pPr>
      <w:r>
        <w:separator/>
      </w:r>
    </w:p>
  </w:endnote>
  <w:endnote w:type="continuationSeparator" w:id="0">
    <w:p w:rsidR="00617072" w:rsidRDefault="00617072" w:rsidP="004B46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7072" w:rsidRDefault="00617072" w:rsidP="004B46F3">
      <w:pPr>
        <w:rPr>
          <w:rFonts w:hint="eastAsia"/>
        </w:rPr>
      </w:pPr>
      <w:r>
        <w:separator/>
      </w:r>
    </w:p>
  </w:footnote>
  <w:footnote w:type="continuationSeparator" w:id="0">
    <w:p w:rsidR="00617072" w:rsidRDefault="00617072" w:rsidP="004B46F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323C"/>
    <w:multiLevelType w:val="multilevel"/>
    <w:tmpl w:val="B800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D677B"/>
    <w:multiLevelType w:val="multilevel"/>
    <w:tmpl w:val="6066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64FB4"/>
    <w:multiLevelType w:val="multilevel"/>
    <w:tmpl w:val="CE4A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26947"/>
    <w:multiLevelType w:val="multilevel"/>
    <w:tmpl w:val="52CA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81A1B"/>
    <w:multiLevelType w:val="multilevel"/>
    <w:tmpl w:val="72966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5610EE"/>
    <w:multiLevelType w:val="multilevel"/>
    <w:tmpl w:val="5A9CA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630D85"/>
    <w:multiLevelType w:val="multilevel"/>
    <w:tmpl w:val="E76E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267C2"/>
    <w:multiLevelType w:val="multilevel"/>
    <w:tmpl w:val="9B52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64BEA"/>
    <w:multiLevelType w:val="multilevel"/>
    <w:tmpl w:val="1F6E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6E7CF4"/>
    <w:multiLevelType w:val="multilevel"/>
    <w:tmpl w:val="D3D8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B280F"/>
    <w:multiLevelType w:val="multilevel"/>
    <w:tmpl w:val="E3B6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7970B6"/>
    <w:multiLevelType w:val="multilevel"/>
    <w:tmpl w:val="8B42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B6819"/>
    <w:multiLevelType w:val="multilevel"/>
    <w:tmpl w:val="AB766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4263AB"/>
    <w:multiLevelType w:val="multilevel"/>
    <w:tmpl w:val="A12A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574CBF"/>
    <w:multiLevelType w:val="multilevel"/>
    <w:tmpl w:val="1248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D31700"/>
    <w:multiLevelType w:val="multilevel"/>
    <w:tmpl w:val="224C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353694">
    <w:abstractNumId w:val="6"/>
  </w:num>
  <w:num w:numId="2" w16cid:durableId="978456715">
    <w:abstractNumId w:val="1"/>
  </w:num>
  <w:num w:numId="3" w16cid:durableId="880823675">
    <w:abstractNumId w:val="10"/>
  </w:num>
  <w:num w:numId="4" w16cid:durableId="1929074768">
    <w:abstractNumId w:val="2"/>
  </w:num>
  <w:num w:numId="5" w16cid:durableId="1626080354">
    <w:abstractNumId w:val="11"/>
  </w:num>
  <w:num w:numId="6" w16cid:durableId="694229869">
    <w:abstractNumId w:val="8"/>
  </w:num>
  <w:num w:numId="7" w16cid:durableId="92480663">
    <w:abstractNumId w:val="13"/>
  </w:num>
  <w:num w:numId="8" w16cid:durableId="1207638618">
    <w:abstractNumId w:val="14"/>
  </w:num>
  <w:num w:numId="9" w16cid:durableId="1400253216">
    <w:abstractNumId w:val="3"/>
  </w:num>
  <w:num w:numId="10" w16cid:durableId="709643925">
    <w:abstractNumId w:val="7"/>
  </w:num>
  <w:num w:numId="11" w16cid:durableId="22707600">
    <w:abstractNumId w:val="15"/>
  </w:num>
  <w:num w:numId="12" w16cid:durableId="1939948096">
    <w:abstractNumId w:val="9"/>
  </w:num>
  <w:num w:numId="13" w16cid:durableId="649021985">
    <w:abstractNumId w:val="4"/>
  </w:num>
  <w:num w:numId="14" w16cid:durableId="736128802">
    <w:abstractNumId w:val="0"/>
  </w:num>
  <w:num w:numId="15" w16cid:durableId="1699505313">
    <w:abstractNumId w:val="5"/>
  </w:num>
  <w:num w:numId="16" w16cid:durableId="19064063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46F3"/>
    <w:rsid w:val="00056B42"/>
    <w:rsid w:val="004B46F3"/>
    <w:rsid w:val="00617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C03BC85-20A5-4C4C-992A-A77B627C6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after="120"/>
      <w:jc w:val="center"/>
      <w:outlineLvl w:val="0"/>
    </w:pPr>
    <w:rPr>
      <w:rFonts w:ascii="黑体" w:eastAsia="黑体" w:hAnsi="黑体"/>
      <w:b/>
      <w:bCs/>
      <w:kern w:val="36"/>
      <w:sz w:val="36"/>
      <w:szCs w:val="36"/>
    </w:rPr>
  </w:style>
  <w:style w:type="paragraph" w:styleId="2">
    <w:name w:val="heading 2"/>
    <w:basedOn w:val="a"/>
    <w:link w:val="20"/>
    <w:uiPriority w:val="9"/>
    <w:qFormat/>
    <w:pPr>
      <w:spacing w:before="320" w:after="160"/>
      <w:outlineLvl w:val="1"/>
    </w:pPr>
    <w:rPr>
      <w:rFonts w:ascii="黑体" w:eastAsia="黑体" w:hAnsi="黑体"/>
      <w:b/>
      <w:bCs/>
      <w:sz w:val="30"/>
      <w:szCs w:val="30"/>
    </w:rPr>
  </w:style>
  <w:style w:type="paragraph" w:styleId="3">
    <w:name w:val="heading 3"/>
    <w:basedOn w:val="a"/>
    <w:link w:val="30"/>
    <w:uiPriority w:val="9"/>
    <w:qFormat/>
    <w:pPr>
      <w:spacing w:before="240" w:after="120"/>
      <w:outlineLvl w:val="2"/>
    </w:pPr>
    <w:rPr>
      <w:rFonts w:ascii="黑体" w:eastAsia="黑体" w:hAnsi="黑体"/>
      <w:b/>
      <w:bCs/>
      <w:sz w:val="26"/>
      <w:szCs w:val="26"/>
    </w:rPr>
  </w:style>
  <w:style w:type="paragraph" w:styleId="4">
    <w:name w:val="heading 4"/>
    <w:basedOn w:val="a"/>
    <w:link w:val="40"/>
    <w:uiPriority w:val="9"/>
    <w:qFormat/>
    <w:pPr>
      <w:spacing w:before="200" w:after="80"/>
      <w:outlineLvl w:val="3"/>
    </w:pPr>
    <w:rPr>
      <w:rFonts w:ascii="黑体" w:eastAsia="黑体" w:hAnsi="黑体"/>
      <w:b/>
      <w:bCs/>
    </w:rPr>
  </w:style>
  <w:style w:type="paragraph" w:styleId="5">
    <w:name w:val="heading 5"/>
    <w:basedOn w:val="a"/>
    <w:link w:val="50"/>
    <w:uiPriority w:val="9"/>
    <w:qFormat/>
    <w:pPr>
      <w:spacing w:before="200" w:after="80"/>
      <w:outlineLvl w:val="4"/>
    </w:pPr>
    <w:rPr>
      <w:rFonts w:ascii="黑体" w:eastAsia="黑体" w:hAnsi="黑体"/>
      <w:b/>
      <w:bCs/>
    </w:rPr>
  </w:style>
  <w:style w:type="paragraph" w:styleId="6">
    <w:name w:val="heading 6"/>
    <w:basedOn w:val="a"/>
    <w:link w:val="60"/>
    <w:uiPriority w:val="9"/>
    <w:qFormat/>
    <w:pPr>
      <w:spacing w:before="200" w:after="80"/>
      <w:outlineLvl w:val="5"/>
    </w:pPr>
    <w:rPr>
      <w:rFonts w:ascii="黑体" w:eastAsia="黑体" w:hAnsi="黑体"/>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Pr>
      <w:rFonts w:ascii="Consolas" w:eastAsia="宋体" w:hAnsi="Consolas" w:cs="宋体" w:hint="default"/>
      <w:sz w:val="21"/>
      <w:szCs w:val="21"/>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Pr>
      <w:rFonts w:asciiTheme="minorHAnsi" w:eastAsiaTheme="minorEastAsia" w:hAnsiTheme="minorHAnsi" w:cstheme="majorBidi"/>
      <w:color w:val="2F5496" w:themeColor="accent1" w:themeShade="BF"/>
      <w:sz w:val="24"/>
      <w:szCs w:val="24"/>
    </w:rPr>
  </w:style>
  <w:style w:type="character" w:customStyle="1" w:styleId="60">
    <w:name w:val="标题 6 字符"/>
    <w:basedOn w:val="a0"/>
    <w:link w:val="6"/>
    <w:uiPriority w:val="9"/>
    <w:semiHidden/>
    <w:rPr>
      <w:rFonts w:asciiTheme="minorHAnsi" w:eastAsiaTheme="minorEastAsia" w:hAnsiTheme="minorHAnsi" w:cstheme="majorBidi"/>
      <w:b/>
      <w:bCs/>
      <w:color w:val="2F5496" w:themeColor="accent1" w:themeShade="BF"/>
      <w:sz w:val="24"/>
      <w:szCs w:val="24"/>
    </w:rPr>
  </w:style>
  <w:style w:type="paragraph" w:styleId="HTML0">
    <w:name w:val="HTML Preformatted"/>
    <w:basedOn w:val="a"/>
    <w:link w:val="HTML1"/>
    <w:uiPriority w:val="99"/>
    <w:semiHidden/>
    <w:unhideWhenUsed/>
    <w:pPr>
      <w:pBdr>
        <w:top w:val="single" w:sz="6" w:space="6" w:color="DDDDDD"/>
        <w:left w:val="single" w:sz="6" w:space="8" w:color="DDDDDD"/>
        <w:bottom w:val="single" w:sz="6" w:space="6"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sz w:val="21"/>
      <w:szCs w:val="21"/>
    </w:rPr>
  </w:style>
  <w:style w:type="character" w:customStyle="1" w:styleId="HTML1">
    <w:name w:val="HTML 预设格式 字符"/>
    <w:basedOn w:val="a0"/>
    <w:link w:val="HTML0"/>
    <w:uiPriority w:val="99"/>
    <w:semiHidden/>
    <w:rPr>
      <w:rFonts w:ascii="Courier New" w:eastAsia="宋体" w:hAnsi="Courier New" w:cs="Courier New"/>
    </w:rPr>
  </w:style>
  <w:style w:type="character" w:styleId="a3">
    <w:name w:val="Strong"/>
    <w:basedOn w:val="a0"/>
    <w:uiPriority w:val="22"/>
    <w:qFormat/>
    <w:rPr>
      <w:b/>
      <w:bCs/>
    </w:rPr>
  </w:style>
  <w:style w:type="paragraph" w:customStyle="1" w:styleId="msonormal0">
    <w:name w:val="msonormal"/>
    <w:basedOn w:val="a"/>
    <w:pPr>
      <w:spacing w:after="120"/>
      <w:jc w:val="both"/>
    </w:pPr>
  </w:style>
  <w:style w:type="paragraph" w:styleId="a4">
    <w:name w:val="Normal (Web)"/>
    <w:basedOn w:val="a"/>
    <w:uiPriority w:val="99"/>
    <w:semiHidden/>
    <w:unhideWhenUsed/>
    <w:pPr>
      <w:spacing w:after="120"/>
      <w:jc w:val="both"/>
    </w:pPr>
  </w:style>
  <w:style w:type="paragraph" w:styleId="a5">
    <w:name w:val="header"/>
    <w:basedOn w:val="a"/>
    <w:link w:val="a6"/>
    <w:uiPriority w:val="99"/>
    <w:unhideWhenUsed/>
    <w:rsid w:val="004B46F3"/>
    <w:pPr>
      <w:tabs>
        <w:tab w:val="center" w:pos="4153"/>
        <w:tab w:val="right" w:pos="8306"/>
      </w:tabs>
      <w:snapToGrid w:val="0"/>
      <w:jc w:val="center"/>
    </w:pPr>
    <w:rPr>
      <w:sz w:val="18"/>
      <w:szCs w:val="18"/>
    </w:rPr>
  </w:style>
  <w:style w:type="character" w:customStyle="1" w:styleId="a6">
    <w:name w:val="页眉 字符"/>
    <w:basedOn w:val="a0"/>
    <w:link w:val="a5"/>
    <w:uiPriority w:val="99"/>
    <w:rsid w:val="004B46F3"/>
    <w:rPr>
      <w:rFonts w:ascii="宋体" w:eastAsia="宋体" w:hAnsi="宋体" w:cs="宋体"/>
      <w:sz w:val="18"/>
      <w:szCs w:val="18"/>
    </w:rPr>
  </w:style>
  <w:style w:type="paragraph" w:styleId="a7">
    <w:name w:val="footer"/>
    <w:basedOn w:val="a"/>
    <w:link w:val="a8"/>
    <w:uiPriority w:val="99"/>
    <w:unhideWhenUsed/>
    <w:rsid w:val="004B46F3"/>
    <w:pPr>
      <w:tabs>
        <w:tab w:val="center" w:pos="4153"/>
        <w:tab w:val="right" w:pos="8306"/>
      </w:tabs>
      <w:snapToGrid w:val="0"/>
    </w:pPr>
    <w:rPr>
      <w:sz w:val="18"/>
      <w:szCs w:val="18"/>
    </w:rPr>
  </w:style>
  <w:style w:type="character" w:customStyle="1" w:styleId="a8">
    <w:name w:val="页脚 字符"/>
    <w:basedOn w:val="a0"/>
    <w:link w:val="a7"/>
    <w:uiPriority w:val="99"/>
    <w:rsid w:val="004B46F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701073">
      <w:blockQuote w:val="1"/>
      <w:marLeft w:val="0"/>
      <w:marRight w:val="0"/>
      <w:marTop w:val="160"/>
      <w:marBottom w:val="160"/>
      <w:divBdr>
        <w:top w:val="none" w:sz="0" w:space="0" w:color="auto"/>
        <w:left w:val="single" w:sz="18" w:space="10" w:color="999999"/>
        <w:bottom w:val="none" w:sz="0" w:space="0" w:color="auto"/>
        <w:right w:val="none" w:sz="0" w:space="0" w:color="auto"/>
      </w:divBdr>
    </w:div>
    <w:div w:id="456726624">
      <w:blockQuote w:val="1"/>
      <w:marLeft w:val="0"/>
      <w:marRight w:val="0"/>
      <w:marTop w:val="160"/>
      <w:marBottom w:val="160"/>
      <w:divBdr>
        <w:top w:val="none" w:sz="0" w:space="0" w:color="auto"/>
        <w:left w:val="single" w:sz="18" w:space="10" w:color="999999"/>
        <w:bottom w:val="none" w:sz="0" w:space="0" w:color="auto"/>
        <w:right w:val="none" w:sz="0" w:space="0" w:color="auto"/>
      </w:divBdr>
    </w:div>
    <w:div w:id="675303253">
      <w:blockQuote w:val="1"/>
      <w:marLeft w:val="0"/>
      <w:marRight w:val="0"/>
      <w:marTop w:val="160"/>
      <w:marBottom w:val="160"/>
      <w:divBdr>
        <w:top w:val="none" w:sz="0" w:space="0" w:color="auto"/>
        <w:left w:val="single" w:sz="18" w:space="10" w:color="999999"/>
        <w:bottom w:val="none" w:sz="0" w:space="0" w:color="auto"/>
        <w:right w:val="none" w:sz="0" w:space="0" w:color="auto"/>
      </w:divBdr>
    </w:div>
    <w:div w:id="847328336">
      <w:blockQuote w:val="1"/>
      <w:marLeft w:val="0"/>
      <w:marRight w:val="0"/>
      <w:marTop w:val="160"/>
      <w:marBottom w:val="160"/>
      <w:divBdr>
        <w:top w:val="none" w:sz="0" w:space="0" w:color="auto"/>
        <w:left w:val="single" w:sz="18" w:space="10" w:color="999999"/>
        <w:bottom w:val="none" w:sz="0" w:space="0" w:color="auto"/>
        <w:right w:val="none" w:sz="0" w:space="0" w:color="auto"/>
      </w:divBdr>
    </w:div>
    <w:div w:id="900482063">
      <w:blockQuote w:val="1"/>
      <w:marLeft w:val="0"/>
      <w:marRight w:val="0"/>
      <w:marTop w:val="160"/>
      <w:marBottom w:val="160"/>
      <w:divBdr>
        <w:top w:val="none" w:sz="0" w:space="0" w:color="auto"/>
        <w:left w:val="single" w:sz="18" w:space="10" w:color="999999"/>
        <w:bottom w:val="none" w:sz="0" w:space="0" w:color="auto"/>
        <w:right w:val="none" w:sz="0" w:space="0" w:color="auto"/>
      </w:divBdr>
    </w:div>
    <w:div w:id="997851625">
      <w:blockQuote w:val="1"/>
      <w:marLeft w:val="0"/>
      <w:marRight w:val="0"/>
      <w:marTop w:val="160"/>
      <w:marBottom w:val="160"/>
      <w:divBdr>
        <w:top w:val="none" w:sz="0" w:space="0" w:color="auto"/>
        <w:left w:val="single" w:sz="18" w:space="10" w:color="999999"/>
        <w:bottom w:val="none" w:sz="0" w:space="0" w:color="auto"/>
        <w:right w:val="none" w:sz="0" w:space="0" w:color="auto"/>
      </w:divBdr>
    </w:div>
    <w:div w:id="1294822379">
      <w:blockQuote w:val="1"/>
      <w:marLeft w:val="0"/>
      <w:marRight w:val="0"/>
      <w:marTop w:val="160"/>
      <w:marBottom w:val="160"/>
      <w:divBdr>
        <w:top w:val="none" w:sz="0" w:space="0" w:color="auto"/>
        <w:left w:val="single" w:sz="18" w:space="10" w:color="999999"/>
        <w:bottom w:val="none" w:sz="0" w:space="0" w:color="auto"/>
        <w:right w:val="none" w:sz="0" w:space="0" w:color="auto"/>
      </w:divBdr>
    </w:div>
    <w:div w:id="1296327615">
      <w:blockQuote w:val="1"/>
      <w:marLeft w:val="0"/>
      <w:marRight w:val="0"/>
      <w:marTop w:val="160"/>
      <w:marBottom w:val="160"/>
      <w:divBdr>
        <w:top w:val="none" w:sz="0" w:space="0" w:color="auto"/>
        <w:left w:val="single" w:sz="18" w:space="10" w:color="999999"/>
        <w:bottom w:val="none" w:sz="0" w:space="0" w:color="auto"/>
        <w:right w:val="none" w:sz="0" w:space="0" w:color="auto"/>
      </w:divBdr>
    </w:div>
    <w:div w:id="1473476353">
      <w:blockQuote w:val="1"/>
      <w:marLeft w:val="0"/>
      <w:marRight w:val="0"/>
      <w:marTop w:val="160"/>
      <w:marBottom w:val="160"/>
      <w:divBdr>
        <w:top w:val="none" w:sz="0" w:space="0" w:color="auto"/>
        <w:left w:val="single" w:sz="18" w:space="10" w:color="999999"/>
        <w:bottom w:val="none" w:sz="0" w:space="0" w:color="auto"/>
        <w:right w:val="none" w:sz="0" w:space="0" w:color="auto"/>
      </w:divBdr>
    </w:div>
    <w:div w:id="1597865757">
      <w:blockQuote w:val="1"/>
      <w:marLeft w:val="0"/>
      <w:marRight w:val="0"/>
      <w:marTop w:val="160"/>
      <w:marBottom w:val="160"/>
      <w:divBdr>
        <w:top w:val="none" w:sz="0" w:space="0" w:color="auto"/>
        <w:left w:val="single" w:sz="18" w:space="10" w:color="999999"/>
        <w:bottom w:val="none" w:sz="0" w:space="0" w:color="auto"/>
        <w:right w:val="none" w:sz="0" w:space="0" w:color="auto"/>
      </w:divBdr>
    </w:div>
    <w:div w:id="1718162753">
      <w:blockQuote w:val="1"/>
      <w:marLeft w:val="0"/>
      <w:marRight w:val="0"/>
      <w:marTop w:val="160"/>
      <w:marBottom w:val="160"/>
      <w:divBdr>
        <w:top w:val="none" w:sz="0" w:space="0" w:color="auto"/>
        <w:left w:val="single" w:sz="18" w:space="10" w:color="999999"/>
        <w:bottom w:val="none" w:sz="0" w:space="0" w:color="auto"/>
        <w:right w:val="none" w:sz="0" w:space="0" w:color="auto"/>
      </w:divBdr>
    </w:div>
    <w:div w:id="1759213038">
      <w:blockQuote w:val="1"/>
      <w:marLeft w:val="0"/>
      <w:marRight w:val="0"/>
      <w:marTop w:val="160"/>
      <w:marBottom w:val="160"/>
      <w:divBdr>
        <w:top w:val="none" w:sz="0" w:space="0" w:color="auto"/>
        <w:left w:val="single" w:sz="18" w:space="10" w:color="999999"/>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11637</Words>
  <Characters>13612</Characters>
  <Application>Microsoft Office Word</Application>
  <DocSecurity>0</DocSecurity>
  <Lines>535</Lines>
  <Paragraphs>231</Paragraphs>
  <ScaleCrop>false</ScaleCrop>
  <Company/>
  <LinksUpToDate>false</LinksUpToDate>
  <CharactersWithSpaces>14385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dc:title>
  <dc:subject/>
  <dc:creator>Alex Li</dc:creator>
  <cp:keywords/>
  <dc:description/>
  <cp:lastModifiedBy>Alex Li</cp:lastModifiedBy>
  <cp:revision>2</cp:revision>
  <dcterms:created xsi:type="dcterms:W3CDTF">2026-10-16T04:56:00Z</dcterms:created>
  <dcterms:modified xsi:type="dcterms:W3CDTF">2026-10-16T04:56:00Z</dcterms:modified>
</cp:coreProperties>
</file>