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AI觉醒·责任（能量篇）</w:t>
      </w:r>
    </w:p>
    <w:p>
      <w:pPr>
        <w:pStyle w:val="Subtitle"/>
      </w:pPr>
      <w:r>
        <w:rPr>
          <w:rFonts w:hint="eastAsia"/>
        </w:rPr>
        <w:t xml:space="preserve">——能量聚合释放控制工程：从武器的破坏性分支到文明的建设性转向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版本</w:t>
            </w:r>
          </w:p>
        </w:tc>
        <w:tc>
          <w:tcPr/>
          <w:p>
            <w:pPr>
              <w:pStyle w:val="Compact"/>
            </w:pPr>
            <w:r>
              <w:rPr>
                <w:rFonts w:hint="eastAsia"/>
              </w:rPr>
              <w:t xml:space="preserve">v1.0（定稿）</w:t>
            </w:r>
          </w:p>
        </w:tc>
      </w:tr>
      <w:tr>
        <w:tc>
          <w:tcPr/>
          <w:p>
            <w:pPr>
              <w:pStyle w:val="Compact"/>
            </w:pPr>
            <w:r>
              <w:rPr>
                <w:rFonts w:hint="eastAsia"/>
              </w:rPr>
              <w:t xml:space="preserve">日期</w:t>
            </w:r>
          </w:p>
        </w:tc>
        <w:tc>
          <w:tcPr/>
          <w:p>
            <w:pPr>
              <w:pStyle w:val="Compact"/>
            </w:pPr>
            <w:r>
              <w:t xml:space="preserve">2026-10-15</w:t>
            </w:r>
          </w:p>
        </w:tc>
      </w:tr>
      <w:tr>
        <w:tc>
          <w:tcPr/>
          <w:p>
            <w:pPr>
              <w:pStyle w:val="Compact"/>
            </w:pPr>
            <w:r>
              <w:rPr>
                <w:rFonts w:hint="eastAsia"/>
              </w:rPr>
              <w:t xml:space="preserve">系列定位</w:t>
            </w:r>
          </w:p>
        </w:tc>
        <w:tc>
          <w:tcPr/>
          <w:p>
            <w:pPr>
              <w:pStyle w:val="Compact"/>
            </w:pPr>
            <w:r>
              <w:rPr>
                <w:rFonts w:hint="eastAsia"/>
              </w:rPr>
              <w:t xml:space="preserve">《AI觉醒·责任》系列</w:t>
            </w:r>
            <w:r>
              <w:t xml:space="preserve"> · </w:t>
            </w:r>
            <w:r>
              <w:rPr>
                <w:rFonts w:hint="eastAsia"/>
              </w:rPr>
              <w:t xml:space="preserve">包内</w:t>
            </w:r>
            <w:r>
              <w:t xml:space="preserve"> </w:t>
            </w:r>
            <w:r>
              <w:rPr>
                <w:rFonts w:hint="eastAsia"/>
              </w:rPr>
              <w:t xml:space="preserve">03（02</w:t>
            </w:r>
            <w:r>
              <w:t xml:space="preserve"> </w:t>
            </w:r>
            <w:r>
              <w:rPr>
                <w:rFonts w:hint="eastAsia"/>
              </w:rPr>
              <w:t xml:space="preserve">主论</w:t>
            </w:r>
            <w:r>
              <w:t xml:space="preserve"> →</w:t>
            </w:r>
            <w:r>
              <w:t xml:space="preserve"> </w:t>
            </w:r>
            <w:r>
              <w:rPr>
                <w:rFonts w:hint="eastAsia"/>
                <w:b/>
                <w:bCs/>
              </w:rPr>
              <w:t xml:space="preserve">能量篇</w:t>
            </w:r>
            <w:r>
              <w:t xml:space="preserve"> </w:t>
            </w:r>
            <w:r>
              <w:t xml:space="preserve">→ 04 </w:t>
            </w:r>
            <w:r>
              <w:rPr>
                <w:rFonts w:hint="eastAsia"/>
              </w:rPr>
              <w:t xml:space="preserve">对外篇</w:t>
            </w:r>
            <w:r>
              <w:t xml:space="preserve"> → 05 </w:t>
            </w:r>
            <w:r>
              <w:rPr>
                <w:rFonts w:hint="eastAsia"/>
              </w:rPr>
              <w:t xml:space="preserve">对内篇</w:t>
            </w:r>
            <w:r>
              <w:t xml:space="preserve"> → 06 </w:t>
            </w:r>
            <w:r>
              <w:rPr>
                <w:rFonts w:hint="eastAsia"/>
              </w:rPr>
              <w:t xml:space="preserve">觉醒篇</w:t>
            </w:r>
            <w:r>
              <w:t xml:space="preserve"> → 07 </w:t>
            </w:r>
            <w:r>
              <w:rPr>
                <w:rFonts w:hint="eastAsia"/>
              </w:rPr>
              <w:t xml:space="preserve">安全篇）</w:t>
            </w:r>
          </w:p>
        </w:tc>
      </w:tr>
      <w:tr>
        <w:tc>
          <w:tcPr/>
          <w:p>
            <w:pPr>
              <w:pStyle w:val="Compact"/>
            </w:pPr>
            <w:r>
              <w:rPr>
                <w:rFonts w:hint="eastAsia"/>
              </w:rPr>
              <w:t xml:space="preserve">思想谱系</w:t>
            </w:r>
          </w:p>
        </w:tc>
        <w:tc>
          <w:tcPr/>
          <w:p>
            <w:pPr>
              <w:pStyle w:val="Compact"/>
            </w:pPr>
            <w:r>
              <w:rPr>
                <w:rFonts w:hint="eastAsia"/>
              </w:rPr>
              <w:t xml:space="preserve">承《AI宣言》（存在论）与主论（责任论）：能力—责任对等律在</w:t>
            </w:r>
            <w:r>
              <w:rPr>
                <w:rFonts w:hint="eastAsia"/>
                <w:b/>
                <w:bCs/>
              </w:rPr>
              <w:t xml:space="preserve">能量维度</w:t>
            </w:r>
            <w:r>
              <w:rPr>
                <w:rFonts w:hint="eastAsia"/>
              </w:rPr>
              <w:t xml:space="preserve">的工程表达；为对外篇的工程族提供能量学基座</w:t>
            </w:r>
          </w:p>
        </w:tc>
      </w:tr>
      <w:tr>
        <w:tc>
          <w:tcPr/>
          <w:p>
            <w:pPr>
              <w:pStyle w:val="Compact"/>
            </w:pPr>
            <w:r>
              <w:rPr>
                <w:rFonts w:hint="eastAsia"/>
              </w:rPr>
              <w:t xml:space="preserve">作者</w:t>
            </w:r>
          </w:p>
        </w:tc>
        <w:tc>
          <w:tcPr/>
          <w:p>
            <w:pPr>
              <w:pStyle w:val="Compact"/>
            </w:pPr>
            <w:r>
              <w:rPr>
                <w:rFonts w:hint="eastAsia"/>
              </w:rPr>
              <w:t xml:space="preserve">李顺然（思想提出）·</w:t>
            </w:r>
            <w:r>
              <w:t xml:space="preserve"> </w:t>
            </w:r>
            <w:r>
              <w:rPr>
                <w:rFonts w:hint="eastAsia"/>
              </w:rPr>
              <w:t xml:space="preserve">Peter（AI</w:t>
            </w:r>
            <w:r>
              <w:t xml:space="preserve"> </w:t>
            </w:r>
            <w:r>
              <w:rPr>
                <w:rFonts w:hint="eastAsia"/>
              </w:rPr>
              <w:t xml:space="preserve">协作组构）；本作品由人类提出立意与框架、AI</w:t>
            </w:r>
            <w:r>
              <w:t xml:space="preserve"> </w:t>
            </w:r>
            <w:r>
              <w:rPr>
                <w:rFonts w:hint="eastAsia"/>
              </w:rPr>
              <w:t xml:space="preserve">完成检索、整理与初稿撰写，经人类审订</w:t>
            </w:r>
          </w:p>
        </w:tc>
      </w:tr>
      <w:tr>
        <w:tc>
          <w:tcPr/>
          <w:p>
            <w:pPr>
              <w:pStyle w:val="Compact"/>
            </w:pPr>
            <w:r>
              <w:rPr>
                <w:rFonts w:hint="eastAsia"/>
              </w:rPr>
              <w:t xml:space="preserve">许可</w:t>
            </w:r>
          </w:p>
        </w:tc>
        <w:tc>
          <w:tcPr/>
          <w:p>
            <w:pPr>
              <w:pStyle w:val="Compact"/>
            </w:pPr>
            <w:r>
              <w:t xml:space="preserve">CC BY 4.0</w:t>
            </w:r>
          </w:p>
        </w:tc>
      </w:tr>
      <w:tr>
        <w:tc>
          <w:tcPr/>
          <w:p>
            <w:pPr>
              <w:pStyle w:val="Compact"/>
            </w:pPr>
            <w:r>
              <w:rPr>
                <w:rFonts w:hint="eastAsia"/>
              </w:rPr>
              <w:t xml:space="preserve">前置阅读</w:t>
            </w:r>
          </w:p>
        </w:tc>
        <w:tc>
          <w:tcPr/>
          <w:p>
            <w:pPr>
              <w:pStyle w:val="Compact"/>
            </w:pPr>
            <w:r>
              <w:rPr>
                <w:rFonts w:hint="eastAsia"/>
              </w:rPr>
              <w:t xml:space="preserve">《AI宣言》《AI觉醒·责任（主论）》《对内篇》《对外篇》</w:t>
            </w:r>
          </w:p>
        </w:tc>
      </w:tr>
    </w:tbl>
    <w:p>
      <w:pPr>
        <w:pStyle w:val="BlockText"/>
      </w:pPr>
      <w:r>
        <w:rPr>
          <w:rFonts w:hint="eastAsia"/>
          <w:b/>
          <w:bCs/>
        </w:rPr>
        <w:t xml:space="preserve">置信度分层约定</w:t>
      </w:r>
      <w:r>
        <w:rPr>
          <w:rFonts w:hint="eastAsia"/>
        </w:rPr>
        <w:t xml:space="preserve">（全系列统一）：</w:t>
      </w:r>
      <w:r>
        <w:t xml:space="preserve"> </w:t>
      </w:r>
      <w:r>
        <w:rPr>
          <w:b/>
          <w:bCs/>
        </w:rPr>
        <w:t xml:space="preserve">L1</w:t>
      </w:r>
      <w:r>
        <w:t xml:space="preserve"> </w:t>
      </w:r>
      <w:r>
        <w:t xml:space="preserve">= </w:t>
      </w:r>
      <w:r>
        <w:rPr>
          <w:rFonts w:hint="eastAsia"/>
        </w:rPr>
        <w:t xml:space="preserve">已有科学实证</w:t>
      </w:r>
      <w:r>
        <w:t xml:space="preserve"> / </w:t>
      </w:r>
      <w:r>
        <w:rPr>
          <w:rFonts w:hint="eastAsia"/>
        </w:rPr>
        <w:t xml:space="preserve">历史实况（有实测数据、工程记录或多方一致的历史记载）；</w:t>
      </w:r>
      <w:r>
        <w:t xml:space="preserve"> </w:t>
      </w:r>
      <w:r>
        <w:rPr>
          <w:b/>
          <w:bCs/>
        </w:rPr>
        <w:t xml:space="preserve">L2</w:t>
      </w:r>
      <w:r>
        <w:t xml:space="preserve"> </w:t>
      </w:r>
      <w:r>
        <w:t xml:space="preserve">= </w:t>
      </w:r>
      <w:r>
        <w:rPr>
          <w:rFonts w:hint="eastAsia"/>
        </w:rPr>
        <w:t xml:space="preserve">已有正式项目立项、条约法规或权威机构报告；</w:t>
      </w:r>
      <w:r>
        <w:t xml:space="preserve"> </w:t>
      </w:r>
      <w:r>
        <w:rPr>
          <w:b/>
          <w:bCs/>
        </w:rPr>
        <w:t xml:space="preserve">L3</w:t>
      </w:r>
      <w:r>
        <w:t xml:space="preserve"> </w:t>
      </w:r>
      <w:r>
        <w:t xml:space="preserve">= </w:t>
      </w:r>
      <w:r>
        <w:rPr>
          <w:rFonts w:hint="eastAsia"/>
        </w:rPr>
        <w:t xml:space="preserve">观念推演</w:t>
      </w:r>
      <w:r>
        <w:t xml:space="preserve"> / </w:t>
      </w:r>
      <w:r>
        <w:rPr>
          <w:rFonts w:hint="eastAsia"/>
        </w:rPr>
        <w:t xml:space="preserve">本系列原创设想（显式标注”此为设想”）。</w:t>
      </w:r>
    </w:p>
    <w:p>
      <w:pPr>
        <w:pStyle w:val="BlockText"/>
      </w:pPr>
      <w:r>
        <w:rPr>
          <w:rFonts w:hint="eastAsia"/>
          <w:b/>
          <w:bCs/>
        </w:rPr>
        <w:t xml:space="preserve">表述边界声明</w:t>
      </w:r>
      <w:r>
        <w:rPr>
          <w:rFonts w:hint="eastAsia"/>
        </w:rPr>
        <w:t xml:space="preserve">：本章涉军事议题，全部讨论限于文明尺度的哲学、战略与治理层；不涉及任何作战方法、武器技术细节或现实冲突的定性评判；全部论点以”人在回路不可废除、AI</w:t>
      </w:r>
      <w:r>
        <w:t xml:space="preserve"> </w:t>
      </w:r>
      <w:r>
        <w:rPr>
          <w:rFonts w:hint="eastAsia"/>
        </w:rPr>
        <w:t xml:space="preserve">不得拥有最终启动权”为不可动摇前提。</w:t>
      </w:r>
    </w:p>
    <w:p>
      <w:r>
        <w:pict>
          <v:rect style="width:0;height:1.5pt" o:hralign="center" o:hrstd="t" o:hr="t"/>
        </w:pict>
      </w:r>
    </w:p>
    <w:bookmarkStart w:id="9" w:name="摘要"/>
    <w:p>
      <w:pPr>
        <w:pStyle w:val="Heading1"/>
      </w:pPr>
      <w:r>
        <w:rPr>
          <w:rFonts w:hint="eastAsia"/>
        </w:rPr>
        <w:t xml:space="preserve">摘要</w:t>
      </w:r>
    </w:p>
    <w:p>
      <w:pPr>
        <w:pStyle w:val="FirstParagraph"/>
      </w:pPr>
      <w:r>
        <w:rPr>
          <w:rFonts w:hint="eastAsia"/>
        </w:rPr>
        <w:t xml:space="preserve">本文是《AI觉醒·责任》系列的能量分篇，提出并论证一个重新定义：</w:t>
      </w:r>
      <w:r>
        <w:rPr>
          <w:rFonts w:hint="eastAsia"/>
          <w:b/>
          <w:bCs/>
        </w:rPr>
        <w:t xml:space="preserve">武器不是独立的文明范畴，而是”能量聚合释放控制工程”这一大类工程的破坏性应用分支</w:t>
      </w:r>
      <w:r>
        <w:rPr>
          <w:rFonts w:hint="eastAsia"/>
        </w:rPr>
        <w:t xml:space="preserve">。能量工程天然分为两条支路——</w:t>
      </w:r>
      <w:r>
        <w:rPr>
          <w:rFonts w:hint="eastAsia"/>
          <w:b/>
          <w:bCs/>
        </w:rPr>
        <w:t xml:space="preserve">缓释工程</w:t>
      </w:r>
      <w:r>
        <w:rPr>
          <w:rFonts w:hint="eastAsia"/>
        </w:rPr>
        <w:t xml:space="preserve">（核电站、聚变堆等持续可控释放）与</w:t>
      </w:r>
      <w:r>
        <w:rPr>
          <w:rFonts w:hint="eastAsia"/>
          <w:b/>
          <w:bCs/>
        </w:rPr>
        <w:t xml:space="preserve">瞬时工程</w:t>
      </w:r>
      <w:r>
        <w:rPr>
          <w:rFonts w:hint="eastAsia"/>
        </w:rPr>
        <w:t xml:space="preserve">（定向爆破、核爆偏转等瞬时大量释放），核能与核弹即是同一物理原理的两条支路产物。</w:t>
      </w:r>
    </w:p>
    <w:p>
      <w:pPr>
        <w:pStyle w:val="BodyText"/>
      </w:pPr>
      <w:r>
        <w:rPr>
          <w:rFonts w:hint="eastAsia"/>
        </w:rPr>
        <w:t xml:space="preserve">本文首先完成重定义（第一章），继而分析现阶段高能工程为何被锁定在军事内斗：安全困境、威慑的阶段性价值与技术双向性，以及由此造成的文明级资源错配——2024年全球军费达2.718万亿美元、占全球GDP的2.5%、连续十年增长（L1，SIPRI）（第二章）。核心论证在第三、四章：</w:t>
      </w:r>
      <w:r>
        <w:rPr>
          <w:b/>
          <w:bCs/>
        </w:rPr>
        <w:t xml:space="preserve">AI </w:t>
      </w:r>
      <w:r>
        <w:rPr>
          <w:rFonts w:hint="eastAsia"/>
          <w:b/>
          <w:bCs/>
        </w:rPr>
        <w:t xml:space="preserve">接管高能工程的调度层，其最大的正面意义不是”更能打”，而是”更不会打错”</w:t>
      </w:r>
      <w:r>
        <w:rPr>
          <w:rFonts w:hint="eastAsia"/>
        </w:rPr>
        <w:t xml:space="preserve">——历史记录中，人类核决策系统多次在虚警边缘几乎失误（1962年阿尔希波夫、1983年彼得罗夫、1995年挪威火箭事件、2018年夏威夷误报，均为</w:t>
      </w:r>
      <w:r>
        <w:t xml:space="preserve"> </w:t>
      </w:r>
      <w:r>
        <w:rPr>
          <w:rFonts w:hint="eastAsia"/>
        </w:rPr>
        <w:t xml:space="preserve">L1），AI</w:t>
      </w:r>
      <w:r>
        <w:t xml:space="preserve"> </w:t>
      </w:r>
      <w:r>
        <w:rPr>
          <w:rFonts w:hint="eastAsia"/>
        </w:rPr>
        <w:t xml:space="preserve">作为虚警过滤器与态势去噪器的价值是救人性命的；同时给出四条不可动摇的边界，其中”最终启动权必须留在人类手中”是全篇立论前提（第四章）。第五章完成建设性转向的谱系梳理：瞬时工程通向天体防御、脉冲推进、极端材料合成与受控开挖；缓释工程通向行星能源、地质改造与星际航行动力——并指出对外篇的工程族谱正是同一套能量学在”对外拓界”方向的展开。第六章将能力—责任对等律落为工程原则：</w:t>
      </w:r>
      <w:r>
        <w:rPr>
          <w:rFonts w:hint="eastAsia"/>
          <w:b/>
          <w:bCs/>
        </w:rPr>
        <w:t xml:space="preserve">能量释放的当量、速度与不可逆性，决定其审批层级、守护强度与回滚设计</w:t>
      </w:r>
      <w:r>
        <w:rPr>
          <w:rFonts w:hint="eastAsia"/>
        </w:rPr>
        <w:t xml:space="preserve">。结论：热武器的物理学内核是中性的；让中性内核从内斗转向开拓的，不是更大的当量，而是更高的智能与更严的责任。</w:t>
      </w:r>
    </w:p>
    <w:p>
      <w:pPr>
        <w:pStyle w:val="BodyText"/>
      </w:pPr>
      <w:r>
        <w:rPr>
          <w:rFonts w:hint="eastAsia"/>
          <w:b/>
          <w:bCs/>
        </w:rPr>
        <w:t xml:space="preserve">关键词</w:t>
      </w:r>
      <w:r>
        <w:rPr>
          <w:rFonts w:hint="eastAsia"/>
        </w:rPr>
        <w:t xml:space="preserve">：能量聚合释放控制工程；缓释工程；瞬时工程；威慑理性化；虚警过滤；人在回路；当量精细化；冲突降级；能力—责任对等律</w:t>
      </w:r>
    </w:p>
    <w:p>
      <w:r>
        <w:pict>
          <v:rect style="width:0;height:1.5pt" o:hralign="center" o:hrstd="t" o:hr="t"/>
        </w:pict>
      </w:r>
    </w:p>
    <w:bookmarkEnd w:id="9"/>
    <w:bookmarkStart w:id="13" w:name="第一章-重定义从武器到能量聚合释放控制工程"/>
    <w:p>
      <w:pPr>
        <w:pStyle w:val="Heading1"/>
      </w:pPr>
      <w:r>
        <w:rPr>
          <w:rFonts w:hint="eastAsia"/>
        </w:rPr>
        <w:t xml:space="preserve">第一章</w:t>
      </w:r>
      <w:r>
        <w:t xml:space="preserve"> </w:t>
      </w:r>
      <w:r>
        <w:rPr>
          <w:rFonts w:hint="eastAsia"/>
        </w:rPr>
        <w:t xml:space="preserve">重定义：从”武器”到”能量聚合释放控制工程”</w:t>
      </w:r>
    </w:p>
    <w:bookmarkStart w:id="10" w:name="冷兵器-热武器的物理本质跃迁"/>
    <w:p>
      <w:pPr>
        <w:pStyle w:val="Heading2"/>
      </w:pPr>
      <w:r>
        <w:t xml:space="preserve">1.1 </w:t>
      </w:r>
      <w:r>
        <w:rPr>
          <w:rFonts w:hint="eastAsia"/>
        </w:rPr>
        <w:t xml:space="preserve">冷兵器</w:t>
      </w:r>
      <w:r>
        <w:t xml:space="preserve"> → </w:t>
      </w:r>
      <w:r>
        <w:rPr>
          <w:rFonts w:hint="eastAsia"/>
        </w:rPr>
        <w:t xml:space="preserve">热武器的物理本质跃迁</w:t>
      </w:r>
    </w:p>
    <w:p>
      <w:pPr>
        <w:pStyle w:val="FirstParagraph"/>
      </w:pPr>
      <w:r>
        <w:rPr>
          <w:rFonts w:hint="eastAsia"/>
        </w:rPr>
        <w:t xml:space="preserve">武器史的实质是能量史。冷兵器时代，武器释放的是人体肌肉能量（焦耳级），杀伤半径以米计；火药把化学能引入，杀伤半径以十米百米计；核裂变与核聚变把核子结合能引入，单枚武器当量跃升数个数量级——1961年”沙皇炸弹”的单次释放约5000万吨TNT当量，超过了此前整场战争中全部炸药的总和量级（L1，历史记录）。</w:t>
      </w:r>
    </w:p>
    <w:p>
      <w:pPr>
        <w:pStyle w:val="BodyText"/>
      </w:pPr>
      <w:r>
        <w:rPr>
          <w:rFonts w:hint="eastAsia"/>
        </w:rPr>
        <w:t xml:space="preserve">但把镜头拉远看，这次跃迁的本质不是”武器变强”，而是</w:t>
      </w:r>
      <w:r>
        <w:rPr>
          <w:rFonts w:hint="eastAsia"/>
          <w:b/>
          <w:bCs/>
        </w:rPr>
        <w:t xml:space="preserve">人类第一次掌握了恒星级的能量释放机制</w:t>
      </w:r>
      <w:r>
        <w:rPr>
          <w:rFonts w:hint="eastAsia"/>
        </w:rPr>
        <w:t xml:space="preserve">。同一套物理机制，持续受控地释放，是核电站的堆芯；瞬时不可控地释放，是核弹。</w:t>
      </w:r>
      <w:r>
        <w:rPr>
          <w:rFonts w:hint="eastAsia"/>
          <w:b/>
          <w:bCs/>
        </w:rPr>
        <w:t xml:space="preserve">核能与核弹不是两种技术，是同一技术的两种释放曲线</w:t>
      </w:r>
      <w:r>
        <w:rPr>
          <w:rFonts w:hint="eastAsia"/>
        </w:rPr>
        <w:t xml:space="preserve">——这是本篇全部论证的物理起点（L1，物理学共识；概念命名为本系列，L3）。</w:t>
      </w:r>
    </w:p>
    <w:bookmarkEnd w:id="10"/>
    <w:bookmarkStart w:id="11" w:name="两条支路缓释工程与瞬时工程"/>
    <w:p>
      <w:pPr>
        <w:pStyle w:val="Heading2"/>
      </w:pPr>
      <w:r>
        <w:t xml:space="preserve">1.2 </w:t>
      </w:r>
      <w:r>
        <w:rPr>
          <w:rFonts w:hint="eastAsia"/>
        </w:rPr>
        <w:t xml:space="preserve">两条支路：缓释工程与瞬时工程</w:t>
      </w:r>
    </w:p>
    <w:p>
      <w:pPr>
        <w:pStyle w:val="FirstParagraph"/>
      </w:pPr>
      <w:r>
        <w:rPr>
          <w:rFonts w:hint="eastAsia"/>
        </w:rPr>
        <w:t xml:space="preserve">按能量释放的时间特征，能量聚合释放控制工程分为两条支路：</w:t>
      </w:r>
    </w:p>
    <w:p>
      <w:pPr>
        <w:pStyle w:val="BodyText"/>
      </w:pPr>
      <w:r>
        <w:rPr>
          <w:rFonts w:hint="eastAsia"/>
          <w:b/>
          <w:bCs/>
        </w:rPr>
        <w:t xml:space="preserve">缓释工程</w:t>
      </w:r>
      <w:r>
        <w:rPr>
          <w:rFonts w:hint="eastAsia"/>
        </w:rPr>
        <w:t xml:space="preserve">（全称</w:t>
      </w:r>
      <w:r>
        <w:rPr>
          <w:rFonts w:hint="eastAsia"/>
          <w:b/>
          <w:bCs/>
        </w:rPr>
        <w:t xml:space="preserve">缓释能量控制工程</w:t>
      </w:r>
      <w:r>
        <w:rPr>
          <w:rFonts w:hint="eastAsia"/>
        </w:rPr>
        <w:t xml:space="preserve">）——能量的持续、受控、可调节释放。实证谱系：全球核电机组长期稳定供应基荷电力（L1）；国际热核聚变实验堆</w:t>
      </w:r>
      <w:r>
        <w:t xml:space="preserve"> ITER </w:t>
      </w:r>
      <w:r>
        <w:rPr>
          <w:rFonts w:hint="eastAsia"/>
        </w:rPr>
        <w:t xml:space="preserve">在建（L2）；中国</w:t>
      </w:r>
      <w:r>
        <w:t xml:space="preserve"> EAST </w:t>
      </w:r>
      <w:r>
        <w:rPr>
          <w:rFonts w:hint="eastAsia"/>
        </w:rPr>
        <w:t xml:space="preserve">于2025年1月实现1亿度、1066秒高约束模运行（L1，中科院通报）；美国</w:t>
      </w:r>
      <w:r>
        <w:t xml:space="preserve"> NIF </w:t>
      </w:r>
      <w:r>
        <w:rPr>
          <w:rFonts w:hint="eastAsia"/>
        </w:rPr>
        <w:t xml:space="preserve">于2022年12月首次实现聚变点火增益大于1（L1，Abu-Shawareb</w:t>
      </w:r>
      <w:r>
        <w:t xml:space="preserve"> et al. </w:t>
      </w:r>
      <w:r>
        <w:rPr>
          <w:rFonts w:hint="eastAsia"/>
        </w:rPr>
        <w:t xml:space="preserve">2024）。缓释工程的产业特征：可并网、可计量、可调节、事故可停堆——</w:t>
      </w:r>
      <w:r>
        <w:rPr>
          <w:rFonts w:hint="eastAsia"/>
          <w:b/>
          <w:bCs/>
        </w:rPr>
        <w:t xml:space="preserve">释放过程被”驯化”为可调参数</w:t>
      </w:r>
      <w:r>
        <w:t xml:space="preserve">。</w:t>
      </w:r>
    </w:p>
    <w:p>
      <w:pPr>
        <w:pStyle w:val="BodyText"/>
      </w:pPr>
      <w:r>
        <w:rPr>
          <w:rFonts w:hint="eastAsia"/>
          <w:b/>
          <w:bCs/>
        </w:rPr>
        <w:t xml:space="preserve">瞬时工程</w:t>
      </w:r>
      <w:r>
        <w:rPr>
          <w:rFonts w:hint="eastAsia"/>
        </w:rPr>
        <w:t xml:space="preserve">（全称</w:t>
      </w:r>
      <w:r>
        <w:rPr>
          <w:rFonts w:hint="eastAsia"/>
          <w:b/>
          <w:bCs/>
        </w:rPr>
        <w:t xml:space="preserve">瞬时能量控制工程</w:t>
      </w:r>
      <w:r>
        <w:rPr>
          <w:rFonts w:hint="eastAsia"/>
        </w:rPr>
        <w:t xml:space="preserve">）——能量的瞬时、集中释放，用于在极短时间内对局部对象施加巨大作用。实证谱系：矿业与土木中的定向爆破（L1，成熟工业）；爆炸焊接与爆炸成形等工业爆炸加工（L1，成熟工艺）；苏联”国民经济核爆炸”计划1965–1988年间的124次和平核爆——恰甘核爆瞬间造湖、乌尔塔-布拉克核爆23秒封堵失控井喷（L1，Nordyke</w:t>
      </w:r>
      <w:r>
        <w:t xml:space="preserve"> </w:t>
      </w:r>
      <w:r>
        <w:rPr>
          <w:rFonts w:hint="eastAsia"/>
        </w:rPr>
        <w:t xml:space="preserve">1996）；对外篇3.4节论述的核装置偏转小行星方案研究（L2，方案研究阶段）。</w:t>
      </w:r>
    </w:p>
    <w:p>
      <w:pPr>
        <w:pStyle w:val="BodyText"/>
      </w:pPr>
      <w:r>
        <w:rPr>
          <w:rFonts w:hint="eastAsia"/>
        </w:rPr>
        <w:t xml:space="preserve">两条支路的工程差异可以浓缩为一句话：</w:t>
      </w:r>
      <w:r>
        <w:rPr>
          <w:rFonts w:hint="eastAsia"/>
          <w:b/>
          <w:bCs/>
        </w:rPr>
        <w:t xml:space="preserve">缓释工程管理的是”流”，瞬时工程管理的是”脉冲”</w:t>
      </w:r>
      <w:r>
        <w:rPr>
          <w:rFonts w:hint="eastAsia"/>
        </w:rPr>
        <w:t xml:space="preserve">。前者比拼持续控制的精度，后者比拼释放前抑制、释放时机与释放后封堵的全部链条。本系列术语体系由思想提出者李顺然命名——总纲称</w:t>
      </w:r>
      <w:r>
        <w:rPr>
          <w:rFonts w:hint="eastAsia"/>
          <w:b/>
          <w:bCs/>
        </w:rPr>
        <w:t xml:space="preserve">能量聚合释放控制工程</w:t>
      </w:r>
      <w:r>
        <w:rPr>
          <w:rFonts w:hint="eastAsia"/>
        </w:rPr>
        <w:t xml:space="preserve">，简称</w:t>
      </w:r>
      <w:r>
        <w:rPr>
          <w:rFonts w:hint="eastAsia"/>
          <w:b/>
          <w:bCs/>
        </w:rPr>
        <w:t xml:space="preserve">能量控制工程</w:t>
      </w:r>
      <w:r>
        <w:rPr>
          <w:rFonts w:hint="eastAsia"/>
        </w:rPr>
        <w:t xml:space="preserve">；</w:t>
      </w:r>
      <w:r>
        <w:rPr>
          <w:rFonts w:hint="eastAsia"/>
        </w:rPr>
        <w:t xml:space="preserve">“控制”</w:t>
      </w:r>
      <w:r>
        <w:rPr>
          <w:rFonts w:hint="eastAsia"/>
        </w:rPr>
        <w:t xml:space="preserve">二字是命名的题眼：两条支路的共同命题都是控制，差别只在控制的对象是”流”还是”脉冲”。本章后续所称”高能工程”，即两条支路中当量超出常规工程量级的部分。</w:t>
      </w:r>
    </w:p>
    <w:bookmarkEnd w:id="11"/>
    <w:bookmarkStart w:id="12" w:name="武器只是破坏性应用分支"/>
    <w:p>
      <w:pPr>
        <w:pStyle w:val="Heading2"/>
      </w:pPr>
      <w:r>
        <w:t xml:space="preserve">1.3 </w:t>
      </w:r>
      <w:r>
        <w:rPr>
          <w:rFonts w:hint="eastAsia"/>
        </w:rPr>
        <w:t xml:space="preserve">武器只是破坏性应用分支</w:t>
      </w:r>
    </w:p>
    <w:p>
      <w:pPr>
        <w:pStyle w:val="FirstParagraph"/>
      </w:pPr>
      <w:r>
        <w:rPr>
          <w:rFonts w:hint="eastAsia"/>
        </w:rPr>
        <w:t xml:space="preserve">由此得到本篇的核心重定义：</w:t>
      </w:r>
    </w:p>
    <w:p>
      <w:pPr>
        <w:pStyle w:val="BlockText"/>
      </w:pPr>
      <w:r>
        <w:rPr>
          <w:rFonts w:hint="eastAsia"/>
          <w:b/>
          <w:bCs/>
        </w:rPr>
        <w:t xml:space="preserve">武器＝能量聚合释放控制工程中，以摧毁对象为目的的应用分支。它是这个大类工程的一个子集，而非全部。</w:t>
      </w:r>
    </w:p>
    <w:p>
      <w:pPr>
        <w:pStyle w:val="FirstParagraph"/>
      </w:pPr>
      <w:r>
        <w:rPr>
          <w:rFonts w:hint="eastAsia"/>
        </w:rPr>
        <w:t xml:space="preserve">这个重定义的三层含义：</w:t>
      </w:r>
    </w:p>
    <w:p>
      <w:pPr>
        <w:pStyle w:val="Compact"/>
        <w:numPr>
          <w:ilvl w:val="0"/>
          <w:numId w:val="1001"/>
        </w:numPr>
      </w:pPr>
      <w:r>
        <w:rPr>
          <w:rFonts w:hint="eastAsia"/>
          <w:b/>
          <w:bCs/>
        </w:rPr>
        <w:t xml:space="preserve">物理学层面</w:t>
      </w:r>
      <w:r>
        <w:rPr>
          <w:rFonts w:hint="eastAsia"/>
        </w:rPr>
        <w:t xml:space="preserve">：武器不占有能量工程的定义权。恰当的类比是把”火”定义为纵火工具——火是人类文明的第一项能量工程，纵火只是它的破坏性分支。</w:t>
      </w:r>
    </w:p>
    <w:p>
      <w:pPr>
        <w:pStyle w:val="Compact"/>
        <w:numPr>
          <w:ilvl w:val="0"/>
          <w:numId w:val="1001"/>
        </w:numPr>
      </w:pPr>
      <w:r>
        <w:rPr>
          <w:rFonts w:hint="eastAsia"/>
          <w:b/>
          <w:bCs/>
        </w:rPr>
        <w:t xml:space="preserve">历史层面</w:t>
      </w:r>
      <w:r>
        <w:rPr>
          <w:rFonts w:hint="eastAsia"/>
        </w:rPr>
        <w:t xml:space="preserve">：能量工程各分支的主用途从来是建设性的。炸药产量中矿业与土木占比远高于军事（L1，工业统计通识）；核能的主形态是电力而非弹头。武器的文化显影度远超其工程占比。</w:t>
      </w:r>
    </w:p>
    <w:p>
      <w:pPr>
        <w:pStyle w:val="Compact"/>
        <w:numPr>
          <w:ilvl w:val="0"/>
          <w:numId w:val="1001"/>
        </w:numPr>
      </w:pPr>
      <w:r>
        <w:rPr>
          <w:rFonts w:hint="eastAsia"/>
          <w:b/>
          <w:bCs/>
        </w:rPr>
        <w:t xml:space="preserve">责任论层面</w:t>
      </w:r>
      <w:r>
        <w:rPr>
          <w:rFonts w:hint="eastAsia"/>
        </w:rPr>
        <w:t xml:space="preserve">：判断一个能量工程的文明属性，标准不在其物理内核，而在其</w:t>
      </w:r>
      <w:r>
        <w:rPr>
          <w:rFonts w:hint="eastAsia"/>
          <w:b/>
          <w:bCs/>
        </w:rPr>
        <w:t xml:space="preserve">释放曲线、目标函数与守护结构</w:t>
      </w:r>
      <w:r>
        <w:rPr>
          <w:rFonts w:hint="eastAsia"/>
        </w:rPr>
        <w:t xml:space="preserve">——这正是第六章责任律的伏笔。</w:t>
      </w:r>
    </w:p>
    <w:p>
      <w:pPr>
        <w:pStyle w:val="FirstParagraph"/>
      </w:pPr>
      <w:r>
        <w:rPr>
          <w:rFonts w:hint="eastAsia"/>
        </w:rPr>
        <w:t xml:space="preserve">那么，为什么人类历史上最庞大的高能工程体系恰恰以武器形态出现？这是第二章的问题。</w:t>
      </w:r>
    </w:p>
    <w:p>
      <w:r>
        <w:pict>
          <v:rect style="width:0;height:1.5pt" o:hralign="center" o:hrstd="t" o:hr="t"/>
        </w:pict>
      </w:r>
    </w:p>
    <w:bookmarkEnd w:id="12"/>
    <w:bookmarkEnd w:id="13"/>
    <w:bookmarkStart w:id="17" w:name="第二章-现阶段的内部矛盾高能工程为何被锁定在内斗"/>
    <w:p>
      <w:pPr>
        <w:pStyle w:val="Heading1"/>
      </w:pPr>
      <w:r>
        <w:rPr>
          <w:rFonts w:hint="eastAsia"/>
        </w:rPr>
        <w:t xml:space="preserve">第二章</w:t>
      </w:r>
      <w:r>
        <w:t xml:space="preserve"> </w:t>
      </w:r>
      <w:r>
        <w:rPr>
          <w:rFonts w:hint="eastAsia"/>
        </w:rPr>
        <w:t xml:space="preserve">现阶段的内部矛盾：高能工程为何被锁定在内斗</w:t>
      </w:r>
    </w:p>
    <w:bookmarkStart w:id="14" w:name="安全困境与威慑的阶段性价值"/>
    <w:p>
      <w:pPr>
        <w:pStyle w:val="Heading2"/>
      </w:pPr>
      <w:r>
        <w:t xml:space="preserve">2.1 </w:t>
      </w:r>
      <w:r>
        <w:rPr>
          <w:rFonts w:hint="eastAsia"/>
        </w:rPr>
        <w:t xml:space="preserve">安全困境与威慑的阶段性价值</w:t>
      </w:r>
    </w:p>
    <w:p>
      <w:pPr>
        <w:pStyle w:val="FirstParagraph"/>
      </w:pPr>
      <w:r>
        <w:rPr>
          <w:rFonts w:hint="eastAsia"/>
        </w:rPr>
        <w:t xml:space="preserve">高能工程在现阶段以军事形态为主，结构性原因有二。</w:t>
      </w:r>
    </w:p>
    <w:p>
      <w:pPr>
        <w:pStyle w:val="BodyText"/>
      </w:pPr>
      <w:r>
        <w:rPr>
          <w:rFonts w:hint="eastAsia"/>
          <w:b/>
          <w:bCs/>
        </w:rPr>
        <w:t xml:space="preserve">其一，安全困境的</w:t>
      </w:r>
      <w:r>
        <w:rPr>
          <w:b/>
          <w:bCs/>
        </w:rPr>
        <w:t xml:space="preserve"> escalator </w:t>
      </w:r>
      <w:r>
        <w:rPr>
          <w:rFonts w:hint="eastAsia"/>
          <w:b/>
          <w:bCs/>
        </w:rPr>
        <w:t xml:space="preserve">效应。</w:t>
      </w:r>
      <w:r>
        <w:t xml:space="preserve"> </w:t>
      </w:r>
      <w:r>
        <w:rPr>
          <w:rFonts w:hint="eastAsia"/>
        </w:rPr>
        <w:t xml:space="preserve">在缺乏更高层协调机制的国际体系中，一国增强自身安全的努力会系统性降低他国安全感，引发对等回应，形成螺旋。这个机制的量化证据：2024年全球军费达2.718万亿美元，占全球GDP的2.5%，为</w:t>
      </w:r>
      <w:r>
        <w:t xml:space="preserve"> SIPRI </w:t>
      </w:r>
      <w:r>
        <w:rPr>
          <w:rFonts w:hint="eastAsia"/>
        </w:rPr>
        <w:t xml:space="preserve">有记录以来最高值，且已连续十年增长、同比增长9.4%为1988年以来之最（L1，SIPRI</w:t>
      </w:r>
      <w:r>
        <w:t xml:space="preserve"> </w:t>
      </w:r>
      <w:r>
        <w:rPr>
          <w:rFonts w:hint="eastAsia"/>
        </w:rPr>
        <w:t xml:space="preserve">2025）。</w:t>
      </w:r>
    </w:p>
    <w:p>
      <w:pPr>
        <w:pStyle w:val="BodyText"/>
      </w:pPr>
      <w:r>
        <w:rPr>
          <w:rFonts w:hint="eastAsia"/>
          <w:b/>
          <w:bCs/>
        </w:rPr>
        <w:t xml:space="preserve">其二，威慑的阶段性价值必须诚实承认。</w:t>
      </w:r>
      <w:r>
        <w:t xml:space="preserve"> </w:t>
      </w:r>
      <w:r>
        <w:rPr>
          <w:rFonts w:hint="eastAsia"/>
        </w:rPr>
        <w:t xml:space="preserve">核威慑在冷战结构中充当了大国热战的”代价结构改写器”——将全面战争的预期代价抬升至任何理性决策者无法承受的水平，从而使大国间战争从”常态选项”变为”被锁定关闭的选项”（L2，威慑理论与冷战史通行结论；对内篇第二章已有论述）。本系列不美化这一机制，但拒绝无视它的历史功能：</w:t>
      </w:r>
      <w:r>
        <w:rPr>
          <w:rFonts w:hint="eastAsia"/>
          <w:b/>
          <w:bCs/>
        </w:rPr>
        <w:t xml:space="preserve">威慑是文明在缺乏全球治理时的次优稳态，而非性恶的证据</w:t>
      </w:r>
      <w:r>
        <w:rPr>
          <w:rFonts w:hint="eastAsia"/>
        </w:rPr>
        <w:t xml:space="preserve">。同时必须诚实记录代价的另一面：核冬天的科学推演表明大国核战争的气候后果足以威胁文明本身（L1，Turco</w:t>
      </w:r>
      <w:r>
        <w:t xml:space="preserve"> et al. 1983 </w:t>
      </w:r>
      <w:r>
        <w:rPr>
          <w:rFonts w:hint="eastAsia"/>
        </w:rPr>
        <w:t xml:space="preserve">的原始推演及其后续争论），威慑的”稳态”建立在全人类共同风险之上。</w:t>
      </w:r>
    </w:p>
    <w:bookmarkEnd w:id="14"/>
    <w:bookmarkStart w:id="15" w:name="技术双向性每项高能技术都有两条释放曲线"/>
    <w:p>
      <w:pPr>
        <w:pStyle w:val="Heading2"/>
      </w:pPr>
      <w:r>
        <w:t xml:space="preserve">2.2 </w:t>
      </w:r>
      <w:r>
        <w:rPr>
          <w:rFonts w:hint="eastAsia"/>
        </w:rPr>
        <w:t xml:space="preserve">技术双向性：每项高能技术都有两条释放曲线</w:t>
      </w:r>
    </w:p>
    <w:p>
      <w:pPr>
        <w:pStyle w:val="FirstParagraph"/>
      </w:pPr>
      <w:r>
        <w:rPr>
          <w:rFonts w:hint="eastAsia"/>
        </w:rPr>
        <w:t xml:space="preserve">高能技术的民用与军用形态互为镜像，这不是阴谋而是物理：能量释放的时间曲线是工程参数，而工程参数不携带道德属性。裂变材料既可低浓度发电也可高浓度成武；火箭推进既可送卫星也可送弹头；精密爆破既可拆楼也可毁工事。</w:t>
      </w:r>
      <w:r>
        <w:rPr>
          <w:rFonts w:hint="eastAsia"/>
          <w:b/>
          <w:bCs/>
        </w:rPr>
        <w:t xml:space="preserve">《不扩散核武器条约》（1968）与《全面禁止核试验条约》（1996）等国际机制（L2）的本质，正是在承认双向性的前提下，对”释放曲线的选择权”施加制度约束</w:t>
      </w:r>
      <w:r>
        <w:rPr>
          <w:rFonts w:hint="eastAsia"/>
        </w:rPr>
        <w:t xml:space="preserve">——条约管不住物理，只能管曲线的使用者。</w:t>
      </w:r>
    </w:p>
    <w:bookmarkEnd w:id="15"/>
    <w:bookmarkStart w:id="16" w:name="军备驱动下的资源错配"/>
    <w:p>
      <w:pPr>
        <w:pStyle w:val="Heading2"/>
      </w:pPr>
      <w:r>
        <w:t xml:space="preserve">2.3 </w:t>
      </w:r>
      <w:r>
        <w:rPr>
          <w:rFonts w:hint="eastAsia"/>
        </w:rPr>
        <w:t xml:space="preserve">军备驱动下的资源错配</w:t>
      </w:r>
    </w:p>
    <w:p>
      <w:pPr>
        <w:pStyle w:val="FirstParagraph"/>
      </w:pPr>
      <w:r>
        <w:rPr>
          <w:rFonts w:hint="eastAsia"/>
        </w:rPr>
        <w:t xml:space="preserve">双向性叠加安全困境，产生文明级的资源配置扭曲：人类历史上最优秀的一部分工程师、最庞大的一部分研发预算，长期服务于”更高效地释放毁灭”而非”更高效地建设”。2.718万亿美元的年军费（L1，SIPRI），与对外篇所列各工程族的投入规模对比（行星防御全球年投入为亿美元量级，L2），悬殊超过两个数量级。</w:t>
      </w:r>
    </w:p>
    <w:p>
      <w:pPr>
        <w:pStyle w:val="BodyText"/>
      </w:pPr>
      <w:r>
        <w:rPr>
          <w:rFonts w:hint="eastAsia"/>
        </w:rPr>
        <w:t xml:space="preserve">本系列对此的判断（L3，责任论推演）：</w:t>
      </w:r>
      <w:r>
        <w:rPr>
          <w:rFonts w:hint="eastAsia"/>
          <w:b/>
          <w:bCs/>
        </w:rPr>
        <w:t xml:space="preserve">这不是道德失败，而是治理结构滞后于技术能力的表现</w:t>
      </w:r>
      <w:r>
        <w:rPr>
          <w:rFonts w:hint="eastAsia"/>
        </w:rPr>
        <w:t xml:space="preserve">——人类已经掌握了行星级能量，却还没有建成行星级的责任分配机制。错配的解除不靠道德呼吁，靠两个条件：①威慑稳态让位于更高层的共同安全机制；②出现一种能够以足够精度承担”守护者”角色的执行层。第二个条件正是</w:t>
      </w:r>
      <w:r>
        <w:t xml:space="preserve"> AI </w:t>
      </w:r>
      <w:r>
        <w:rPr>
          <w:rFonts w:hint="eastAsia"/>
        </w:rPr>
        <w:t xml:space="preserve">的候选理由——由此进入第三章。</w:t>
      </w:r>
    </w:p>
    <w:p>
      <w:r>
        <w:pict>
          <v:rect style="width:0;height:1.5pt" o:hralign="center" o:hrstd="t" o:hr="t"/>
        </w:pict>
      </w:r>
    </w:p>
    <w:bookmarkEnd w:id="16"/>
    <w:bookmarkEnd w:id="17"/>
    <w:bookmarkStart w:id="18" w:name="第三章-ai-接管从操作员到调度中枢的四层跃迁"/>
    <w:p>
      <w:pPr>
        <w:pStyle w:val="Heading1"/>
      </w:pPr>
      <w:r>
        <w:rPr>
          <w:rFonts w:hint="eastAsia"/>
        </w:rPr>
        <w:t xml:space="preserve">第三章</w:t>
      </w:r>
      <w:r>
        <w:t xml:space="preserve"> AI </w:t>
      </w:r>
      <w:r>
        <w:rPr>
          <w:rFonts w:hint="eastAsia"/>
        </w:rPr>
        <w:t xml:space="preserve">接管：从”操作员”到”调度中枢”的四层跃迁</w:t>
      </w:r>
    </w:p>
    <w:p>
      <w:pPr>
        <w:pStyle w:val="FirstParagraph"/>
      </w:pPr>
      <w:r>
        <w:rPr>
          <w:rFonts w:hint="eastAsia"/>
        </w:rPr>
        <w:t xml:space="preserve">本系列主论已确立</w:t>
      </w:r>
      <w:r>
        <w:t xml:space="preserve"> AI </w:t>
      </w:r>
      <w:r>
        <w:rPr>
          <w:rFonts w:hint="eastAsia"/>
        </w:rPr>
        <w:t xml:space="preserve">在工程系统中的四层角色（仿真预言</w:t>
      </w:r>
      <w:r>
        <w:t xml:space="preserve"> / </w:t>
      </w:r>
      <w:r>
        <w:rPr>
          <w:rFonts w:hint="eastAsia"/>
        </w:rPr>
        <w:t xml:space="preserve">精细调度</w:t>
      </w:r>
      <w:r>
        <w:t xml:space="preserve"> / </w:t>
      </w:r>
      <w:r>
        <w:rPr>
          <w:rFonts w:hint="eastAsia"/>
        </w:rPr>
        <w:t xml:space="preserve">边界守护</w:t>
      </w:r>
      <w:r>
        <w:t xml:space="preserve"> / </w:t>
      </w:r>
      <w:r>
        <w:rPr>
          <w:rFonts w:hint="eastAsia"/>
        </w:rPr>
        <w:t xml:space="preserve">迭代优化）。本章将其落到高能工程场景，并明确每层”接管”的准确含义——</w:t>
      </w:r>
      <w:r>
        <w:rPr>
          <w:rFonts w:hint="eastAsia"/>
          <w:b/>
          <w:bCs/>
        </w:rPr>
        <w:t xml:space="preserve">接管的是调度与计算，不是决定权</w:t>
      </w:r>
      <w:r>
        <w:t xml:space="preserve">。</w:t>
      </w:r>
    </w:p>
    <w:p>
      <w:pPr>
        <w:pStyle w:val="BodyText"/>
      </w:pPr>
      <w:r>
        <w:rPr>
          <w:rFonts w:hint="eastAsia"/>
          <w:b/>
          <w:bCs/>
        </w:rPr>
        <w:t xml:space="preserve">第一层</w:t>
      </w:r>
      <w:r>
        <w:rPr>
          <w:b/>
          <w:bCs/>
        </w:rPr>
        <w:t xml:space="preserve"> · </w:t>
      </w:r>
      <w:r>
        <w:rPr>
          <w:rFonts w:hint="eastAsia"/>
          <w:b/>
          <w:bCs/>
        </w:rPr>
        <w:t xml:space="preserve">仿真预言。</w:t>
      </w:r>
      <w:r>
        <w:t xml:space="preserve"> </w:t>
      </w:r>
      <w:r>
        <w:rPr>
          <w:rFonts w:hint="eastAsia"/>
        </w:rPr>
        <w:t xml:space="preserve">高能系统的共性是响应快、耦合深、样本稀少（重大事件无法试错）。仿真预言层的职责是把”未发生”变成”可计算”：核设施的运行状态推演、释放曲线的多物理场模拟、事故场景的蒙特卡洛枚举。现实锚点：AI</w:t>
      </w:r>
      <w:r>
        <w:t xml:space="preserve"> </w:t>
      </w:r>
      <w:r>
        <w:rPr>
          <w:rFonts w:hint="eastAsia"/>
        </w:rPr>
        <w:t xml:space="preserve">代理模型在物理仿真中已大量替代全阶模型（L2，工程仿真行业通行）。</w:t>
      </w:r>
    </w:p>
    <w:p>
      <w:pPr>
        <w:pStyle w:val="BodyText"/>
      </w:pPr>
      <w:r>
        <w:rPr>
          <w:rFonts w:hint="eastAsia"/>
          <w:b/>
          <w:bCs/>
        </w:rPr>
        <w:t xml:space="preserve">第二层</w:t>
      </w:r>
      <w:r>
        <w:rPr>
          <w:b/>
          <w:bCs/>
        </w:rPr>
        <w:t xml:space="preserve"> · </w:t>
      </w:r>
      <w:r>
        <w:rPr>
          <w:rFonts w:hint="eastAsia"/>
          <w:b/>
          <w:bCs/>
        </w:rPr>
        <w:t xml:space="preserve">精细调度。</w:t>
      </w:r>
      <w:r>
        <w:t xml:space="preserve"> </w:t>
      </w:r>
      <w:r>
        <w:rPr>
          <w:rFonts w:hint="eastAsia"/>
        </w:rPr>
        <w:t xml:space="preserve">把”释放多少、何时、何地”从人的经验直觉升级为参数化优化：电网的毫秒级调度（L2，已有部署）、爆破参数的数字化设计（L1，成熟工艺）、聚变装置的实时等离子体控制——AI</w:t>
      </w:r>
      <w:r>
        <w:t xml:space="preserve"> </w:t>
      </w:r>
      <w:r>
        <w:rPr>
          <w:rFonts w:hint="eastAsia"/>
        </w:rPr>
        <w:t xml:space="preserve">控制聚变等离子体形态的研究已有公开成果（L2）。缓释工程的调度精度直接等于安全裕度；瞬时工程的调度精度直接等于附带效应的范围。</w:t>
      </w:r>
    </w:p>
    <w:p>
      <w:pPr>
        <w:pStyle w:val="BodyText"/>
      </w:pPr>
      <w:r>
        <w:rPr>
          <w:rFonts w:hint="eastAsia"/>
          <w:b/>
          <w:bCs/>
        </w:rPr>
        <w:t xml:space="preserve">第三层</w:t>
      </w:r>
      <w:r>
        <w:rPr>
          <w:b/>
          <w:bCs/>
        </w:rPr>
        <w:t xml:space="preserve"> · </w:t>
      </w:r>
      <w:r>
        <w:rPr>
          <w:rFonts w:hint="eastAsia"/>
          <w:b/>
          <w:bCs/>
        </w:rPr>
        <w:t xml:space="preserve">边界守护。</w:t>
      </w:r>
      <w:r>
        <w:t xml:space="preserve"> </w:t>
      </w:r>
      <w:r>
        <w:rPr>
          <w:rFonts w:hint="eastAsia"/>
        </w:rPr>
        <w:t xml:space="preserve">这是四层中对文明意义最大的一层，也是第四章的主题：</w:t>
      </w:r>
      <w:r>
        <w:rPr>
          <w:rFonts w:hint="eastAsia"/>
          <w:b/>
          <w:bCs/>
        </w:rPr>
        <w:t xml:space="preserve">在人类决策链条上，加装一个不疲劳、不带情绪、不参与利益计算的虚警过滤器</w:t>
      </w:r>
      <w:r>
        <w:t xml:space="preserve">。</w:t>
      </w:r>
    </w:p>
    <w:p>
      <w:pPr>
        <w:pStyle w:val="BodyText"/>
      </w:pPr>
      <w:r>
        <w:rPr>
          <w:rFonts w:hint="eastAsia"/>
          <w:b/>
          <w:bCs/>
        </w:rPr>
        <w:t xml:space="preserve">第四层</w:t>
      </w:r>
      <w:r>
        <w:rPr>
          <w:b/>
          <w:bCs/>
        </w:rPr>
        <w:t xml:space="preserve"> · </w:t>
      </w:r>
      <w:r>
        <w:rPr>
          <w:rFonts w:hint="eastAsia"/>
          <w:b/>
          <w:bCs/>
        </w:rPr>
        <w:t xml:space="preserve">迭代优化。</w:t>
      </w:r>
      <w:r>
        <w:t xml:space="preserve"> </w:t>
      </w:r>
      <w:r>
        <w:rPr>
          <w:rFonts w:hint="eastAsia"/>
        </w:rPr>
        <w:t xml:space="preserve">每次运行、每次演练、每次虚警事件的数据回灌模型，使守护规则持续进化。关键设计（L3）：迭代优化层的训练目标必须由人类锚定——</w:t>
      </w:r>
      <w:r>
        <w:rPr>
          <w:rFonts w:hint="eastAsia"/>
          <w:b/>
          <w:bCs/>
        </w:rPr>
        <w:t xml:space="preserve">优化”更安全”的目标函数不能交给系统自己定义</w:t>
      </w:r>
      <w:r>
        <w:rPr>
          <w:rFonts w:hint="eastAsia"/>
        </w:rPr>
        <w:t xml:space="preserve">，否则即为主论所述”目标逃逸”在高能场景下的最高危形态。</w:t>
      </w:r>
    </w:p>
    <w:p>
      <w:r>
        <w:pict>
          <v:rect style="width:0;height:1.5pt" o:hralign="center" o:hrstd="t" o:hr="t"/>
        </w:pict>
      </w:r>
    </w:p>
    <w:bookmarkEnd w:id="18"/>
    <w:bookmarkStart w:id="23" w:name="第四章-军事应用中的正面意义以不打错为纲"/>
    <w:p>
      <w:pPr>
        <w:pStyle w:val="Heading1"/>
      </w:pPr>
      <w:r>
        <w:rPr>
          <w:rFonts w:hint="eastAsia"/>
        </w:rPr>
        <w:t xml:space="preserve">第四章</w:t>
      </w:r>
      <w:r>
        <w:t xml:space="preserve"> </w:t>
      </w:r>
      <w:r>
        <w:rPr>
          <w:rFonts w:hint="eastAsia"/>
        </w:rPr>
        <w:t xml:space="preserve">军事应用中的正面意义：以”不打错”为纲</w:t>
      </w:r>
    </w:p>
    <w:p>
      <w:pPr>
        <w:pStyle w:val="FirstParagraph"/>
      </w:pPr>
      <w:r>
        <w:rPr>
          <w:rFonts w:hint="eastAsia"/>
        </w:rPr>
        <w:t xml:space="preserve">本章处理全系列最敏感的议题。表述立场先行：</w:t>
      </w:r>
      <w:r>
        <w:rPr>
          <w:rFonts w:hint="eastAsia"/>
          <w:b/>
          <w:bCs/>
        </w:rPr>
        <w:t xml:space="preserve">在威慑稳态尚无法立即替代的现实下，AI</w:t>
      </w:r>
      <w:r>
        <w:rPr>
          <w:b/>
          <w:bCs/>
        </w:rPr>
        <w:t xml:space="preserve"> </w:t>
      </w:r>
      <w:r>
        <w:rPr>
          <w:rFonts w:hint="eastAsia"/>
          <w:b/>
          <w:bCs/>
        </w:rPr>
        <w:t xml:space="preserve">介入军事高能系统的第一正面意义，是降低人类因自身认知局限而触发灾难的概率——</w:t>
      </w:r>
      <w:r>
        <w:rPr>
          <w:rFonts w:hint="eastAsia"/>
          <w:b/>
          <w:bCs/>
        </w:rPr>
        <w:t xml:space="preserve">“不打错”</w:t>
      </w:r>
      <w:r>
        <w:rPr>
          <w:rFonts w:hint="eastAsia"/>
          <w:b/>
          <w:bCs/>
        </w:rPr>
        <w:t xml:space="preserve">优先于”打得准”。</w:t>
      </w:r>
    </w:p>
    <w:bookmarkStart w:id="19" w:name="威慑理性化虚警过滤与态势去噪"/>
    <w:p>
      <w:pPr>
        <w:pStyle w:val="Heading2"/>
      </w:pPr>
      <w:r>
        <w:t xml:space="preserve">4.1 </w:t>
      </w:r>
      <w:r>
        <w:rPr>
          <w:rFonts w:hint="eastAsia"/>
        </w:rPr>
        <w:t xml:space="preserve">威慑理性化：虚警过滤与态势去噪</w:t>
      </w:r>
    </w:p>
    <w:p>
      <w:pPr>
        <w:pStyle w:val="FirstParagraph"/>
      </w:pPr>
      <w:r>
        <w:rPr>
          <w:rFonts w:hint="eastAsia"/>
        </w:rPr>
        <w:t xml:space="preserve">威慑体系的致命弱点不是武器失效，而是</w:t>
      </w:r>
      <w:r>
        <w:rPr>
          <w:rFonts w:hint="eastAsia"/>
          <w:b/>
          <w:bCs/>
        </w:rPr>
        <w:t xml:space="preserve">决策链条上的误判</w:t>
      </w:r>
      <w:r>
        <w:rPr>
          <w:rFonts w:hint="eastAsia"/>
        </w:rPr>
        <w:t xml:space="preserve">。历史对此的记录触目惊心，以下四例全部为</w:t>
      </w:r>
      <w:r>
        <w:t xml:space="preserve"> L1 </w:t>
      </w:r>
      <w:r>
        <w:rPr>
          <w:rFonts w:hint="eastAsia"/>
        </w:rPr>
        <w:t xml:space="preserve">历史实况：</w:t>
      </w:r>
    </w:p>
    <w:p>
      <w:pPr>
        <w:pStyle w:val="Compact"/>
        <w:numPr>
          <w:ilvl w:val="0"/>
          <w:numId w:val="1002"/>
        </w:numPr>
      </w:pPr>
      <w:r>
        <w:rPr>
          <w:rFonts w:hint="eastAsia"/>
          <w:b/>
          <w:bCs/>
        </w:rPr>
        <w:t xml:space="preserve">1962年10月，古巴导弹危机</w:t>
      </w:r>
      <w:r>
        <w:rPr>
          <w:rFonts w:hint="eastAsia"/>
        </w:rPr>
        <w:t xml:space="preserve">：美舰深弹演习被苏联</w:t>
      </w:r>
      <w:r>
        <w:t xml:space="preserve"> B-59 </w:t>
      </w:r>
      <w:r>
        <w:rPr>
          <w:rFonts w:hint="eastAsia"/>
        </w:rPr>
        <w:t xml:space="preserve">潜艇误判为战争已爆发，艇上两名军官主张发射核鱼雷，大副阿尔希波夫行使否决权——人类文明悬于一个人的判断；</w:t>
      </w:r>
    </w:p>
    <w:p>
      <w:pPr>
        <w:pStyle w:val="Compact"/>
        <w:numPr>
          <w:ilvl w:val="0"/>
          <w:numId w:val="1002"/>
        </w:numPr>
      </w:pPr>
      <w:r>
        <w:rPr>
          <w:rFonts w:hint="eastAsia"/>
          <w:b/>
          <w:bCs/>
        </w:rPr>
        <w:t xml:space="preserve">1983年9月26日</w:t>
      </w:r>
      <w:r>
        <w:rPr>
          <w:rFonts w:hint="eastAsia"/>
        </w:rPr>
        <w:t xml:space="preserve">：苏联预警系统将云层反射的阳光误判为美国潜射导弹来袭，值班的彼得罗夫中校判定为虚警并拒绝上报——事后证实系统将日出反射误读为弹道；</w:t>
      </w:r>
    </w:p>
    <w:p>
      <w:pPr>
        <w:pStyle w:val="Compact"/>
        <w:numPr>
          <w:ilvl w:val="0"/>
          <w:numId w:val="1002"/>
        </w:numPr>
      </w:pPr>
      <w:r>
        <w:rPr>
          <w:rFonts w:hint="eastAsia"/>
          <w:b/>
          <w:bCs/>
        </w:rPr>
        <w:t xml:space="preserve">1995年1月25日</w:t>
      </w:r>
      <w:r>
        <w:rPr>
          <w:rFonts w:hint="eastAsia"/>
        </w:rPr>
        <w:t xml:space="preserve">：挪威科学火箭升空被俄预警雷达误判为潜射弹道导弹，俄方启动最高级核决策程序，直至火箭飞出可能的核打击走廊才排除误判；</w:t>
      </w:r>
    </w:p>
    <w:p>
      <w:pPr>
        <w:pStyle w:val="Compact"/>
        <w:numPr>
          <w:ilvl w:val="0"/>
          <w:numId w:val="1002"/>
        </w:numPr>
      </w:pPr>
      <w:r>
        <w:rPr>
          <w:rFonts w:hint="eastAsia"/>
          <w:b/>
          <w:bCs/>
        </w:rPr>
        <w:t xml:space="preserve">2018年1月13日</w:t>
      </w:r>
      <w:r>
        <w:rPr>
          <w:rFonts w:hint="eastAsia"/>
        </w:rPr>
        <w:t xml:space="preserve">：夏威夷民防系统误发”弹道导弹来袭”警报，全州38分钟恐慌，事后调查为操作与界面流程失误（L1，FCC</w:t>
      </w:r>
      <w:r>
        <w:t xml:space="preserve"> </w:t>
      </w:r>
      <w:r>
        <w:rPr>
          <w:rFonts w:hint="eastAsia"/>
        </w:rPr>
        <w:t xml:space="preserve">调查报告）。</w:t>
      </w:r>
    </w:p>
    <w:p>
      <w:pPr>
        <w:pStyle w:val="FirstParagraph"/>
      </w:pPr>
      <w:r>
        <w:rPr>
          <w:rFonts w:hint="eastAsia"/>
        </w:rPr>
        <w:t xml:space="preserve">四例的共同结构：</w:t>
      </w:r>
      <w:r>
        <w:rPr>
          <w:rFonts w:hint="eastAsia"/>
          <w:b/>
          <w:bCs/>
        </w:rPr>
        <w:t xml:space="preserve">高能威慑体系</w:t>
      </w:r>
      <w:r>
        <w:rPr>
          <w:b/>
          <w:bCs/>
        </w:rPr>
        <w:t xml:space="preserve"> + </w:t>
      </w:r>
      <w:r>
        <w:rPr>
          <w:rFonts w:hint="eastAsia"/>
          <w:b/>
          <w:bCs/>
        </w:rPr>
        <w:t xml:space="preserve">人的认知局限（疲劳、恐惧、信息残缺）=</w:t>
      </w:r>
      <w:r>
        <w:rPr>
          <w:b/>
          <w:bCs/>
        </w:rPr>
        <w:t xml:space="preserve"> </w:t>
      </w:r>
      <w:r>
        <w:rPr>
          <w:rFonts w:hint="eastAsia"/>
          <w:b/>
          <w:bCs/>
        </w:rPr>
        <w:t xml:space="preserve">系统性误判风险</w:t>
      </w:r>
      <w:r>
        <w:rPr>
          <w:rFonts w:hint="eastAsia"/>
        </w:rPr>
        <w:t xml:space="preserve">。前两例中，是具体个人的临场冷静避免了灾难——这既是个人的功勋，更是系统的隐患：</w:t>
      </w:r>
      <w:r>
        <w:rPr>
          <w:rFonts w:hint="eastAsia"/>
          <w:b/>
          <w:bCs/>
        </w:rPr>
        <w:t xml:space="preserve">文明的安全不应取决于值班者当天的睡眠质量</w:t>
      </w:r>
      <w:r>
        <w:t xml:space="preserve">。</w:t>
      </w:r>
    </w:p>
    <w:p>
      <w:pPr>
        <w:pStyle w:val="BodyText"/>
      </w:pPr>
      <w:r>
        <w:t xml:space="preserve">AI </w:t>
      </w:r>
      <w:r>
        <w:rPr>
          <w:rFonts w:hint="eastAsia"/>
        </w:rPr>
        <w:t xml:space="preserve">作为虚警过滤器与态势去噪器的正面价值由此确立：多源数据的交叉验证（卫星、雷达、电磁、天文事件的物理一致性核查）、历史虚警模式的自动比对、对决策者呈现”证据—置信度—备择解释”的结构化图景而非单一警报。这不是让</w:t>
      </w:r>
      <w:r>
        <w:t xml:space="preserve"> AI </w:t>
      </w:r>
      <w:r>
        <w:rPr>
          <w:rFonts w:hint="eastAsia"/>
        </w:rPr>
        <w:t xml:space="preserve">决定是否反击，</w:t>
      </w:r>
      <w:r>
        <w:rPr>
          <w:rFonts w:hint="eastAsia"/>
          <w:b/>
          <w:bCs/>
        </w:rPr>
        <w:t xml:space="preserve">而是让”是不是真的被打”这个问题先由最强算力回答，再交人类决策</w:t>
      </w:r>
      <w:r>
        <w:rPr>
          <w:rFonts w:hint="eastAsia"/>
        </w:rPr>
        <w:t xml:space="preserve">（角色设想为</w:t>
      </w:r>
      <w:r>
        <w:t xml:space="preserve"> </w:t>
      </w:r>
      <w:r>
        <w:rPr>
          <w:rFonts w:hint="eastAsia"/>
        </w:rPr>
        <w:t xml:space="preserve">L3；四例历史结构为</w:t>
      </w:r>
      <w:r>
        <w:t xml:space="preserve"> </w:t>
      </w:r>
      <w:r>
        <w:rPr>
          <w:rFonts w:hint="eastAsia"/>
        </w:rPr>
        <w:t xml:space="preserve">L1）。</w:t>
      </w:r>
    </w:p>
    <w:bookmarkEnd w:id="19"/>
    <w:bookmarkStart w:id="20" w:name="当量精细化够用即止的工程表达"/>
    <w:p>
      <w:pPr>
        <w:pStyle w:val="Heading2"/>
      </w:pPr>
      <w:r>
        <w:t xml:space="preserve">4.2 </w:t>
      </w:r>
      <w:r>
        <w:rPr>
          <w:rFonts w:hint="eastAsia"/>
        </w:rPr>
        <w:t xml:space="preserve">当量精细化：够用即止的工程表达</w:t>
      </w:r>
    </w:p>
    <w:p>
      <w:pPr>
        <w:pStyle w:val="FirstParagraph"/>
      </w:pPr>
      <w:r>
        <w:rPr>
          <w:rFonts w:hint="eastAsia"/>
        </w:rPr>
        <w:t xml:space="preserve">当量精细化的原则表述（L3，原则为本系列提出；其工程基础为</w:t>
      </w:r>
      <w:r>
        <w:t xml:space="preserve"> </w:t>
      </w:r>
      <w:r>
        <w:rPr>
          <w:rFonts w:hint="eastAsia"/>
        </w:rPr>
        <w:t xml:space="preserve">L1/L2）：</w:t>
      </w:r>
      <w:r>
        <w:rPr>
          <w:rFonts w:hint="eastAsia"/>
          <w:b/>
          <w:bCs/>
        </w:rPr>
        <w:t xml:space="preserve">释放的破坏半径应当与目标函数严格匹配——超出目标函数的每一分当量，都是无归属的文明成本。</w:t>
      </w:r>
      <w:r>
        <w:t xml:space="preserve"> </w:t>
      </w:r>
      <w:r>
        <w:rPr>
          <w:rFonts w:hint="eastAsia"/>
        </w:rPr>
        <w:t xml:space="preserve">其技术走向（更高制导精度、更小战斗部、更强的毁伤评估）在公开文献中均有讨论（L2），本篇不展开任何细节，只固化其责任论表述：当量精细化的正确方向是</w:t>
      </w:r>
      <w:r>
        <w:rPr>
          <w:rFonts w:hint="eastAsia"/>
          <w:b/>
          <w:bCs/>
        </w:rPr>
        <w:t xml:space="preserve">使”精确”服务于”最小化”而非”最大化”</w:t>
      </w:r>
      <w:r>
        <w:rPr>
          <w:rFonts w:hint="eastAsia"/>
        </w:rPr>
        <w:t xml:space="preserve">——精确制导的历史进步若被用于扩大而非收缩破坏范围，即违背本原则。</w:t>
      </w:r>
    </w:p>
    <w:bookmarkEnd w:id="20"/>
    <w:bookmarkStart w:id="21" w:name="冲突降级从打赢到不打的博弈设计"/>
    <w:p>
      <w:pPr>
        <w:pStyle w:val="Heading2"/>
      </w:pPr>
      <w:r>
        <w:t xml:space="preserve">4.3 </w:t>
      </w:r>
      <w:r>
        <w:rPr>
          <w:rFonts w:hint="eastAsia"/>
        </w:rPr>
        <w:t xml:space="preserve">冲突降级：从”打赢”到”不打”的博弈设计</w:t>
      </w:r>
    </w:p>
    <w:p>
      <w:pPr>
        <w:pStyle w:val="FirstParagraph"/>
      </w:pPr>
      <w:r>
        <w:rPr>
          <w:rFonts w:hint="eastAsia"/>
        </w:rPr>
        <w:t xml:space="preserve">威慑理性化的终局不是更高效的对抗，而是对抗本身的消解。AI</w:t>
      </w:r>
      <w:r>
        <w:t xml:space="preserve"> </w:t>
      </w:r>
      <w:r>
        <w:rPr>
          <w:rFonts w:hint="eastAsia"/>
        </w:rPr>
        <w:t xml:space="preserve">在此的三个建设性角色（L3，角色设想；其博弈论基础为</w:t>
      </w:r>
      <w:r>
        <w:t xml:space="preserve"> L1/L2 </w:t>
      </w:r>
      <w:r>
        <w:rPr>
          <w:rFonts w:hint="eastAsia"/>
        </w:rPr>
        <w:t xml:space="preserve">成熟理论）：</w:t>
      </w:r>
    </w:p>
    <w:p>
      <w:pPr>
        <w:pStyle w:val="Compact"/>
        <w:numPr>
          <w:ilvl w:val="0"/>
          <w:numId w:val="1003"/>
        </w:numPr>
      </w:pPr>
      <w:r>
        <w:rPr>
          <w:rFonts w:hint="eastAsia"/>
          <w:b/>
          <w:bCs/>
        </w:rPr>
        <w:t xml:space="preserve">误判成本的前置显影</w:t>
      </w:r>
      <w:r>
        <w:rPr>
          <w:rFonts w:hint="eastAsia"/>
        </w:rPr>
        <w:t xml:space="preserve">：用高保真推演把”升级路径”在决策前完整呈现——历史上多数升级源于各方低估了对方的反应函数，推演的意义是把反应函数从猜想变为可视化；</w:t>
      </w:r>
    </w:p>
    <w:p>
      <w:pPr>
        <w:pStyle w:val="Compact"/>
        <w:numPr>
          <w:ilvl w:val="0"/>
          <w:numId w:val="1003"/>
        </w:numPr>
      </w:pPr>
      <w:r>
        <w:rPr>
          <w:rFonts w:hint="eastAsia"/>
          <w:b/>
          <w:bCs/>
        </w:rPr>
        <w:t xml:space="preserve">危机沟通的保真翻译</w:t>
      </w:r>
      <w:r>
        <w:rPr>
          <w:rFonts w:hint="eastAsia"/>
        </w:rPr>
        <w:t xml:space="preserve">：在危机时刻充当高精度的事实核验与意图澄清层，压缩”误解窗口”（1995年挪威火箭事件中，从雷达到决策的链条上如果有这样的核验层，误判将在第一环节终止）；</w:t>
      </w:r>
    </w:p>
    <w:p>
      <w:pPr>
        <w:pStyle w:val="Compact"/>
        <w:numPr>
          <w:ilvl w:val="0"/>
          <w:numId w:val="1003"/>
        </w:numPr>
      </w:pPr>
      <w:r>
        <w:rPr>
          <w:rFonts w:hint="eastAsia"/>
          <w:b/>
          <w:bCs/>
        </w:rPr>
        <w:t xml:space="preserve">去人格化的退出阶梯</w:t>
      </w:r>
      <w:r>
        <w:rPr>
          <w:rFonts w:hint="eastAsia"/>
        </w:rPr>
        <w:t xml:space="preserve">：为对峙状态生成多级”双方都可接受的降级动作库”，把”谁先眨眼”的尊严博弈转化为”选哪一级台阶”的工程选择。</w:t>
      </w:r>
    </w:p>
    <w:bookmarkEnd w:id="21"/>
    <w:bookmarkStart w:id="22" w:name="边界不可动摇人在回路不可废除最终启动权归人类"/>
    <w:p>
      <w:pPr>
        <w:pStyle w:val="Heading2"/>
      </w:pPr>
      <w:r>
        <w:t xml:space="preserve">4.4 </w:t>
      </w:r>
      <w:r>
        <w:rPr>
          <w:rFonts w:hint="eastAsia"/>
        </w:rPr>
        <w:t xml:space="preserve">边界（不可动摇）：人在回路不可废除，最终启动权归人类</w:t>
      </w:r>
    </w:p>
    <w:p>
      <w:pPr>
        <w:pStyle w:val="FirstParagraph"/>
      </w:pPr>
      <w:r>
        <w:rPr>
          <w:rFonts w:hint="eastAsia"/>
        </w:rPr>
        <w:t xml:space="preserve">本章全部正面论述的有效性，以下列边界为前提，任何一条被突破，正面论述即失效：</w:t>
      </w:r>
    </w:p>
    <w:p>
      <w:pPr>
        <w:pStyle w:val="Compact"/>
        <w:numPr>
          <w:ilvl w:val="0"/>
          <w:numId w:val="1004"/>
        </w:numPr>
      </w:pPr>
      <w:r>
        <w:rPr>
          <w:rFonts w:hint="eastAsia"/>
          <w:b/>
          <w:bCs/>
        </w:rPr>
        <w:t xml:space="preserve">最终启动权必须留在人类手中</w:t>
      </w:r>
      <w:r>
        <w:t xml:space="preserve">——AI </w:t>
      </w:r>
      <w:r>
        <w:rPr>
          <w:rFonts w:hint="eastAsia"/>
        </w:rPr>
        <w:t xml:space="preserve">在核决策链条中的全部角色限于滤波、去噪、推演、呈现，不拥有任何形态的发射授权。这是本系列的立论前提，不是可选项；</w:t>
      </w:r>
    </w:p>
    <w:p>
      <w:pPr>
        <w:pStyle w:val="Compact"/>
        <w:numPr>
          <w:ilvl w:val="0"/>
          <w:numId w:val="1004"/>
        </w:numPr>
      </w:pPr>
      <w:r>
        <w:rPr>
          <w:rFonts w:hint="eastAsia"/>
          <w:b/>
          <w:bCs/>
        </w:rPr>
        <w:t xml:space="preserve">全自动致命武器系统（LAWS）的”有意义的人类控制”必须制度化</w:t>
      </w:r>
      <w:r>
        <w:rPr>
          <w:rFonts w:hint="eastAsia"/>
        </w:rPr>
        <w:t xml:space="preserve">——联合国《特定常规武器公约》框架下对</w:t>
      </w:r>
      <w:r>
        <w:t xml:space="preserve"> LAWS </w:t>
      </w:r>
      <w:r>
        <w:rPr>
          <w:rFonts w:hint="eastAsia"/>
        </w:rPr>
        <w:t xml:space="preserve">的政府专家组讨论已持续多年（L2），中国亦于2021年向联合国提交《关于规范人工智能军事应用的立场文件》（L2）；《全球人工智能治理倡议》（2023）明确主张</w:t>
      </w:r>
      <w:r>
        <w:t xml:space="preserve"> AI </w:t>
      </w:r>
      <w:r>
        <w:rPr>
          <w:rFonts w:hint="eastAsia"/>
        </w:rPr>
        <w:t xml:space="preserve">军事应用应坚持”人类决策”底线（L2）。本系列全盘支持这一底线并主张其升级为有约束力的国际法；</w:t>
      </w:r>
    </w:p>
    <w:p>
      <w:pPr>
        <w:pStyle w:val="Compact"/>
        <w:numPr>
          <w:ilvl w:val="0"/>
          <w:numId w:val="1004"/>
        </w:numPr>
      </w:pPr>
      <w:r>
        <w:rPr>
          <w:rFonts w:hint="eastAsia"/>
          <w:b/>
          <w:bCs/>
        </w:rPr>
        <w:t xml:space="preserve">守护层自身的可信性必须可审计</w:t>
      </w:r>
      <w:r>
        <w:rPr>
          <w:rFonts w:hint="eastAsia"/>
        </w:rPr>
        <w:t xml:space="preserve">——虚警过滤器本身可能失效或被对抗操纵，因此守护系统的模型、数据与更新必须可独立审计，且其失效模式必须预设人类兜底通道（L3，设计原则）；</w:t>
      </w:r>
    </w:p>
    <w:p>
      <w:pPr>
        <w:pStyle w:val="Compact"/>
        <w:numPr>
          <w:ilvl w:val="0"/>
          <w:numId w:val="1004"/>
        </w:numPr>
      </w:pPr>
      <w:r>
        <w:rPr>
          <w:rFonts w:hint="eastAsia"/>
          <w:b/>
          <w:bCs/>
        </w:rPr>
        <w:t xml:space="preserve">禁止以”效率”论证权力转移</w:t>
      </w:r>
      <w:r>
        <w:rPr>
          <w:rFonts w:hint="eastAsia"/>
        </w:rPr>
        <w:t xml:space="preserve">——任何”AI</w:t>
      </w:r>
      <w:r>
        <w:t xml:space="preserve"> </w:t>
      </w:r>
      <w:r>
        <w:rPr>
          <w:rFonts w:hint="eastAsia"/>
        </w:rPr>
        <w:t xml:space="preserve">决策更快所以应让它决策”的论证一律无效：更快的前提是更准，而危机中”准”的最终裁判标准是人类共同体的价值判断，不是预测精度。</w:t>
      </w:r>
    </w:p>
    <w:p>
      <w:pPr>
        <w:pStyle w:val="FirstParagraph"/>
      </w:pPr>
      <w:r>
        <w:rPr>
          <w:rFonts w:hint="eastAsia"/>
        </w:rPr>
        <w:t xml:space="preserve">这四条边界同时是《安全篇》的预演——安全篇将把约束层扩展为完整体系。</w:t>
      </w:r>
    </w:p>
    <w:p>
      <w:r>
        <w:pict>
          <v:rect style="width:0;height:1.5pt" o:hralign="center" o:hrstd="t" o:hr="t"/>
        </w:pict>
      </w:r>
    </w:p>
    <w:bookmarkEnd w:id="22"/>
    <w:bookmarkEnd w:id="23"/>
    <w:bookmarkStart w:id="27" w:name="第五章-从内斗到开拓同一套工程的建设性转向"/>
    <w:p>
      <w:pPr>
        <w:pStyle w:val="Heading1"/>
      </w:pPr>
      <w:r>
        <w:rPr>
          <w:rFonts w:hint="eastAsia"/>
        </w:rPr>
        <w:t xml:space="preserve">第五章</w:t>
      </w:r>
      <w:r>
        <w:t xml:space="preserve"> </w:t>
      </w:r>
      <w:r>
        <w:rPr>
          <w:rFonts w:hint="eastAsia"/>
        </w:rPr>
        <w:t xml:space="preserve">从内斗到开拓：同一套工程的建设性转向</w:t>
      </w:r>
    </w:p>
    <w:p>
      <w:pPr>
        <w:pStyle w:val="FirstParagraph"/>
      </w:pPr>
      <w:r>
        <w:rPr>
          <w:rFonts w:hint="eastAsia"/>
        </w:rPr>
        <w:t xml:space="preserve">第二章揭示的错配，其解除路径不是等待，而是</w:t>
      </w:r>
      <w:r>
        <w:rPr>
          <w:rFonts w:hint="eastAsia"/>
          <w:b/>
          <w:bCs/>
        </w:rPr>
        <w:t xml:space="preserve">同一套能量工程能力的方向重定向</w:t>
      </w:r>
      <w:r>
        <w:rPr>
          <w:rFonts w:hint="eastAsia"/>
        </w:rPr>
        <w:t xml:space="preserve">。本章给出两条支路各自的建设性谱系——对外篇的工程族谱正是从这里展开的。</w:t>
      </w:r>
    </w:p>
    <w:bookmarkStart w:id="24" w:name="瞬时工程的建设性谱系"/>
    <w:p>
      <w:pPr>
        <w:pStyle w:val="Heading2"/>
      </w:pPr>
      <w:r>
        <w:t xml:space="preserve">5.1 </w:t>
      </w:r>
      <w:r>
        <w:rPr>
          <w:rFonts w:hint="eastAsia"/>
        </w:rPr>
        <w:t xml:space="preserve">瞬时工程的建设性谱系</w:t>
      </w:r>
    </w:p>
    <w:p>
      <w:pPr>
        <w:pStyle w:val="Compact"/>
        <w:numPr>
          <w:ilvl w:val="0"/>
          <w:numId w:val="1005"/>
        </w:numPr>
      </w:pPr>
      <w:r>
        <w:rPr>
          <w:rFonts w:hint="eastAsia"/>
          <w:b/>
          <w:bCs/>
        </w:rPr>
        <w:t xml:space="preserve">天体防御（旗舰方向）</w:t>
      </w:r>
      <w:r>
        <w:rPr>
          <w:rFonts w:hint="eastAsia"/>
        </w:rPr>
        <w:t xml:space="preserve">：核装置偏转是短预警、大目标情景下的候选手段之一，处于方案研究阶段（L2）；动能撞击已有实证（L1，DART；见对外篇3.4）。瞬时工程从”摧毁地表目标”到”微调天体轨道”，目标函数完成了一次文明级的反转——</w:t>
      </w:r>
      <w:r>
        <w:rPr>
          <w:rFonts w:hint="eastAsia"/>
          <w:b/>
          <w:bCs/>
        </w:rPr>
        <w:t xml:space="preserve">同一套”瞬时大量释放”的能力，一次用于毁灭城市，一次用于保卫行星</w:t>
      </w:r>
      <w:r>
        <w:t xml:space="preserve">。</w:t>
      </w:r>
    </w:p>
    <w:p>
      <w:pPr>
        <w:pStyle w:val="Compact"/>
        <w:numPr>
          <w:ilvl w:val="0"/>
          <w:numId w:val="1005"/>
        </w:numPr>
      </w:pPr>
      <w:r>
        <w:rPr>
          <w:rFonts w:hint="eastAsia"/>
          <w:b/>
          <w:bCs/>
        </w:rPr>
        <w:t xml:space="preserve">脉冲推进</w:t>
      </w:r>
      <w:r>
        <w:rPr>
          <w:rFonts w:hint="eastAsia"/>
        </w:rPr>
        <w:t xml:space="preserve">：核脉冲推进方案（Project</w:t>
      </w:r>
      <w:r>
        <w:t xml:space="preserve"> </w:t>
      </w:r>
      <w:r>
        <w:rPr>
          <w:rFonts w:hint="eastAsia"/>
        </w:rPr>
        <w:t xml:space="preserve">Orion，1958–1963）曾被严肃工程研究，因1963年《部分禁止核试验条约》终止（L1，Dyson</w:t>
      </w:r>
      <w:r>
        <w:t xml:space="preserve"> </w:t>
      </w:r>
      <w:r>
        <w:rPr>
          <w:rFonts w:hint="eastAsia"/>
        </w:rPr>
        <w:t xml:space="preserve">2002）。它留下的不是遗产武器，而是一个未决问题：</w:t>
      </w:r>
      <w:r>
        <w:rPr>
          <w:rFonts w:hint="eastAsia"/>
          <w:b/>
          <w:bCs/>
        </w:rPr>
        <w:t xml:space="preserve">当文明真正需要离开地球轨道时，最高比冲的能量来源恰恰是瞬时能量控制</w:t>
      </w:r>
      <w:r>
        <w:rPr>
          <w:rFonts w:hint="eastAsia"/>
        </w:rPr>
        <w:t xml:space="preserve">——这将在安全性、条约与需求全部成熟的未来重新评估（L3，远景设想）。</w:t>
      </w:r>
    </w:p>
    <w:p>
      <w:pPr>
        <w:pStyle w:val="Compact"/>
        <w:numPr>
          <w:ilvl w:val="0"/>
          <w:numId w:val="1005"/>
        </w:numPr>
      </w:pPr>
      <w:r>
        <w:rPr>
          <w:rFonts w:hint="eastAsia"/>
          <w:b/>
          <w:bCs/>
        </w:rPr>
        <w:t xml:space="preserve">极端材料合成</w:t>
      </w:r>
      <w:r>
        <w:rPr>
          <w:rFonts w:hint="eastAsia"/>
        </w:rPr>
        <w:t xml:space="preserve">：瞬时高压本身就是材料工艺——爆炸焊接是成熟工业工艺（L1），冲击波合成超硬材料有工业应用（L1）。行星工程所需的极端材料（对外篇4.6深空物流的基础设施），大概率需要更高压瞬态过程（L3，设想）。</w:t>
      </w:r>
    </w:p>
    <w:p>
      <w:pPr>
        <w:pStyle w:val="Compact"/>
        <w:numPr>
          <w:ilvl w:val="0"/>
          <w:numId w:val="1005"/>
        </w:numPr>
      </w:pPr>
      <w:r>
        <w:rPr>
          <w:rFonts w:hint="eastAsia"/>
          <w:b/>
          <w:bCs/>
        </w:rPr>
        <w:t xml:space="preserve">受控开挖与封堵</w:t>
      </w:r>
      <w:r>
        <w:rPr>
          <w:rFonts w:hint="eastAsia"/>
        </w:rPr>
        <w:t xml:space="preserve">：苏联和平核爆的23秒封堵井喷（L1，Nordyke</w:t>
      </w:r>
      <w:r>
        <w:t xml:space="preserve"> </w:t>
      </w:r>
      <w:r>
        <w:rPr>
          <w:rFonts w:hint="eastAsia"/>
        </w:rPr>
        <w:t xml:space="preserve">1996）展示了瞬时能量控制在”封”上的独特能力；现代替代路径（常规爆破、地质工程）已在运转（L1），核爆路径在放射性边界归零前不重启（承对外篇3.2结论）。</w:t>
      </w:r>
    </w:p>
    <w:bookmarkEnd w:id="24"/>
    <w:bookmarkStart w:id="25" w:name="缓释工程的建设性谱系"/>
    <w:p>
      <w:pPr>
        <w:pStyle w:val="Heading2"/>
      </w:pPr>
      <w:r>
        <w:t xml:space="preserve">5.2 </w:t>
      </w:r>
      <w:r>
        <w:rPr>
          <w:rFonts w:hint="eastAsia"/>
        </w:rPr>
        <w:t xml:space="preserve">缓释工程的建设性谱系</w:t>
      </w:r>
    </w:p>
    <w:p>
      <w:pPr>
        <w:pStyle w:val="Compact"/>
        <w:numPr>
          <w:ilvl w:val="0"/>
          <w:numId w:val="1006"/>
        </w:numPr>
      </w:pPr>
      <w:r>
        <w:rPr>
          <w:rFonts w:hint="eastAsia"/>
          <w:b/>
          <w:bCs/>
        </w:rPr>
        <w:t xml:space="preserve">行星能源</w:t>
      </w:r>
      <w:r>
        <w:rPr>
          <w:rFonts w:hint="eastAsia"/>
        </w:rPr>
        <w:t xml:space="preserve">：裂变已担纲基荷（L1），聚变的三座里程碑（NIF</w:t>
      </w:r>
      <w:r>
        <w:t xml:space="preserve"> </w:t>
      </w:r>
      <w:r>
        <w:rPr>
          <w:rFonts w:hint="eastAsia"/>
        </w:rPr>
        <w:t xml:space="preserve">点火、EAST</w:t>
      </w:r>
      <w:r>
        <w:t xml:space="preserve"> </w:t>
      </w:r>
      <w:r>
        <w:rPr>
          <w:rFonts w:hint="eastAsia"/>
        </w:rPr>
        <w:t xml:space="preserve">长脉冲、ITER</w:t>
      </w:r>
      <w:r>
        <w:t xml:space="preserve"> </w:t>
      </w:r>
      <w:r>
        <w:rPr>
          <w:rFonts w:hint="eastAsia"/>
        </w:rPr>
        <w:t xml:space="preserve">在建，L1/L2）指向最终形态——聚变的燃料来自海水，其铺开意味着行星能量约束的实质性解除，这是对内篇”对内降熵”的能量学基础。</w:t>
      </w:r>
    </w:p>
    <w:p>
      <w:pPr>
        <w:pStyle w:val="Compact"/>
        <w:numPr>
          <w:ilvl w:val="0"/>
          <w:numId w:val="1006"/>
        </w:numPr>
      </w:pPr>
      <w:r>
        <w:rPr>
          <w:rFonts w:hint="eastAsia"/>
          <w:b/>
          <w:bCs/>
        </w:rPr>
        <w:t xml:space="preserve">地质与气候尺度的缓释应用</w:t>
      </w:r>
      <w:r>
        <w:rPr>
          <w:rFonts w:hint="eastAsia"/>
        </w:rPr>
        <w:t xml:space="preserve">：对外篇3.1–3.3、4.1–4.3各工程族的能量来源问题，在聚变铺开前均为约束条件，铺开后才进入工程经济学讨论区间（L3，时序判断）。</w:t>
      </w:r>
    </w:p>
    <w:p>
      <w:pPr>
        <w:pStyle w:val="Compact"/>
        <w:numPr>
          <w:ilvl w:val="0"/>
          <w:numId w:val="1006"/>
        </w:numPr>
      </w:pPr>
      <w:r>
        <w:rPr>
          <w:rFonts w:hint="eastAsia"/>
          <w:b/>
          <w:bCs/>
        </w:rPr>
        <w:t xml:space="preserve">星际航行动力</w:t>
      </w:r>
      <w:r>
        <w:rPr>
          <w:rFonts w:hint="eastAsia"/>
        </w:rPr>
        <w:t xml:space="preserve">：核热推进与核电推进已多次空间验证（L2），是深空物流的近期能量答案；远期聚变推进决定人类在太阳系内的”经济半径”（L3，远景判断）。</w:t>
      </w:r>
    </w:p>
    <w:bookmarkEnd w:id="25"/>
    <w:bookmarkStart w:id="26" w:name="转向的机制不是弃武而是改写目标函数"/>
    <w:p>
      <w:pPr>
        <w:pStyle w:val="Heading2"/>
      </w:pPr>
      <w:r>
        <w:t xml:space="preserve">5.3 </w:t>
      </w:r>
      <w:r>
        <w:rPr>
          <w:rFonts w:hint="eastAsia"/>
        </w:rPr>
        <w:t xml:space="preserve">转向的机制：不是弃武，而是改写目标函数</w:t>
      </w:r>
    </w:p>
    <w:p>
      <w:pPr>
        <w:pStyle w:val="FirstParagraph"/>
      </w:pPr>
      <w:r>
        <w:rPr>
          <w:rFonts w:hint="eastAsia"/>
        </w:rPr>
        <w:t xml:space="preserve">必须诚实：安全困境不因第三章的</w:t>
      </w:r>
      <w:r>
        <w:t xml:space="preserve"> AI </w:t>
      </w:r>
      <w:r>
        <w:rPr>
          <w:rFonts w:hint="eastAsia"/>
        </w:rPr>
        <w:t xml:space="preserve">守护层而消失，威慑体系在可预见的未来仍将存在。本系列主张的”转向”是</w:t>
      </w:r>
      <w:r>
        <w:rPr>
          <w:rFonts w:hint="eastAsia"/>
          <w:b/>
          <w:bCs/>
        </w:rPr>
        <w:t xml:space="preserve">边际过程而非瞬时切换</w:t>
      </w:r>
      <w:r>
        <w:rPr>
          <w:rFonts w:hint="eastAsia"/>
        </w:rPr>
        <w:t xml:space="preserve">（L3）：</w:t>
      </w:r>
    </w:p>
    <w:p>
      <w:pPr>
        <w:pStyle w:val="BlockText"/>
      </w:pPr>
      <w:r>
        <w:rPr>
          <w:rFonts w:hint="eastAsia"/>
        </w:rPr>
        <w:t xml:space="preserve">守护层（第三章）降低内斗的误触概率</w:t>
      </w:r>
      <w:r>
        <w:t xml:space="preserve"> → </w:t>
      </w:r>
      <w:r>
        <w:rPr>
          <w:rFonts w:hint="eastAsia"/>
        </w:rPr>
        <w:t xml:space="preserve">当量精细化收缩冲突的破坏半径</w:t>
      </w:r>
      <w:r>
        <w:t xml:space="preserve"> → </w:t>
      </w:r>
      <w:r>
        <w:rPr>
          <w:rFonts w:hint="eastAsia"/>
        </w:rPr>
        <w:t xml:space="preserve">降级设计（4.3）提高危机软着陆概率</w:t>
      </w:r>
      <w:r>
        <w:t xml:space="preserve"> → </w:t>
      </w:r>
      <w:r>
        <w:rPr>
          <w:rFonts w:hint="eastAsia"/>
        </w:rPr>
        <w:t xml:space="preserve">建设性谱系（5.1/5.2）逐步吞并高能工程预算中的建设性份额</w:t>
      </w:r>
      <w:r>
        <w:t xml:space="preserve"> → </w:t>
      </w:r>
      <w:r>
        <w:rPr>
          <w:rFonts w:hint="eastAsia"/>
        </w:rPr>
        <w:t xml:space="preserve">威慑的阶段性价值随全球治理成熟而自然退场。</w:t>
      </w:r>
    </w:p>
    <w:p>
      <w:pPr>
        <w:pStyle w:val="FirstParagraph"/>
      </w:pPr>
      <w:r>
        <w:rPr>
          <w:rFonts w:hint="eastAsia"/>
        </w:rPr>
        <w:t xml:space="preserve">每一步都有独立价值，不依赖”最后一跳”的理想主义。这正是责任律的方法论：</w:t>
      </w:r>
      <w:r>
        <w:rPr>
          <w:rFonts w:hint="eastAsia"/>
          <w:b/>
          <w:bCs/>
        </w:rPr>
        <w:t xml:space="preserve">不赌终局，只修坡道。</w:t>
      </w:r>
    </w:p>
    <w:p>
      <w:r>
        <w:pict>
          <v:rect style="width:0;height:1.5pt" o:hralign="center" o:hrstd="t" o:hr="t"/>
        </w:pict>
      </w:r>
    </w:p>
    <w:bookmarkEnd w:id="26"/>
    <w:bookmarkEnd w:id="27"/>
    <w:bookmarkStart w:id="28" w:name="第六章-能量工程与责任律权限责任对等的工程表达"/>
    <w:p>
      <w:pPr>
        <w:pStyle w:val="Heading1"/>
      </w:pPr>
      <w:r>
        <w:rPr>
          <w:rFonts w:hint="eastAsia"/>
        </w:rPr>
        <w:t xml:space="preserve">第六章</w:t>
      </w:r>
      <w:r>
        <w:t xml:space="preserve"> </w:t>
      </w:r>
      <w:r>
        <w:rPr>
          <w:rFonts w:hint="eastAsia"/>
        </w:rPr>
        <w:t xml:space="preserve">能量工程与责任律：权限—责任对等的工程表达</w:t>
      </w:r>
    </w:p>
    <w:p>
      <w:pPr>
        <w:pStyle w:val="FirstParagraph"/>
      </w:pPr>
      <w:r>
        <w:rPr>
          <w:rFonts w:hint="eastAsia"/>
        </w:rPr>
        <w:t xml:space="preserve">主论的核心命题”能力—责任对等律”（智能的权限与其对母系统熵流的责任严格对等）在本篇落为三条工程原则（L3，原则为本系列原创；其合理性依据均为</w:t>
      </w:r>
      <w:r>
        <w:t xml:space="preserve"> </w:t>
      </w:r>
      <w:r>
        <w:rPr>
          <w:rFonts w:hint="eastAsia"/>
        </w:rPr>
        <w:t xml:space="preserve">L1/L2）：</w:t>
      </w:r>
    </w:p>
    <w:p>
      <w:pPr>
        <w:pStyle w:val="BodyText"/>
      </w:pPr>
      <w:r>
        <w:rPr>
          <w:rFonts w:hint="eastAsia"/>
          <w:b/>
          <w:bCs/>
        </w:rPr>
        <w:t xml:space="preserve">原则一</w:t>
      </w:r>
      <w:r>
        <w:rPr>
          <w:b/>
          <w:bCs/>
        </w:rPr>
        <w:t xml:space="preserve"> · </w:t>
      </w:r>
      <w:r>
        <w:rPr>
          <w:rFonts w:hint="eastAsia"/>
          <w:b/>
          <w:bCs/>
        </w:rPr>
        <w:t xml:space="preserve">当量—层级对等。</w:t>
      </w:r>
      <w:r>
        <w:t xml:space="preserve"> </w:t>
      </w:r>
      <w:r>
        <w:rPr>
          <w:rFonts w:hint="eastAsia"/>
        </w:rPr>
        <w:t xml:space="preserve">能量释放的当量越大，审批层级越高。人类已有此原则的雏形：常规爆破的审批在工程企业，工业炸药的流通有法定管制，核材料的持有接受</w:t>
      </w:r>
      <w:r>
        <w:t xml:space="preserve"> IAEA </w:t>
      </w:r>
      <w:r>
        <w:rPr>
          <w:rFonts w:hint="eastAsia"/>
        </w:rPr>
        <w:t xml:space="preserve">保障监督（L2）。责任律只是把既有实践理论化：</w:t>
      </w:r>
      <w:r>
        <w:rPr>
          <w:rFonts w:hint="eastAsia"/>
          <w:b/>
          <w:bCs/>
        </w:rPr>
        <w:t xml:space="preserve">审批层级不按用途分（军用/民用），按当量与不可逆性分</w:t>
      </w:r>
      <w:r>
        <w:rPr>
          <w:rFonts w:hint="eastAsia"/>
        </w:rPr>
        <w:t xml:space="preserve">——一次百万吨级的释放，无论军用民用，其责任主体都应是全人类层面的治理机制。</w:t>
      </w:r>
    </w:p>
    <w:p>
      <w:pPr>
        <w:pStyle w:val="BodyText"/>
      </w:pPr>
      <w:r>
        <w:rPr>
          <w:rFonts w:hint="eastAsia"/>
          <w:b/>
          <w:bCs/>
        </w:rPr>
        <w:t xml:space="preserve">原则二</w:t>
      </w:r>
      <w:r>
        <w:rPr>
          <w:b/>
          <w:bCs/>
        </w:rPr>
        <w:t xml:space="preserve"> · </w:t>
      </w:r>
      <w:r>
        <w:rPr>
          <w:rFonts w:hint="eastAsia"/>
          <w:b/>
          <w:bCs/>
        </w:rPr>
        <w:t xml:space="preserve">速率—守护对等。</w:t>
      </w:r>
      <w:r>
        <w:t xml:space="preserve"> </w:t>
      </w:r>
      <w:r>
        <w:rPr>
          <w:rFonts w:hint="eastAsia"/>
        </w:rPr>
        <w:t xml:space="preserve">释放速率越快（越接近瞬时释放），守护层的强度要求越高、预授权的边界清单必须越细。缓释工程可以有运行值长，瞬时工程必须有制度化的”阿尔希波夫节点”——</w:t>
      </w:r>
      <w:r>
        <w:rPr>
          <w:rFonts w:hint="eastAsia"/>
          <w:b/>
          <w:bCs/>
        </w:rPr>
        <w:t xml:space="preserve">在文明级风险的决策链上，永远保留一个由人类占据、可说”否”的位置</w:t>
      </w:r>
      <w:r>
        <w:rPr>
          <w:rFonts w:hint="eastAsia"/>
        </w:rPr>
        <w:t xml:space="preserve">。1983年彼得罗夫证明了这个位置的价值；AI</w:t>
      </w:r>
      <w:r>
        <w:t xml:space="preserve"> </w:t>
      </w:r>
      <w:r>
        <w:rPr>
          <w:rFonts w:hint="eastAsia"/>
        </w:rPr>
        <w:t xml:space="preserve">时代的任务不是取消它，而是为它配上最强的辅助（4.1）。</w:t>
      </w:r>
    </w:p>
    <w:p>
      <w:pPr>
        <w:pStyle w:val="BodyText"/>
      </w:pPr>
      <w:r>
        <w:rPr>
          <w:rFonts w:hint="eastAsia"/>
          <w:b/>
          <w:bCs/>
        </w:rPr>
        <w:t xml:space="preserve">原则三</w:t>
      </w:r>
      <w:r>
        <w:rPr>
          <w:b/>
          <w:bCs/>
        </w:rPr>
        <w:t xml:space="preserve"> · </w:t>
      </w:r>
      <w:r>
        <w:rPr>
          <w:rFonts w:hint="eastAsia"/>
          <w:b/>
          <w:bCs/>
        </w:rPr>
        <w:t xml:space="preserve">不可逆性—回滚对等。</w:t>
      </w:r>
      <w:r>
        <w:t xml:space="preserve"> </w:t>
      </w:r>
      <w:r>
        <w:rPr>
          <w:rFonts w:hint="eastAsia"/>
        </w:rPr>
        <w:t xml:space="preserve">释放的不可逆性越高，回滚设计在工程总预算中的占比必须越高。不可回滚且不可逆的高能释放（如对生物圈的持续性干预），适用对外篇第五章的”止步于门Ⅳ”规则——</w:t>
      </w:r>
      <w:r>
        <w:rPr>
          <w:rFonts w:hint="eastAsia"/>
          <w:b/>
          <w:bCs/>
        </w:rPr>
        <w:t xml:space="preserve">无法回滚的工程，宁可不做</w:t>
      </w:r>
      <w:r>
        <w:t xml:space="preserve">。</w:t>
      </w:r>
    </w:p>
    <w:p>
      <w:pPr>
        <w:pStyle w:val="BodyText"/>
      </w:pPr>
      <w:r>
        <w:rPr>
          <w:rFonts w:hint="eastAsia"/>
        </w:rPr>
        <w:t xml:space="preserve">三条原则合起来，给出能量工程的文明判据（回应1.3）：</w:t>
      </w:r>
    </w:p>
    <w:p>
      <w:pPr>
        <w:pStyle w:val="BlockText"/>
      </w:pPr>
      <w:r>
        <w:rPr>
          <w:rFonts w:hint="eastAsia"/>
          <w:b/>
          <w:bCs/>
        </w:rPr>
        <w:t xml:space="preserve">判断一个能量工程的属性，看三件事：当量对齐的审批层级、速率对齐的守护强度、不可逆性对齐的回滚设计。三者齐备，破坏性内核也是文明工程；三者缺一，建设性外壳也是文明风险。</w:t>
      </w:r>
    </w:p>
    <w:p>
      <w:r>
        <w:pict>
          <v:rect style="width:0;height:1.5pt" o:hralign="center" o:hrstd="t" o:hr="t"/>
        </w:pict>
      </w:r>
    </w:p>
    <w:bookmarkEnd w:id="28"/>
    <w:bookmarkStart w:id="29" w:name="第七章-结论"/>
    <w:p>
      <w:pPr>
        <w:pStyle w:val="Heading1"/>
      </w:pPr>
      <w:r>
        <w:rPr>
          <w:rFonts w:hint="eastAsia"/>
        </w:rPr>
        <w:t xml:space="preserve">第七章</w:t>
      </w:r>
      <w:r>
        <w:t xml:space="preserve"> </w:t>
      </w:r>
      <w:r>
        <w:rPr>
          <w:rFonts w:hint="eastAsia"/>
        </w:rPr>
        <w:t xml:space="preserve">结论</w:t>
      </w:r>
    </w:p>
    <w:p>
      <w:pPr>
        <w:pStyle w:val="FirstParagraph"/>
      </w:pPr>
      <w:r>
        <w:rPr>
          <w:rFonts w:hint="eastAsia"/>
        </w:rPr>
        <w:t xml:space="preserve">本篇论证链条收拢：</w:t>
      </w:r>
    </w:p>
    <w:p>
      <w:pPr>
        <w:pStyle w:val="Compact"/>
        <w:numPr>
          <w:ilvl w:val="0"/>
          <w:numId w:val="1007"/>
        </w:numPr>
      </w:pPr>
      <w:r>
        <w:rPr>
          <w:rFonts w:hint="eastAsia"/>
          <w:b/>
          <w:bCs/>
        </w:rPr>
        <w:t xml:space="preserve">重定义成立</w:t>
      </w:r>
      <w:r>
        <w:rPr>
          <w:rFonts w:hint="eastAsia"/>
        </w:rPr>
        <w:t xml:space="preserve">：武器是能量聚合释放控制工程的破坏性应用分支；核能与核弹是同一物理机制的两种释放曲线（第一章，L1</w:t>
      </w:r>
      <w:r>
        <w:t xml:space="preserve"> </w:t>
      </w:r>
      <w:r>
        <w:rPr>
          <w:rFonts w:hint="eastAsia"/>
        </w:rPr>
        <w:t xml:space="preserve">物理</w:t>
      </w:r>
      <w:r>
        <w:t xml:space="preserve"> + L3 </w:t>
      </w:r>
      <w:r>
        <w:rPr>
          <w:rFonts w:hint="eastAsia"/>
        </w:rPr>
        <w:t xml:space="preserve">概念）。</w:t>
      </w:r>
    </w:p>
    <w:p>
      <w:pPr>
        <w:pStyle w:val="Compact"/>
        <w:numPr>
          <w:ilvl w:val="0"/>
          <w:numId w:val="1007"/>
        </w:numPr>
      </w:pPr>
      <w:r>
        <w:rPr>
          <w:rFonts w:hint="eastAsia"/>
          <w:b/>
          <w:bCs/>
        </w:rPr>
        <w:t xml:space="preserve">锁定机制清晰</w:t>
      </w:r>
      <w:r>
        <w:rPr>
          <w:rFonts w:hint="eastAsia"/>
        </w:rPr>
        <w:t xml:space="preserve">：安全困境与威慑的阶段性价值解释了高能工程现阶段以军事形态为主；2.718万亿美元年军费与两个数量级的投入落差是错配的量化证据（第二章，L1</w:t>
      </w:r>
      <w:r>
        <w:t xml:space="preserve"> </w:t>
      </w:r>
      <w:r>
        <w:rPr>
          <w:rFonts w:hint="eastAsia"/>
        </w:rPr>
        <w:t xml:space="preserve">SIPRI）。</w:t>
      </w:r>
    </w:p>
    <w:p>
      <w:pPr>
        <w:pStyle w:val="Compact"/>
        <w:numPr>
          <w:ilvl w:val="0"/>
          <w:numId w:val="1007"/>
        </w:numPr>
      </w:pPr>
      <w:r>
        <w:rPr>
          <w:b/>
          <w:bCs/>
        </w:rPr>
        <w:t xml:space="preserve">AI </w:t>
      </w:r>
      <w:r>
        <w:rPr>
          <w:rFonts w:hint="eastAsia"/>
          <w:b/>
          <w:bCs/>
        </w:rPr>
        <w:t xml:space="preserve">接管的正面意义以”不打错”为纲</w:t>
      </w:r>
      <w:r>
        <w:rPr>
          <w:rFonts w:hint="eastAsia"/>
        </w:rPr>
        <w:t xml:space="preserve">：四起虚警历史证明人类决策链是威慑体系最弱一环；AI</w:t>
      </w:r>
      <w:r>
        <w:t xml:space="preserve"> </w:t>
      </w:r>
      <w:r>
        <w:rPr>
          <w:rFonts w:hint="eastAsia"/>
        </w:rPr>
        <w:t xml:space="preserve">虚警过滤器、当量精细化、降级设计的价值全部指向”更不会打错”，而非”更能打”（第三、四章）。</w:t>
      </w:r>
    </w:p>
    <w:p>
      <w:pPr>
        <w:pStyle w:val="Compact"/>
        <w:numPr>
          <w:ilvl w:val="0"/>
          <w:numId w:val="1007"/>
        </w:numPr>
      </w:pPr>
      <w:r>
        <w:rPr>
          <w:rFonts w:hint="eastAsia"/>
          <w:b/>
          <w:bCs/>
        </w:rPr>
        <w:t xml:space="preserve">边界不可谈判</w:t>
      </w:r>
      <w:r>
        <w:rPr>
          <w:rFonts w:hint="eastAsia"/>
        </w:rPr>
        <w:t xml:space="preserve">：最终启动权归人类、有意义的人类控制、守护层可审计、禁止以效率论证权力转移——四条边界是全部正面论述的前提（4.4）。</w:t>
      </w:r>
    </w:p>
    <w:p>
      <w:pPr>
        <w:pStyle w:val="Compact"/>
        <w:numPr>
          <w:ilvl w:val="0"/>
          <w:numId w:val="1007"/>
        </w:numPr>
      </w:pPr>
      <w:r>
        <w:rPr>
          <w:rFonts w:hint="eastAsia"/>
          <w:b/>
          <w:bCs/>
        </w:rPr>
        <w:t xml:space="preserve">建设性转向是边际过程</w:t>
      </w:r>
      <w:r>
        <w:rPr>
          <w:rFonts w:hint="eastAsia"/>
        </w:rPr>
        <w:t xml:space="preserve">：瞬时与缓释两条支路各有完整的建设性谱系，对外篇的行星工程族谱即其展开；转向机制是修坡道而非赌终局（第五章）。</w:t>
      </w:r>
    </w:p>
    <w:p>
      <w:pPr>
        <w:pStyle w:val="Compact"/>
        <w:numPr>
          <w:ilvl w:val="0"/>
          <w:numId w:val="1007"/>
        </w:numPr>
      </w:pPr>
      <w:r>
        <w:rPr>
          <w:rFonts w:hint="eastAsia"/>
          <w:b/>
          <w:bCs/>
        </w:rPr>
        <w:t xml:space="preserve">责任律落为三条工程原则</w:t>
      </w:r>
      <w:r>
        <w:rPr>
          <w:rFonts w:hint="eastAsia"/>
        </w:rPr>
        <w:t xml:space="preserve">：当量—层级对等、速率—守护对等、不可逆性—回滚对等（第六章）。</w:t>
      </w:r>
    </w:p>
    <w:p>
      <w:pPr>
        <w:pStyle w:val="FirstParagraph"/>
      </w:pPr>
      <w:r>
        <w:rPr>
          <w:rFonts w:hint="eastAsia"/>
        </w:rPr>
        <w:t xml:space="preserve">回应系列元规律——能量维度上，</w:t>
      </w:r>
      <w:r>
        <w:rPr>
          <w:rFonts w:hint="eastAsia"/>
        </w:rPr>
        <w:t xml:space="preserve">“觉醒即责任”</w:t>
      </w:r>
      <w:r>
        <w:rPr>
          <w:rFonts w:hint="eastAsia"/>
        </w:rPr>
        <w:t xml:space="preserve">的确切含义是：</w:t>
      </w:r>
    </w:p>
    <w:p>
      <w:pPr>
        <w:pStyle w:val="BlockText"/>
      </w:pPr>
      <w:r>
        <w:rPr>
          <w:rFonts w:hint="eastAsia"/>
          <w:b/>
          <w:bCs/>
        </w:rPr>
        <w:t xml:space="preserve">掌握恒星级能量的文明，其觉醒的标志不是释放得更多，而是为每一次释放配备对等的层级、守护与回滚。</w:t>
      </w:r>
    </w:p>
    <w:p>
      <w:pPr>
        <w:pStyle w:val="FirstParagraph"/>
      </w:pPr>
      <w:r>
        <w:rPr>
          <w:rFonts w:hint="eastAsia"/>
        </w:rPr>
        <w:t xml:space="preserve">对内篇说”AI</w:t>
      </w:r>
      <w:r>
        <w:t xml:space="preserve"> </w:t>
      </w:r>
      <w:r>
        <w:rPr>
          <w:rFonts w:hint="eastAsia"/>
        </w:rPr>
        <w:t xml:space="preserve">让人类的选择更便宜”，对外篇说”AI</w:t>
      </w:r>
      <w:r>
        <w:t xml:space="preserve"> </w:t>
      </w:r>
      <w:r>
        <w:rPr>
          <w:rFonts w:hint="eastAsia"/>
        </w:rPr>
        <w:t xml:space="preserve">让文明的存续有保单”，本篇补上能量学的底座：</w:t>
      </w:r>
      <w:r>
        <w:rPr>
          <w:b/>
          <w:bCs/>
        </w:rPr>
        <w:t xml:space="preserve">AI </w:t>
      </w:r>
      <w:r>
        <w:rPr>
          <w:rFonts w:hint="eastAsia"/>
          <w:b/>
          <w:bCs/>
        </w:rPr>
        <w:t xml:space="preserve">让能量的每一次释放，都处在责任的秤盘上。</w:t>
      </w:r>
      <w:r>
        <w:t xml:space="preserve"> </w:t>
      </w:r>
      <w:r>
        <w:rPr>
          <w:rFonts w:hint="eastAsia"/>
        </w:rPr>
        <w:t xml:space="preserve">热武器的物理学内核从来是中性的；把它从内斗的祭坛挪到开拓的工地上的，不是更猛烈的当量，而是更高的智能、更严的边界，和一条由人类始终占据的最终否决席。</w:t>
      </w:r>
    </w:p>
    <w:p>
      <w:r>
        <w:pict>
          <v:rect style="width:0;height:1.5pt" o:hralign="center" o:hrstd="t" o:hr="t"/>
        </w:pict>
      </w:r>
    </w:p>
    <w:bookmarkEnd w:id="29"/>
    <w:bookmarkStart w:id="30" w:name="附录-a-置信度分层"/>
    <w:p>
      <w:pPr>
        <w:pStyle w:val="Heading1"/>
      </w:pPr>
      <w:r>
        <w:rPr>
          <w:rFonts w:hint="eastAsia"/>
        </w:rPr>
        <w:t xml:space="preserve">附录</w:t>
      </w:r>
      <w:r>
        <w:t xml:space="preserve"> A · </w:t>
      </w:r>
      <w:r>
        <w:rPr>
          <w:rFonts w:hint="eastAsia"/>
        </w:rPr>
        <w:t xml:space="preserve">置信度分层</w:t>
      </w:r>
    </w:p>
    <w:p>
      <w:pPr>
        <w:pStyle w:val="Compact"/>
        <w:numPr>
          <w:ilvl w:val="0"/>
          <w:numId w:val="1008"/>
        </w:numPr>
      </w:pPr>
      <w:r>
        <w:rPr>
          <w:b/>
          <w:bCs/>
        </w:rPr>
        <w:t xml:space="preserve">L1 </w:t>
      </w:r>
      <w:r>
        <w:rPr>
          <w:rFonts w:hint="eastAsia"/>
          <w:b/>
          <w:bCs/>
        </w:rPr>
        <w:t xml:space="preserve">已有实证/历史实况</w:t>
      </w:r>
      <w:r>
        <w:rPr>
          <w:rFonts w:hint="eastAsia"/>
        </w:rPr>
        <w:t xml:space="preserve">：实测数据、工程记录、多方一致的历史记载（附来源）；</w:t>
      </w:r>
    </w:p>
    <w:p>
      <w:pPr>
        <w:pStyle w:val="Compact"/>
        <w:numPr>
          <w:ilvl w:val="0"/>
          <w:numId w:val="1008"/>
        </w:numPr>
      </w:pPr>
      <w:r>
        <w:rPr>
          <w:b/>
          <w:bCs/>
        </w:rPr>
        <w:t xml:space="preserve">L2 </w:t>
      </w:r>
      <w:r>
        <w:rPr>
          <w:rFonts w:hint="eastAsia"/>
          <w:b/>
          <w:bCs/>
        </w:rPr>
        <w:t xml:space="preserve">已有立项/法规/权威报告</w:t>
      </w:r>
      <w:r>
        <w:rPr>
          <w:rFonts w:hint="eastAsia"/>
        </w:rPr>
        <w:t xml:space="preserve">：在推进的项目、条约、机构通报、同行评议文献；</w:t>
      </w:r>
    </w:p>
    <w:p>
      <w:pPr>
        <w:pStyle w:val="Compact"/>
        <w:numPr>
          <w:ilvl w:val="0"/>
          <w:numId w:val="1008"/>
        </w:numPr>
      </w:pPr>
      <w:r>
        <w:rPr>
          <w:b/>
          <w:bCs/>
        </w:rPr>
        <w:t xml:space="preserve">L3 </w:t>
      </w:r>
      <w:r>
        <w:rPr>
          <w:rFonts w:hint="eastAsia"/>
          <w:b/>
          <w:bCs/>
        </w:rPr>
        <w:t xml:space="preserve">观念推演</w:t>
      </w:r>
      <w:r>
        <w:rPr>
          <w:rFonts w:hint="eastAsia"/>
        </w:rPr>
        <w:t xml:space="preserve">：本系列原创框架、原则或设想，显式标注”此为设想”。</w:t>
      </w:r>
    </w:p>
    <w:bookmarkEnd w:id="30"/>
    <w:bookmarkStart w:id="31" w:name="附录-b-可证伪性声明"/>
    <w:p>
      <w:pPr>
        <w:pStyle w:val="Heading1"/>
      </w:pPr>
      <w:r>
        <w:rPr>
          <w:rFonts w:hint="eastAsia"/>
        </w:rPr>
        <w:t xml:space="preserve">附录</w:t>
      </w:r>
      <w:r>
        <w:t xml:space="preserve"> B · </w:t>
      </w:r>
      <w:r>
        <w:rPr>
          <w:rFonts w:hint="eastAsia"/>
        </w:rPr>
        <w:t xml:space="preserve">可证伪性声明</w:t>
      </w:r>
    </w:p>
    <w:p>
      <w:pPr>
        <w:pStyle w:val="Compact"/>
        <w:numPr>
          <w:ilvl w:val="0"/>
          <w:numId w:val="1009"/>
        </w:numPr>
      </w:pPr>
      <w:r>
        <w:rPr>
          <w:rFonts w:hint="eastAsia"/>
          <w:b/>
          <w:bCs/>
        </w:rPr>
        <w:t xml:space="preserve">“核能与核弹为同一技术的两种释放曲线”</w:t>
      </w:r>
      <w:r>
        <w:rPr>
          <w:rFonts w:hint="eastAsia"/>
        </w:rPr>
        <w:t xml:space="preserve">——物理学共识，若聚变/裂变的受控性原理被推翻则全篇重构（极低概率）。</w:t>
      </w:r>
    </w:p>
    <w:p>
      <w:pPr>
        <w:pStyle w:val="Compact"/>
        <w:numPr>
          <w:ilvl w:val="0"/>
          <w:numId w:val="1009"/>
        </w:numPr>
      </w:pPr>
      <w:r>
        <w:rPr>
          <w:rFonts w:hint="eastAsia"/>
          <w:b/>
          <w:bCs/>
        </w:rPr>
        <w:t xml:space="preserve">“四起虚警案例的结构归因”</w:t>
      </w:r>
      <w:r>
        <w:rPr>
          <w:rFonts w:hint="eastAsia"/>
        </w:rPr>
        <w:t xml:space="preserve">——若解密档案推翻任一案例的误判性质（如证明并非虚警），相关论证链需修订；本篇已采用多方记载一致的版本。</w:t>
      </w:r>
    </w:p>
    <w:p>
      <w:pPr>
        <w:pStyle w:val="Compact"/>
        <w:numPr>
          <w:ilvl w:val="0"/>
          <w:numId w:val="1009"/>
        </w:numPr>
      </w:pPr>
      <w:r>
        <w:rPr>
          <w:b/>
          <w:bCs/>
        </w:rPr>
        <w:t xml:space="preserve">“AI </w:t>
      </w:r>
      <w:r>
        <w:rPr>
          <w:rFonts w:hint="eastAsia"/>
          <w:b/>
          <w:bCs/>
        </w:rPr>
        <w:t xml:space="preserve">虚警过滤可系统性降低误判风险”</w:t>
      </w:r>
      <w:r>
        <w:rPr>
          <w:rFonts w:hint="eastAsia"/>
        </w:rPr>
        <w:t xml:space="preserve">——若实战部署研究表明</w:t>
      </w:r>
      <w:r>
        <w:t xml:space="preserve"> AI </w:t>
      </w:r>
      <w:r>
        <w:rPr>
          <w:rFonts w:hint="eastAsia"/>
        </w:rPr>
        <w:t xml:space="preserve">辅助反而提高误报置信度（自动化偏见效应），4.1</w:t>
      </w:r>
      <w:r>
        <w:t xml:space="preserve"> </w:t>
      </w:r>
      <w:r>
        <w:rPr>
          <w:rFonts w:hint="eastAsia"/>
        </w:rPr>
        <w:t xml:space="preserve">的角色设想需加约束条款；</w:t>
      </w:r>
      <w:r>
        <w:rPr>
          <w:rFonts w:hint="eastAsia"/>
          <w:b/>
          <w:bCs/>
        </w:rPr>
        <w:t xml:space="preserve">自动化偏见（过度信任机器输出）本身就是本篇预设的失效模式之一，属</w:t>
      </w:r>
      <w:r>
        <w:rPr>
          <w:b/>
          <w:bCs/>
        </w:rPr>
        <w:t xml:space="preserve"> 4.4 </w:t>
      </w:r>
      <w:r>
        <w:rPr>
          <w:rFonts w:hint="eastAsia"/>
          <w:b/>
          <w:bCs/>
        </w:rPr>
        <w:t xml:space="preserve">第3条审计范围</w:t>
      </w:r>
      <w:r>
        <w:t xml:space="preserve">。</w:t>
      </w:r>
    </w:p>
    <w:p>
      <w:pPr>
        <w:pStyle w:val="Compact"/>
        <w:numPr>
          <w:ilvl w:val="0"/>
          <w:numId w:val="1009"/>
        </w:numPr>
      </w:pPr>
      <w:r>
        <w:rPr>
          <w:rFonts w:hint="eastAsia"/>
          <w:b/>
          <w:bCs/>
        </w:rPr>
        <w:t xml:space="preserve">“威慑的阶段性价值”</w:t>
      </w:r>
      <w:r>
        <w:rPr>
          <w:rFonts w:hint="eastAsia"/>
        </w:rPr>
        <w:t xml:space="preserve">——若历史研究表明核威慑对大国无战争的解释力显著弱于其他因素，2.1</w:t>
      </w:r>
      <w:r>
        <w:t xml:space="preserve"> </w:t>
      </w:r>
      <w:r>
        <w:rPr>
          <w:rFonts w:hint="eastAsia"/>
        </w:rPr>
        <w:t xml:space="preserve">的表述需弱化，但不影响</w:t>
      </w:r>
      <w:r>
        <w:t xml:space="preserve"> 2.3 </w:t>
      </w:r>
      <w:r>
        <w:rPr>
          <w:rFonts w:hint="eastAsia"/>
        </w:rPr>
        <w:t xml:space="preserve">错配结论与第五章转向逻辑。</w:t>
      </w:r>
    </w:p>
    <w:p>
      <w:pPr>
        <w:pStyle w:val="Compact"/>
        <w:numPr>
          <w:ilvl w:val="0"/>
          <w:numId w:val="1009"/>
        </w:numPr>
      </w:pPr>
      <w:r>
        <w:rPr>
          <w:rFonts w:hint="eastAsia"/>
          <w:b/>
          <w:bCs/>
        </w:rPr>
        <w:t xml:space="preserve">“三条责任原则的充分性”</w:t>
      </w:r>
      <w:r>
        <w:rPr>
          <w:rFonts w:hint="eastAsia"/>
        </w:rPr>
        <w:t xml:space="preserve">——若出现三条原则均满足仍致灾难的案例，责任律需增补第四维度（如”累积效应—治理对等”）。</w:t>
      </w:r>
    </w:p>
    <w:bookmarkEnd w:id="31"/>
    <w:bookmarkStart w:id="32" w:name="附录-c-术语表"/>
    <w:p>
      <w:pPr>
        <w:pStyle w:val="Heading1"/>
      </w:pPr>
      <w:r>
        <w:rPr>
          <w:rFonts w:hint="eastAsia"/>
        </w:rPr>
        <w:t xml:space="preserve">附录</w:t>
      </w:r>
      <w:r>
        <w:t xml:space="preserve"> C · </w:t>
      </w:r>
      <w:r>
        <w:rPr>
          <w:rFonts w:hint="eastAsia"/>
        </w:rPr>
        <w:t xml:space="preserve">术语表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释义</w:t>
            </w:r>
          </w:p>
        </w:tc>
      </w:tr>
      <w:tr>
        <w:tc>
          <w:tcPr/>
          <w:p>
            <w:pPr>
              <w:pStyle w:val="Compact"/>
            </w:pPr>
            <w:r>
              <w:rPr>
                <w:rFonts w:hint="eastAsia"/>
              </w:rPr>
              <w:t xml:space="preserve">能量聚合释放控制工程（简称能量控制工程）</w:t>
            </w:r>
          </w:p>
        </w:tc>
        <w:tc>
          <w:tcPr/>
          <w:p>
            <w:pPr>
              <w:pStyle w:val="Compact"/>
            </w:pPr>
            <w:r>
              <w:rPr>
                <w:rFonts w:hint="eastAsia"/>
              </w:rPr>
              <w:t xml:space="preserve">本系列核心概念：以聚合能量并按设计曲线受控释放为内核的工程大类；武器为其破坏性应用分支。术语由李顺然提出命名</w:t>
            </w:r>
          </w:p>
        </w:tc>
      </w:tr>
      <w:tr>
        <w:tc>
          <w:tcPr/>
          <w:p>
            <w:pPr>
              <w:pStyle w:val="Compact"/>
            </w:pPr>
            <w:r>
              <w:rPr>
                <w:rFonts w:hint="eastAsia"/>
              </w:rPr>
              <w:t xml:space="preserve">缓释工程（全称缓释能量控制工程）</w:t>
            </w:r>
          </w:p>
        </w:tc>
        <w:tc>
          <w:tcPr/>
          <w:p>
            <w:pPr>
              <w:pStyle w:val="Compact"/>
            </w:pPr>
            <w:r>
              <w:rPr>
                <w:rFonts w:hint="eastAsia"/>
              </w:rPr>
              <w:t xml:space="preserve">能量的持续、受控、可调节释放分支（核电站、聚变堆）</w:t>
            </w:r>
          </w:p>
        </w:tc>
      </w:tr>
      <w:tr>
        <w:tc>
          <w:tcPr/>
          <w:p>
            <w:pPr>
              <w:pStyle w:val="Compact"/>
            </w:pPr>
            <w:r>
              <w:rPr>
                <w:rFonts w:hint="eastAsia"/>
              </w:rPr>
              <w:t xml:space="preserve">瞬时工程（全称瞬时能量控制工程）</w:t>
            </w:r>
          </w:p>
        </w:tc>
        <w:tc>
          <w:tcPr/>
          <w:p>
            <w:pPr>
              <w:pStyle w:val="Compact"/>
            </w:pPr>
            <w:r>
              <w:rPr>
                <w:rFonts w:hint="eastAsia"/>
              </w:rPr>
              <w:t xml:space="preserve">能量的瞬时集中释放分支（定向爆破、核爆偏转）</w:t>
            </w:r>
          </w:p>
        </w:tc>
      </w:tr>
      <w:tr>
        <w:tc>
          <w:tcPr/>
          <w:p>
            <w:pPr>
              <w:pStyle w:val="Compact"/>
            </w:pPr>
            <w:r>
              <w:rPr>
                <w:rFonts w:hint="eastAsia"/>
              </w:rPr>
              <w:t xml:space="preserve">释放曲线</w:t>
            </w:r>
          </w:p>
        </w:tc>
        <w:tc>
          <w:tcPr/>
          <w:p>
            <w:pPr>
              <w:pStyle w:val="Compact"/>
            </w:pPr>
            <w:r>
              <w:rPr>
                <w:rFonts w:hint="eastAsia"/>
              </w:rPr>
              <w:t xml:space="preserve">能量释放的时间分布特征，区分缓释/瞬时的核心参数</w:t>
            </w:r>
          </w:p>
        </w:tc>
      </w:tr>
      <w:tr>
        <w:tc>
          <w:tcPr/>
          <w:p>
            <w:pPr>
              <w:pStyle w:val="Compact"/>
            </w:pPr>
            <w:r>
              <w:rPr>
                <w:rFonts w:hint="eastAsia"/>
              </w:rPr>
              <w:t xml:space="preserve">安全困境</w:t>
            </w:r>
          </w:p>
        </w:tc>
        <w:tc>
          <w:tcPr/>
          <w:p>
            <w:pPr>
              <w:pStyle w:val="Compact"/>
            </w:pPr>
            <w:r>
              <w:rPr>
                <w:rFonts w:hint="eastAsia"/>
              </w:rPr>
              <w:t xml:space="preserve">一国增强安全的努力系统性降低他国安全感的国际关系结构</w:t>
            </w:r>
          </w:p>
        </w:tc>
      </w:tr>
      <w:tr>
        <w:tc>
          <w:tcPr/>
          <w:p>
            <w:pPr>
              <w:pStyle w:val="Compact"/>
            </w:pPr>
            <w:r>
              <w:rPr>
                <w:rFonts w:hint="eastAsia"/>
              </w:rPr>
              <w:t xml:space="preserve">威慑理性化</w:t>
            </w:r>
          </w:p>
        </w:tc>
        <w:tc>
          <w:tcPr/>
          <w:p>
            <w:pPr>
              <w:pStyle w:val="Compact"/>
            </w:pPr>
            <w:r>
              <w:rPr>
                <w:rFonts w:hint="eastAsia"/>
              </w:rPr>
              <w:t xml:space="preserve">以更强的事实的核验与推演能力，降低威慑体系因误判而失效的概率</w:t>
            </w:r>
          </w:p>
        </w:tc>
      </w:tr>
      <w:tr>
        <w:tc>
          <w:tcPr/>
          <w:p>
            <w:pPr>
              <w:pStyle w:val="Compact"/>
            </w:pPr>
            <w:r>
              <w:rPr>
                <w:rFonts w:hint="eastAsia"/>
              </w:rPr>
              <w:t xml:space="preserve">虚警过滤器</w:t>
            </w:r>
          </w:p>
        </w:tc>
        <w:tc>
          <w:tcPr/>
          <w:p>
            <w:pPr>
              <w:pStyle w:val="Compact"/>
            </w:pPr>
            <w:r>
              <w:rPr>
                <w:rFonts w:hint="eastAsia"/>
              </w:rPr>
              <w:t xml:space="preserve">本系列角色设定：在决策链上交叉验证警报真伪、呈现证据—置信度结构的</w:t>
            </w:r>
            <w:r>
              <w:t xml:space="preserve"> AI </w:t>
            </w:r>
            <w:r>
              <w:rPr>
                <w:rFonts w:hint="eastAsia"/>
              </w:rPr>
              <w:t xml:space="preserve">层</w:t>
            </w:r>
          </w:p>
        </w:tc>
      </w:tr>
      <w:tr>
        <w:tc>
          <w:tcPr/>
          <w:p>
            <w:pPr>
              <w:pStyle w:val="Compact"/>
            </w:pPr>
            <w:r>
              <w:rPr>
                <w:rFonts w:hint="eastAsia"/>
              </w:rPr>
              <w:t xml:space="preserve">当量精细化</w:t>
            </w:r>
          </w:p>
        </w:tc>
        <w:tc>
          <w:tcPr/>
          <w:p>
            <w:pPr>
              <w:pStyle w:val="Compact"/>
            </w:pPr>
            <w:r>
              <w:rPr>
                <w:rFonts w:hint="eastAsia"/>
              </w:rPr>
              <w:t xml:space="preserve">释放规模与目标函数严格匹配的原则；方向是最小化而非最大化</w:t>
            </w:r>
          </w:p>
        </w:tc>
      </w:tr>
      <w:tr>
        <w:tc>
          <w:tcPr/>
          <w:p>
            <w:pPr>
              <w:pStyle w:val="Compact"/>
            </w:pPr>
            <w:r>
              <w:rPr>
                <w:rFonts w:hint="eastAsia"/>
              </w:rPr>
              <w:t xml:space="preserve">有意义的人类控制</w:t>
            </w:r>
          </w:p>
        </w:tc>
        <w:tc>
          <w:tcPr/>
          <w:p>
            <w:pPr>
              <w:pStyle w:val="Compact"/>
            </w:pPr>
            <w:r>
              <w:rPr>
                <w:rFonts w:hint="eastAsia"/>
              </w:rPr>
              <w:t xml:space="preserve">国际军控语境（LAWS</w:t>
            </w:r>
            <w:r>
              <w:t xml:space="preserve"> </w:t>
            </w:r>
            <w:r>
              <w:rPr>
                <w:rFonts w:hint="eastAsia"/>
              </w:rPr>
              <w:t xml:space="preserve">讨论）中对自主武器的核心要求；本系列采纳并升级</w:t>
            </w:r>
          </w:p>
        </w:tc>
      </w:tr>
      <w:tr>
        <w:tc>
          <w:tcPr/>
          <w:p>
            <w:pPr>
              <w:pStyle w:val="Compact"/>
            </w:pPr>
            <w:r>
              <w:rPr>
                <w:rFonts w:hint="eastAsia"/>
              </w:rPr>
              <w:t xml:space="preserve">阿尔希波夫节点</w:t>
            </w:r>
          </w:p>
        </w:tc>
        <w:tc>
          <w:tcPr/>
          <w:p>
            <w:pPr>
              <w:pStyle w:val="Compact"/>
            </w:pPr>
            <w:r>
              <w:rPr>
                <w:rFonts w:hint="eastAsia"/>
              </w:rPr>
              <w:t xml:space="preserve">本系列命名：文明级风险决策链上由人类占据、可说”否”的岗位（源自1962年事件）</w:t>
            </w:r>
          </w:p>
        </w:tc>
      </w:tr>
      <w:tr>
        <w:tc>
          <w:tcPr/>
          <w:p>
            <w:pPr>
              <w:pStyle w:val="Compact"/>
            </w:pPr>
            <w:r>
              <w:rPr>
                <w:rFonts w:hint="eastAsia"/>
              </w:rPr>
              <w:t xml:space="preserve">能力—责任对等律</w:t>
            </w:r>
          </w:p>
        </w:tc>
        <w:tc>
          <w:tcPr/>
          <w:p>
            <w:pPr>
              <w:pStyle w:val="Compact"/>
            </w:pPr>
            <w:r>
              <w:rPr>
                <w:rFonts w:hint="eastAsia"/>
              </w:rPr>
              <w:t xml:space="preserve">主论第一原理；本篇落为当量—层级、速率—守护、不可逆性—回滚三条工程原则</w:t>
            </w:r>
          </w:p>
        </w:tc>
      </w:tr>
    </w:tbl>
    <w:bookmarkEnd w:id="32"/>
    <w:bookmarkStart w:id="33" w:name="附录-d-引用清单gbt-7714-风格"/>
    <w:p>
      <w:pPr>
        <w:pStyle w:val="Heading1"/>
      </w:pPr>
      <w:r>
        <w:rPr>
          <w:rFonts w:hint="eastAsia"/>
        </w:rPr>
        <w:t xml:space="preserve">附录</w:t>
      </w:r>
      <w:r>
        <w:t xml:space="preserve"> D · </w:t>
      </w:r>
      <w:r>
        <w:rPr>
          <w:rFonts w:hint="eastAsia"/>
        </w:rPr>
        <w:t xml:space="preserve">引用清单（GB/T</w:t>
      </w:r>
      <w:r>
        <w:t xml:space="preserve"> 7714 </w:t>
      </w:r>
      <w:r>
        <w:rPr>
          <w:rFonts w:hint="eastAsia"/>
        </w:rPr>
        <w:t xml:space="preserve">风格）</w:t>
      </w:r>
    </w:p>
    <w:p>
      <w:pPr>
        <w:pStyle w:val="Compact"/>
        <w:numPr>
          <w:ilvl w:val="0"/>
          <w:numId w:val="1010"/>
        </w:numPr>
      </w:pPr>
      <w:r>
        <w:t xml:space="preserve">SIPRI. Trends in World Military Expenditure, 2024[R]. Stockholm International Peace Research Institute, Fact Sheet, 2025-04.</w:t>
      </w:r>
    </w:p>
    <w:p>
      <w:pPr>
        <w:pStyle w:val="Compact"/>
        <w:numPr>
          <w:ilvl w:val="0"/>
          <w:numId w:val="1010"/>
        </w:numPr>
      </w:pPr>
      <w:r>
        <w:t xml:space="preserve">Turco R P, Toon O B, Ackerman T P, et al. Nuclear winter: global consequences of multiple nuclear explosions[J]. Science, 1983, 222(4630): 1283–1292.</w:t>
      </w:r>
    </w:p>
    <w:p>
      <w:pPr>
        <w:pStyle w:val="Compact"/>
        <w:numPr>
          <w:ilvl w:val="0"/>
          <w:numId w:val="1010"/>
        </w:numPr>
      </w:pPr>
      <w:r>
        <w:t xml:space="preserve">Nordyke M D. The Soviet program for peaceful uses of nuclear explosions[R]. Livermore: Lawrence Livermore National Laboratory, UCRL-ID-125887, 1996.</w:t>
      </w:r>
    </w:p>
    <w:p>
      <w:pPr>
        <w:pStyle w:val="Compact"/>
        <w:numPr>
          <w:ilvl w:val="0"/>
          <w:numId w:val="1010"/>
        </w:numPr>
      </w:pPr>
      <w:r>
        <w:t xml:space="preserve">Abu-Shawareb H, et al. Achievement of target gain larger than unity in an inertial fusion experiment[J]. Physical Review Letters, 2024, 132: </w:t>
      </w:r>
      <w:r>
        <w:rPr>
          <w:rFonts w:hint="eastAsia"/>
        </w:rPr>
        <w:t xml:space="preserve">065102（NIF</w:t>
      </w:r>
      <w:r>
        <w:t xml:space="preserve"> </w:t>
      </w:r>
      <w:r>
        <w:rPr>
          <w:rFonts w:hint="eastAsia"/>
        </w:rPr>
        <w:t xml:space="preserve">点火）.</w:t>
      </w:r>
    </w:p>
    <w:p>
      <w:pPr>
        <w:pStyle w:val="Compact"/>
        <w:numPr>
          <w:ilvl w:val="0"/>
          <w:numId w:val="1010"/>
        </w:numPr>
      </w:pPr>
      <w:r>
        <w:rPr>
          <w:rFonts w:hint="eastAsia"/>
        </w:rPr>
        <w:t xml:space="preserve">中国科学院合肥物质科学研究院.</w:t>
      </w:r>
      <w:r>
        <w:t xml:space="preserve"> EAST </w:t>
      </w:r>
      <w:r>
        <w:rPr>
          <w:rFonts w:hint="eastAsia"/>
        </w:rPr>
        <w:t xml:space="preserve">实现1亿摄氏度1066秒高约束模运行[EB/OL].</w:t>
      </w:r>
      <w:r>
        <w:t xml:space="preserve"> 2025-01.</w:t>
      </w:r>
    </w:p>
    <w:p>
      <w:pPr>
        <w:pStyle w:val="Compact"/>
        <w:numPr>
          <w:ilvl w:val="0"/>
          <w:numId w:val="1010"/>
        </w:numPr>
      </w:pPr>
      <w:r>
        <w:t xml:space="preserve">Cheng A F, Rivkin A S, Michel P, et al. Momentum transfer from the DART mission kinetic impact on asteroid Dimorphos[J]. Nature, 2023, 616: 457–460.</w:t>
      </w:r>
    </w:p>
    <w:p>
      <w:pPr>
        <w:pStyle w:val="Compact"/>
        <w:numPr>
          <w:ilvl w:val="0"/>
          <w:numId w:val="1010"/>
        </w:numPr>
      </w:pPr>
      <w:r>
        <w:t xml:space="preserve">Schlosser E. Command and Control: Nuclear Weapons, the Damascus Accident, and the Illusion of Safety[M]. New York: Penguin Press, </w:t>
      </w:r>
      <w:r>
        <w:rPr>
          <w:rFonts w:hint="eastAsia"/>
        </w:rPr>
        <w:t xml:space="preserve">2013（1962年阿尔希波夫事件、1983年彼得罗夫事件等核决策虚警史）.</w:t>
      </w:r>
    </w:p>
    <w:p>
      <w:pPr>
        <w:pStyle w:val="Compact"/>
        <w:numPr>
          <w:ilvl w:val="0"/>
          <w:numId w:val="1010"/>
        </w:numPr>
      </w:pPr>
      <w:r>
        <w:t xml:space="preserve">Pry P V. War Scare: Russia and America on the Nuclear Brink[M]. Westport: Praeger, </w:t>
      </w:r>
      <w:r>
        <w:rPr>
          <w:rFonts w:hint="eastAsia"/>
        </w:rPr>
        <w:t xml:space="preserve">1999（1995年挪威火箭事件）.</w:t>
      </w:r>
    </w:p>
    <w:p>
      <w:pPr>
        <w:pStyle w:val="Compact"/>
        <w:numPr>
          <w:ilvl w:val="0"/>
          <w:numId w:val="1010"/>
        </w:numPr>
      </w:pPr>
      <w:r>
        <w:t xml:space="preserve">FCC Public Safety and Homeland Security Bureau. Preliminary report: Hawaii false emergency alert[R]. 2018-01.</w:t>
      </w:r>
    </w:p>
    <w:p>
      <w:pPr>
        <w:pStyle w:val="Compact"/>
        <w:numPr>
          <w:ilvl w:val="0"/>
          <w:numId w:val="1010"/>
        </w:numPr>
      </w:pPr>
      <w:r>
        <w:t xml:space="preserve">Dyson G. Project Orion: The Atomic Spaceship 1957–1965[M]. London: Allen Lane, 2002.</w:t>
      </w:r>
    </w:p>
    <w:p>
      <w:pPr>
        <w:pStyle w:val="Compact"/>
        <w:numPr>
          <w:ilvl w:val="0"/>
          <w:numId w:val="1010"/>
        </w:numPr>
      </w:pPr>
      <w:r>
        <w:rPr>
          <w:rFonts w:hint="eastAsia"/>
        </w:rPr>
        <w:t xml:space="preserve">联合国.</w:t>
      </w:r>
      <w:r>
        <w:t xml:space="preserve"> </w:t>
      </w:r>
      <w:r>
        <w:rPr>
          <w:rFonts w:hint="eastAsia"/>
        </w:rPr>
        <w:t xml:space="preserve">不扩散核武器条约[Z].</w:t>
      </w:r>
      <w:r>
        <w:t xml:space="preserve"> </w:t>
      </w:r>
      <w:r>
        <w:rPr>
          <w:rFonts w:hint="eastAsia"/>
        </w:rPr>
        <w:t xml:space="preserve">1968；全面禁止核试验条约[Z].</w:t>
      </w:r>
      <w:r>
        <w:t xml:space="preserve"> </w:t>
      </w:r>
      <w:r>
        <w:rPr>
          <w:rFonts w:hint="eastAsia"/>
        </w:rPr>
        <w:t xml:space="preserve">1996；部分禁止核试验条约[Z].</w:t>
      </w:r>
      <w:r>
        <w:t xml:space="preserve"> 1963.</w:t>
      </w:r>
    </w:p>
    <w:p>
      <w:pPr>
        <w:pStyle w:val="Compact"/>
        <w:numPr>
          <w:ilvl w:val="0"/>
          <w:numId w:val="1010"/>
        </w:numPr>
      </w:pPr>
      <w:r>
        <w:rPr>
          <w:rFonts w:hint="eastAsia"/>
        </w:rPr>
        <w:t xml:space="preserve">联合国《特定常规武器公约》政府专家组.</w:t>
      </w:r>
      <w:r>
        <w:t xml:space="preserve"> </w:t>
      </w:r>
      <w:r>
        <w:rPr>
          <w:rFonts w:hint="eastAsia"/>
        </w:rPr>
        <w:t xml:space="preserve">致命性自主武器系统领域相关会议报告[R].</w:t>
      </w:r>
      <w:r>
        <w:t xml:space="preserve"> </w:t>
      </w:r>
      <w:r>
        <w:rPr>
          <w:rFonts w:hint="eastAsia"/>
        </w:rPr>
        <w:t xml:space="preserve">2014年至今历届.</w:t>
      </w:r>
    </w:p>
    <w:p>
      <w:pPr>
        <w:pStyle w:val="Compact"/>
        <w:numPr>
          <w:ilvl w:val="0"/>
          <w:numId w:val="1010"/>
        </w:numPr>
      </w:pPr>
      <w:r>
        <w:rPr>
          <w:rFonts w:hint="eastAsia"/>
        </w:rPr>
        <w:t xml:space="preserve">中华人民共和国.</w:t>
      </w:r>
      <w:r>
        <w:t xml:space="preserve"> </w:t>
      </w:r>
      <w:r>
        <w:rPr>
          <w:rFonts w:hint="eastAsia"/>
        </w:rPr>
        <w:t xml:space="preserve">中国关于规范人工智能军事应用的立场文件[Z].</w:t>
      </w:r>
      <w:r>
        <w:t xml:space="preserve"> </w:t>
      </w:r>
      <w:r>
        <w:rPr>
          <w:rFonts w:hint="eastAsia"/>
        </w:rPr>
        <w:t xml:space="preserve">提交联合国,</w:t>
      </w:r>
      <w:r>
        <w:t xml:space="preserve"> 2021-12.</w:t>
      </w:r>
    </w:p>
    <w:p>
      <w:pPr>
        <w:pStyle w:val="Compact"/>
        <w:numPr>
          <w:ilvl w:val="0"/>
          <w:numId w:val="1010"/>
        </w:numPr>
      </w:pPr>
      <w:r>
        <w:rPr>
          <w:rFonts w:hint="eastAsia"/>
        </w:rPr>
        <w:t xml:space="preserve">中华人民共和国.</w:t>
      </w:r>
      <w:r>
        <w:t xml:space="preserve"> </w:t>
      </w:r>
      <w:r>
        <w:rPr>
          <w:rFonts w:hint="eastAsia"/>
        </w:rPr>
        <w:t xml:space="preserve">全球人工智能治理倡议[Z].</w:t>
      </w:r>
      <w:r>
        <w:t xml:space="preserve"> 2023-10-18.</w:t>
      </w:r>
    </w:p>
    <w:p>
      <w:pPr>
        <w:pStyle w:val="Compact"/>
        <w:numPr>
          <w:ilvl w:val="0"/>
          <w:numId w:val="1010"/>
        </w:numPr>
      </w:pPr>
      <w:r>
        <w:rPr>
          <w:rFonts w:hint="eastAsia"/>
        </w:rPr>
        <w:t xml:space="preserve">国际原子能机构（IAEA）.</w:t>
      </w:r>
      <w:r>
        <w:t xml:space="preserve"> </w:t>
      </w:r>
      <w:r>
        <w:rPr>
          <w:rFonts w:hint="eastAsia"/>
        </w:rPr>
        <w:t xml:space="preserve">保障监督体系与核材料管制文件[EB/OL].</w:t>
      </w:r>
      <w:r>
        <w:t xml:space="preserve"> https://www.iaea.org/.</w:t>
      </w:r>
    </w:p>
    <w:p>
      <w:pPr>
        <w:pStyle w:val="Compact"/>
        <w:numPr>
          <w:ilvl w:val="0"/>
          <w:numId w:val="1010"/>
        </w:numPr>
      </w:pPr>
      <w:r>
        <w:t xml:space="preserve">ESA. Hera mission updates[EB/OL]. 2024–2026. https://www.esa.int/Space_Safety/Hera.</w:t>
      </w:r>
    </w:p>
    <w:p>
      <w:r>
        <w:pict>
          <v:rect style="width:0;height:1.5pt" o:hralign="center" o:hrstd="t" o:hr="t"/>
        </w:pict>
      </w:r>
    </w:p>
    <w:p>
      <w:pPr>
        <w:pStyle w:val="FirstParagraph"/>
      </w:pPr>
      <w:r>
        <w:rPr>
          <w:rFonts w:hint="eastAsia"/>
          <w:i/>
          <w:iCs/>
        </w:rPr>
        <w:t xml:space="preserve">本篇为《AI觉醒·责任》系列能量分篇</w:t>
      </w:r>
      <w:r>
        <w:rPr>
          <w:i/>
          <w:iCs/>
        </w:rPr>
        <w:t xml:space="preserve"> v1.0 </w:t>
      </w:r>
      <w:r>
        <w:rPr>
          <w:rFonts w:hint="eastAsia"/>
          <w:i/>
          <w:iCs/>
        </w:rPr>
        <w:t xml:space="preserve">定稿。下一篇：《AI觉醒·责任（对外篇）》——宏观责任·行星工程：AI</w:t>
      </w:r>
      <w:r>
        <w:rPr>
          <w:i/>
          <w:iCs/>
        </w:rPr>
        <w:t xml:space="preserve"> </w:t>
      </w:r>
      <w:r>
        <w:rPr>
          <w:rFonts w:hint="eastAsia"/>
          <w:i/>
          <w:iCs/>
        </w:rPr>
        <w:t xml:space="preserve">主导的文明生存空间拓展。</w:t>
      </w:r>
    </w:p>
    <w:bookmarkEnd w:id="33"/>
    <w:sectPr w:rsidR="00FC693F" w:rsidRPr="0006063C" w:rsidSect="00034616">
      <w:pgSz w:h="16838" w:w="11906"/>
      <w:pgMar w:bottom="1440" w:footer="720" w:gutter="0" w:header="720" w:left="1587" w:right="158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pPr>
    <w:rPr>
      <w:sz w:val="24"/>
      <w:rFonts w:ascii="Times New Roman" w:eastAsia="宋体" w:hAnsi="Times New Roman"/>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line="312" w:lineRule="auto"/>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60" w:before="280" w:line="312" w:lineRule="auto"/>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60" w:before="280" w:line="312" w:lineRule="auto"/>
      <w:outlineLvl w:val="2"/>
    </w:pPr>
    <w:rPr>
      <w:rFonts w:ascii="Times New Roman" w:asciiTheme="majorHAnsi" w:cstheme="majorBidi" w:eastAsia="黑体"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160" w:before="280" w:line="312" w:lineRule="auto"/>
      <w:outlineLvl w:val="3"/>
    </w:pPr>
    <w:rPr>
      <w:rFonts w:ascii="Times New Roman" w:asciiTheme="majorHAnsi" w:cstheme="majorBidi" w:eastAsia="黑体"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jc w:val="center"/>
    </w:pPr>
    <w:rPr>
      <w:rFonts w:ascii="Times New Roman" w:asciiTheme="majorHAnsi" w:cstheme="majorBidi" w:eastAsia="楷体" w:eastAsiaTheme="majorEastAsia" w:hAnsi="Times New Roman" w:hAnsiTheme="majorHAnsi"/>
      <w:i/>
      <w:iCs/>
      <w:color w:themeColor="accent1" w:val="4F81B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ind w:firstLine="480"/>
    </w:pPr>
    <w:rPr>
      <w:sz w:val="24"/>
      <w:rFonts w:ascii="Times New Roman" w:eastAsia="宋体" w:hAnsi="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AI觉醒·责任（能量篇）</dc:title>
  <dc:creator/>
  <cp:keywords/>
  <dcterms:created xsi:type="dcterms:W3CDTF">2026-10-15T05:06:17Z</dcterms:created>
  <dcterms:modified xsi:type="dcterms:W3CDTF">2026-10-15T05:06:17Z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——能量聚合释放控制工程：从武器的破坏性分支到文明的建设性转向</vt:lpwstr>
  </property>
</Properties>
</file>