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A3C05" w14:textId="77777777" w:rsidR="00FB46A0" w:rsidRDefault="00FB46A0" w:rsidP="00FB46A0">
      <w:pPr>
        <w:jc w:val="center"/>
        <w:rPr>
          <w:b/>
          <w:bCs/>
          <w:sz w:val="30"/>
          <w:szCs w:val="30"/>
        </w:rPr>
      </w:pPr>
    </w:p>
    <w:p w14:paraId="28EC5163" w14:textId="77777777" w:rsidR="00FB46A0" w:rsidRDefault="00FB46A0" w:rsidP="00FB46A0">
      <w:pPr>
        <w:jc w:val="center"/>
        <w:rPr>
          <w:b/>
          <w:bCs/>
          <w:sz w:val="30"/>
          <w:szCs w:val="30"/>
        </w:rPr>
      </w:pPr>
    </w:p>
    <w:p w14:paraId="15036540" w14:textId="77777777" w:rsidR="00FB46A0" w:rsidRDefault="00FB46A0" w:rsidP="00FB46A0">
      <w:pPr>
        <w:jc w:val="center"/>
        <w:rPr>
          <w:b/>
          <w:bCs/>
          <w:sz w:val="30"/>
          <w:szCs w:val="30"/>
        </w:rPr>
      </w:pPr>
    </w:p>
    <w:p w14:paraId="1C790BC1" w14:textId="77777777" w:rsidR="00FB46A0" w:rsidRDefault="00FB46A0" w:rsidP="00FB46A0">
      <w:pPr>
        <w:jc w:val="center"/>
        <w:rPr>
          <w:b/>
          <w:bCs/>
          <w:sz w:val="30"/>
          <w:szCs w:val="30"/>
        </w:rPr>
      </w:pPr>
    </w:p>
    <w:p w14:paraId="172C9431" w14:textId="77777777" w:rsidR="00FB46A0" w:rsidRDefault="00FB46A0" w:rsidP="00FB46A0">
      <w:pPr>
        <w:jc w:val="center"/>
        <w:rPr>
          <w:b/>
          <w:bCs/>
          <w:sz w:val="30"/>
          <w:szCs w:val="30"/>
        </w:rPr>
      </w:pPr>
    </w:p>
    <w:p w14:paraId="71263565" w14:textId="77777777" w:rsidR="00FB46A0" w:rsidRDefault="00FB46A0" w:rsidP="00FB46A0">
      <w:pPr>
        <w:jc w:val="center"/>
        <w:rPr>
          <w:b/>
          <w:bCs/>
          <w:sz w:val="30"/>
          <w:szCs w:val="30"/>
        </w:rPr>
      </w:pPr>
    </w:p>
    <w:p w14:paraId="37076BC9" w14:textId="77777777" w:rsidR="00FB46A0" w:rsidRDefault="00FB46A0" w:rsidP="00FB46A0">
      <w:pPr>
        <w:jc w:val="center"/>
        <w:rPr>
          <w:b/>
          <w:bCs/>
          <w:sz w:val="30"/>
          <w:szCs w:val="30"/>
        </w:rPr>
      </w:pPr>
    </w:p>
    <w:p w14:paraId="5E6344FB" w14:textId="77777777" w:rsidR="00FB46A0" w:rsidRDefault="00FB46A0" w:rsidP="00FB46A0">
      <w:pPr>
        <w:jc w:val="center"/>
        <w:rPr>
          <w:b/>
          <w:bCs/>
          <w:sz w:val="30"/>
          <w:szCs w:val="30"/>
        </w:rPr>
      </w:pPr>
    </w:p>
    <w:p w14:paraId="46019494" w14:textId="4C998733" w:rsidR="00FB46A0" w:rsidRDefault="00FB46A0" w:rsidP="00FB46A0">
      <w:pPr>
        <w:jc w:val="center"/>
        <w:rPr>
          <w:b/>
          <w:bCs/>
          <w:sz w:val="30"/>
          <w:szCs w:val="30"/>
        </w:rPr>
      </w:pPr>
      <w:r w:rsidRPr="00FB46A0">
        <w:rPr>
          <w:b/>
          <w:bCs/>
          <w:sz w:val="30"/>
          <w:szCs w:val="30"/>
        </w:rPr>
        <w:t xml:space="preserve">Business Analysis Report </w:t>
      </w:r>
    </w:p>
    <w:p w14:paraId="0158F5AD" w14:textId="77777777" w:rsidR="00FB46A0" w:rsidRDefault="00FB46A0" w:rsidP="00FB46A0">
      <w:pPr>
        <w:jc w:val="center"/>
        <w:rPr>
          <w:b/>
          <w:bCs/>
          <w:sz w:val="30"/>
          <w:szCs w:val="30"/>
        </w:rPr>
      </w:pPr>
    </w:p>
    <w:p w14:paraId="3105BFAF" w14:textId="4618CEA6" w:rsidR="00FB46A0" w:rsidRPr="00FB46A0" w:rsidRDefault="00FB46A0" w:rsidP="00FB46A0">
      <w:pPr>
        <w:pStyle w:val="IntenseQuote"/>
        <w:ind w:left="540"/>
        <w:rPr>
          <w:b/>
          <w:bCs/>
          <w:sz w:val="44"/>
          <w:szCs w:val="44"/>
        </w:rPr>
      </w:pPr>
      <w:r w:rsidRPr="00FB46A0">
        <w:rPr>
          <w:b/>
          <w:bCs/>
          <w:sz w:val="44"/>
          <w:szCs w:val="44"/>
        </w:rPr>
        <w:t>Jakarta's Food and Beverage Service Industry</w:t>
      </w:r>
    </w:p>
    <w:p w14:paraId="373289DA" w14:textId="5D737675" w:rsidR="00A65DAA" w:rsidRDefault="00FB46A0" w:rsidP="00FB46A0">
      <w:pPr>
        <w:ind w:left="810"/>
        <w:rPr>
          <w:sz w:val="28"/>
          <w:szCs w:val="28"/>
        </w:rPr>
      </w:pPr>
      <w:r w:rsidRPr="00FB46A0">
        <w:rPr>
          <w:b/>
          <w:bCs/>
          <w:sz w:val="28"/>
          <w:szCs w:val="28"/>
        </w:rPr>
        <w:t>Prepared by:</w:t>
      </w:r>
      <w:r w:rsidRPr="00FB46A0">
        <w:rPr>
          <w:sz w:val="28"/>
          <w:szCs w:val="28"/>
        </w:rPr>
        <w:t xml:space="preserve"> Rabbi Islam Yeasin</w:t>
      </w:r>
      <w:r w:rsidRPr="00FB46A0">
        <w:rPr>
          <w:sz w:val="28"/>
          <w:szCs w:val="28"/>
        </w:rPr>
        <w:br/>
      </w:r>
      <w:r w:rsidRPr="00FB46A0">
        <w:rPr>
          <w:b/>
          <w:bCs/>
          <w:sz w:val="28"/>
          <w:szCs w:val="28"/>
        </w:rPr>
        <w:t>Credentials:</w:t>
      </w:r>
      <w:r w:rsidRPr="00FB46A0">
        <w:rPr>
          <w:sz w:val="28"/>
          <w:szCs w:val="28"/>
        </w:rPr>
        <w:t xml:space="preserve"> IBM Certified Professional Data Scientist | Business Analyst</w:t>
      </w:r>
    </w:p>
    <w:p w14:paraId="22DF1A54" w14:textId="77777777" w:rsidR="00FB46A0" w:rsidRDefault="00FB46A0" w:rsidP="00FB46A0">
      <w:pPr>
        <w:ind w:left="810"/>
        <w:rPr>
          <w:sz w:val="28"/>
          <w:szCs w:val="28"/>
        </w:rPr>
      </w:pPr>
    </w:p>
    <w:p w14:paraId="337E7AF6" w14:textId="77777777" w:rsidR="00FB46A0" w:rsidRDefault="00FB46A0" w:rsidP="00FB46A0">
      <w:pPr>
        <w:ind w:left="810"/>
        <w:rPr>
          <w:sz w:val="28"/>
          <w:szCs w:val="28"/>
        </w:rPr>
      </w:pPr>
    </w:p>
    <w:p w14:paraId="301B9A08" w14:textId="77777777" w:rsidR="00FB46A0" w:rsidRDefault="00FB46A0" w:rsidP="00FB46A0">
      <w:pPr>
        <w:ind w:left="810"/>
        <w:rPr>
          <w:sz w:val="28"/>
          <w:szCs w:val="28"/>
        </w:rPr>
      </w:pPr>
    </w:p>
    <w:p w14:paraId="1191F540" w14:textId="77777777" w:rsidR="00FB46A0" w:rsidRDefault="00FB46A0" w:rsidP="00FB46A0">
      <w:pPr>
        <w:ind w:left="810"/>
        <w:rPr>
          <w:sz w:val="28"/>
          <w:szCs w:val="28"/>
        </w:rPr>
      </w:pPr>
    </w:p>
    <w:p w14:paraId="1C80D02C" w14:textId="77777777" w:rsidR="00FB46A0" w:rsidRDefault="00FB46A0" w:rsidP="00FB46A0">
      <w:pPr>
        <w:ind w:left="810"/>
        <w:rPr>
          <w:sz w:val="28"/>
          <w:szCs w:val="28"/>
        </w:rPr>
      </w:pPr>
    </w:p>
    <w:p w14:paraId="7AF5B884" w14:textId="77777777" w:rsidR="00FB46A0" w:rsidRDefault="00FB46A0" w:rsidP="00FB46A0">
      <w:pPr>
        <w:ind w:left="810"/>
        <w:rPr>
          <w:sz w:val="28"/>
          <w:szCs w:val="28"/>
        </w:rPr>
      </w:pPr>
    </w:p>
    <w:p w14:paraId="0EAD7913" w14:textId="77777777" w:rsidR="00FB46A0" w:rsidRDefault="00FB46A0" w:rsidP="00FB46A0">
      <w:pPr>
        <w:ind w:left="810"/>
        <w:rPr>
          <w:sz w:val="28"/>
          <w:szCs w:val="28"/>
        </w:rPr>
      </w:pPr>
    </w:p>
    <w:p w14:paraId="20CCB87C" w14:textId="77777777" w:rsidR="00FB46A0" w:rsidRDefault="00FB46A0" w:rsidP="00FB46A0">
      <w:pPr>
        <w:ind w:left="810"/>
        <w:rPr>
          <w:sz w:val="28"/>
          <w:szCs w:val="28"/>
        </w:rPr>
      </w:pPr>
    </w:p>
    <w:p w14:paraId="58187A12" w14:textId="77777777" w:rsidR="00FB46A0" w:rsidRDefault="00FB46A0" w:rsidP="00FB46A0">
      <w:pPr>
        <w:ind w:left="810"/>
        <w:rPr>
          <w:sz w:val="28"/>
          <w:szCs w:val="28"/>
        </w:rPr>
      </w:pPr>
    </w:p>
    <w:p w14:paraId="6E57715F" w14:textId="77777777" w:rsidR="00FB46A0" w:rsidRDefault="00FB46A0" w:rsidP="00FB46A0">
      <w:pPr>
        <w:ind w:left="810" w:right="540"/>
        <w:rPr>
          <w:b/>
          <w:bCs/>
          <w:sz w:val="38"/>
          <w:szCs w:val="38"/>
        </w:rPr>
      </w:pPr>
      <w:r w:rsidRPr="00FB46A0">
        <w:rPr>
          <w:b/>
          <w:bCs/>
          <w:sz w:val="38"/>
          <w:szCs w:val="38"/>
        </w:rPr>
        <w:lastRenderedPageBreak/>
        <w:t>Executive Summary</w:t>
      </w:r>
    </w:p>
    <w:p w14:paraId="6BBEC1CE" w14:textId="77777777" w:rsidR="00FB46A0" w:rsidRPr="00FB46A0" w:rsidRDefault="00FB46A0" w:rsidP="00FB46A0">
      <w:pPr>
        <w:ind w:left="810" w:right="540"/>
        <w:rPr>
          <w:b/>
          <w:bCs/>
          <w:sz w:val="38"/>
          <w:szCs w:val="38"/>
        </w:rPr>
      </w:pPr>
    </w:p>
    <w:p w14:paraId="2BA53E8D" w14:textId="77777777" w:rsidR="00FB46A0" w:rsidRPr="00FB46A0" w:rsidRDefault="00FB46A0" w:rsidP="00FB46A0">
      <w:pPr>
        <w:ind w:left="810" w:right="540"/>
        <w:jc w:val="both"/>
        <w:rPr>
          <w:sz w:val="28"/>
          <w:szCs w:val="28"/>
        </w:rPr>
      </w:pPr>
      <w:r w:rsidRPr="00FB46A0">
        <w:rPr>
          <w:sz w:val="28"/>
          <w:szCs w:val="28"/>
        </w:rPr>
        <w:t xml:space="preserve">This report provides an analytical overview of the food and beverage service industry in Jakarta, utilizing a comprehensive dataset from 2014. The study explores </w:t>
      </w:r>
      <w:proofErr w:type="gramStart"/>
      <w:r w:rsidRPr="00FB46A0">
        <w:rPr>
          <w:sz w:val="28"/>
          <w:szCs w:val="28"/>
        </w:rPr>
        <w:t>the business</w:t>
      </w:r>
      <w:proofErr w:type="gramEnd"/>
      <w:r w:rsidRPr="00FB46A0">
        <w:rPr>
          <w:sz w:val="28"/>
          <w:szCs w:val="28"/>
        </w:rPr>
        <w:t xml:space="preserve"> types, capacity trends, regional preferences, and leading businesses and directors, offering actionable insights for stakeholders in the culinary sector.</w:t>
      </w:r>
    </w:p>
    <w:p w14:paraId="021ADDAE" w14:textId="77777777" w:rsidR="00FB46A0" w:rsidRDefault="00FB46A0" w:rsidP="00FB46A0">
      <w:pPr>
        <w:ind w:left="810"/>
        <w:rPr>
          <w:sz w:val="28"/>
          <w:szCs w:val="28"/>
        </w:rPr>
      </w:pPr>
    </w:p>
    <w:p w14:paraId="1D28EADB" w14:textId="77777777" w:rsidR="00FB46A0" w:rsidRDefault="00FB46A0" w:rsidP="00FB46A0">
      <w:pPr>
        <w:ind w:left="810"/>
        <w:rPr>
          <w:sz w:val="28"/>
          <w:szCs w:val="28"/>
        </w:rPr>
      </w:pPr>
    </w:p>
    <w:p w14:paraId="54496C5C" w14:textId="77777777" w:rsidR="00FB46A0" w:rsidRDefault="00FB46A0" w:rsidP="00FB46A0">
      <w:pPr>
        <w:ind w:left="810"/>
        <w:rPr>
          <w:b/>
          <w:bCs/>
          <w:sz w:val="38"/>
          <w:szCs w:val="38"/>
        </w:rPr>
      </w:pPr>
    </w:p>
    <w:p w14:paraId="17010666" w14:textId="14747F6E" w:rsidR="00FB46A0" w:rsidRDefault="00FB46A0" w:rsidP="00FB46A0">
      <w:pPr>
        <w:ind w:left="810"/>
        <w:rPr>
          <w:b/>
          <w:bCs/>
          <w:sz w:val="38"/>
          <w:szCs w:val="38"/>
        </w:rPr>
      </w:pPr>
      <w:r w:rsidRPr="00FB46A0">
        <w:rPr>
          <w:b/>
          <w:bCs/>
          <w:sz w:val="38"/>
          <w:szCs w:val="38"/>
        </w:rPr>
        <w:t>Scope of Analysis</w:t>
      </w:r>
    </w:p>
    <w:p w14:paraId="6835AA92" w14:textId="77777777" w:rsidR="00FB46A0" w:rsidRPr="00FB46A0" w:rsidRDefault="00FB46A0" w:rsidP="00FB46A0">
      <w:pPr>
        <w:ind w:left="810"/>
        <w:rPr>
          <w:b/>
          <w:bCs/>
          <w:sz w:val="38"/>
          <w:szCs w:val="38"/>
        </w:rPr>
      </w:pPr>
    </w:p>
    <w:p w14:paraId="1D5F3B51" w14:textId="77777777" w:rsidR="00FB46A0" w:rsidRPr="00FB46A0" w:rsidRDefault="00FB46A0" w:rsidP="00FB46A0">
      <w:pPr>
        <w:ind w:left="810"/>
        <w:rPr>
          <w:sz w:val="28"/>
          <w:szCs w:val="28"/>
        </w:rPr>
      </w:pPr>
      <w:r w:rsidRPr="00FB46A0">
        <w:rPr>
          <w:sz w:val="28"/>
          <w:szCs w:val="28"/>
        </w:rPr>
        <w:t xml:space="preserve">The </w:t>
      </w:r>
      <w:proofErr w:type="gramStart"/>
      <w:r w:rsidRPr="00FB46A0">
        <w:rPr>
          <w:sz w:val="28"/>
          <w:szCs w:val="28"/>
        </w:rPr>
        <w:t>dataset</w:t>
      </w:r>
      <w:proofErr w:type="gramEnd"/>
      <w:r w:rsidRPr="00FB46A0">
        <w:rPr>
          <w:sz w:val="28"/>
          <w:szCs w:val="28"/>
        </w:rPr>
        <w:t xml:space="preserve"> comprises key information about restaurant businesses in Jakarta, including:</w:t>
      </w:r>
    </w:p>
    <w:p w14:paraId="6973581B" w14:textId="77777777" w:rsidR="00FB46A0" w:rsidRPr="00FB46A0" w:rsidRDefault="00FB46A0" w:rsidP="00FB46A0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FB46A0">
        <w:rPr>
          <w:sz w:val="28"/>
          <w:szCs w:val="28"/>
        </w:rPr>
        <w:t>Business Names and Addresses</w:t>
      </w:r>
    </w:p>
    <w:p w14:paraId="0908012B" w14:textId="77777777" w:rsidR="00FB46A0" w:rsidRPr="00FB46A0" w:rsidRDefault="00FB46A0" w:rsidP="00FB46A0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FB46A0">
        <w:rPr>
          <w:sz w:val="28"/>
          <w:szCs w:val="28"/>
        </w:rPr>
        <w:t>Business Corporations and Owners</w:t>
      </w:r>
    </w:p>
    <w:p w14:paraId="13217DAE" w14:textId="77777777" w:rsidR="00FB46A0" w:rsidRPr="00FB46A0" w:rsidRDefault="00FB46A0" w:rsidP="00FB46A0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FB46A0">
        <w:rPr>
          <w:sz w:val="28"/>
          <w:szCs w:val="28"/>
        </w:rPr>
        <w:t>Regional Distribution and Contact Information</w:t>
      </w:r>
    </w:p>
    <w:p w14:paraId="06DF3263" w14:textId="77777777" w:rsidR="00FB46A0" w:rsidRPr="00FB46A0" w:rsidRDefault="00FB46A0" w:rsidP="00FB46A0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FB46A0">
        <w:rPr>
          <w:sz w:val="28"/>
          <w:szCs w:val="28"/>
        </w:rPr>
        <w:t>Business Types and Capacities</w:t>
      </w:r>
    </w:p>
    <w:p w14:paraId="17561F97" w14:textId="77777777" w:rsidR="00FB46A0" w:rsidRDefault="00FB46A0" w:rsidP="00FB46A0">
      <w:pPr>
        <w:ind w:left="810"/>
        <w:rPr>
          <w:sz w:val="28"/>
          <w:szCs w:val="28"/>
        </w:rPr>
      </w:pPr>
    </w:p>
    <w:p w14:paraId="03EB1A50" w14:textId="77777777" w:rsidR="00FB46A0" w:rsidRDefault="00FB46A0" w:rsidP="00FB46A0">
      <w:pPr>
        <w:ind w:left="810"/>
        <w:rPr>
          <w:sz w:val="28"/>
          <w:szCs w:val="28"/>
        </w:rPr>
      </w:pPr>
    </w:p>
    <w:p w14:paraId="65C76D01" w14:textId="77777777" w:rsidR="00FB46A0" w:rsidRDefault="00FB46A0" w:rsidP="00FB46A0">
      <w:pPr>
        <w:ind w:left="810"/>
        <w:rPr>
          <w:sz w:val="28"/>
          <w:szCs w:val="28"/>
        </w:rPr>
      </w:pPr>
    </w:p>
    <w:p w14:paraId="54E6B10B" w14:textId="77777777" w:rsidR="00FB46A0" w:rsidRDefault="00FB46A0" w:rsidP="00FB46A0">
      <w:pPr>
        <w:ind w:left="810"/>
        <w:rPr>
          <w:sz w:val="28"/>
          <w:szCs w:val="28"/>
        </w:rPr>
      </w:pPr>
    </w:p>
    <w:p w14:paraId="224F1A6E" w14:textId="77777777" w:rsidR="00FB46A0" w:rsidRDefault="00FB46A0" w:rsidP="00FB46A0">
      <w:pPr>
        <w:ind w:left="810"/>
        <w:rPr>
          <w:sz w:val="28"/>
          <w:szCs w:val="28"/>
        </w:rPr>
      </w:pPr>
    </w:p>
    <w:p w14:paraId="078605C6" w14:textId="77777777" w:rsidR="00FB46A0" w:rsidRDefault="00FB46A0" w:rsidP="00FB46A0">
      <w:pPr>
        <w:ind w:left="810"/>
        <w:rPr>
          <w:sz w:val="28"/>
          <w:szCs w:val="28"/>
        </w:rPr>
      </w:pPr>
    </w:p>
    <w:p w14:paraId="5AB37E5D" w14:textId="77777777" w:rsidR="00FB46A0" w:rsidRDefault="00FB46A0" w:rsidP="00FB46A0">
      <w:pPr>
        <w:ind w:left="810"/>
        <w:rPr>
          <w:sz w:val="28"/>
          <w:szCs w:val="28"/>
        </w:rPr>
      </w:pPr>
    </w:p>
    <w:p w14:paraId="6BDBD433" w14:textId="77777777" w:rsidR="00FB46A0" w:rsidRPr="00FB46A0" w:rsidRDefault="00FB46A0" w:rsidP="00BD299F">
      <w:pPr>
        <w:ind w:firstLine="720"/>
        <w:jc w:val="both"/>
        <w:rPr>
          <w:b/>
          <w:bCs/>
          <w:sz w:val="38"/>
          <w:szCs w:val="38"/>
        </w:rPr>
      </w:pPr>
      <w:r w:rsidRPr="00FB46A0">
        <w:rPr>
          <w:b/>
          <w:bCs/>
          <w:sz w:val="38"/>
          <w:szCs w:val="38"/>
        </w:rPr>
        <w:lastRenderedPageBreak/>
        <w:t>Insights and Findings</w:t>
      </w:r>
    </w:p>
    <w:p w14:paraId="6B6895D8" w14:textId="77777777" w:rsidR="00FB46A0" w:rsidRPr="00FB46A0" w:rsidRDefault="00FB46A0" w:rsidP="00BD299F">
      <w:pPr>
        <w:ind w:left="810"/>
        <w:jc w:val="both"/>
        <w:rPr>
          <w:b/>
          <w:bCs/>
          <w:sz w:val="28"/>
          <w:szCs w:val="28"/>
        </w:rPr>
      </w:pPr>
      <w:r w:rsidRPr="00FB46A0">
        <w:rPr>
          <w:b/>
          <w:bCs/>
          <w:sz w:val="28"/>
          <w:szCs w:val="28"/>
        </w:rPr>
        <w:t>1. Popular Business Types</w:t>
      </w:r>
    </w:p>
    <w:p w14:paraId="26498046" w14:textId="77777777" w:rsidR="00FB46A0" w:rsidRPr="00FB46A0" w:rsidRDefault="00FB46A0" w:rsidP="00BD299F">
      <w:pPr>
        <w:numPr>
          <w:ilvl w:val="0"/>
          <w:numId w:val="2"/>
        </w:numPr>
        <w:tabs>
          <w:tab w:val="num" w:pos="720"/>
        </w:tabs>
        <w:jc w:val="both"/>
        <w:rPr>
          <w:sz w:val="28"/>
          <w:szCs w:val="28"/>
        </w:rPr>
      </w:pPr>
      <w:r w:rsidRPr="00FB46A0">
        <w:rPr>
          <w:b/>
          <w:bCs/>
          <w:sz w:val="28"/>
          <w:szCs w:val="28"/>
        </w:rPr>
        <w:t>Dominance of Restaurants:</w:t>
      </w:r>
      <w:r w:rsidRPr="00FB46A0">
        <w:rPr>
          <w:sz w:val="28"/>
          <w:szCs w:val="28"/>
        </w:rPr>
        <w:t xml:space="preserve"> Restaurants outpace other business types, including cafes and alternative culinary ventures, in both presence and popularity.</w:t>
      </w:r>
    </w:p>
    <w:p w14:paraId="6CCABA32" w14:textId="77777777" w:rsidR="00FB46A0" w:rsidRPr="00FB46A0" w:rsidRDefault="00FB46A0" w:rsidP="00BD299F">
      <w:pPr>
        <w:ind w:left="810"/>
        <w:jc w:val="both"/>
        <w:rPr>
          <w:b/>
          <w:bCs/>
          <w:sz w:val="28"/>
          <w:szCs w:val="28"/>
        </w:rPr>
      </w:pPr>
      <w:r w:rsidRPr="00FB46A0">
        <w:rPr>
          <w:b/>
          <w:bCs/>
          <w:sz w:val="28"/>
          <w:szCs w:val="28"/>
        </w:rPr>
        <w:t>2. Regional Preferences</w:t>
      </w:r>
    </w:p>
    <w:p w14:paraId="3855F5EB" w14:textId="77777777" w:rsidR="00FB46A0" w:rsidRPr="00FB46A0" w:rsidRDefault="00FB46A0" w:rsidP="00BD299F">
      <w:pPr>
        <w:numPr>
          <w:ilvl w:val="0"/>
          <w:numId w:val="3"/>
        </w:numPr>
        <w:tabs>
          <w:tab w:val="num" w:pos="720"/>
        </w:tabs>
        <w:jc w:val="both"/>
        <w:rPr>
          <w:sz w:val="28"/>
          <w:szCs w:val="28"/>
        </w:rPr>
      </w:pPr>
      <w:r w:rsidRPr="00FB46A0">
        <w:rPr>
          <w:b/>
          <w:bCs/>
          <w:sz w:val="28"/>
          <w:szCs w:val="28"/>
        </w:rPr>
        <w:t>South Jakarta's Leadership:</w:t>
      </w:r>
      <w:r w:rsidRPr="00FB46A0">
        <w:rPr>
          <w:sz w:val="28"/>
          <w:szCs w:val="28"/>
        </w:rPr>
        <w:t xml:space="preserve"> As a culinary hotspot, South Jakarta surpasses Central Jakarta in hosting popular and successful franchises.</w:t>
      </w:r>
    </w:p>
    <w:p w14:paraId="54C8059F" w14:textId="77777777" w:rsidR="00FB46A0" w:rsidRPr="00FB46A0" w:rsidRDefault="00FB46A0" w:rsidP="00BD299F">
      <w:pPr>
        <w:numPr>
          <w:ilvl w:val="0"/>
          <w:numId w:val="3"/>
        </w:numPr>
        <w:tabs>
          <w:tab w:val="num" w:pos="720"/>
        </w:tabs>
        <w:jc w:val="both"/>
        <w:rPr>
          <w:sz w:val="28"/>
          <w:szCs w:val="28"/>
        </w:rPr>
      </w:pPr>
      <w:r w:rsidRPr="00FB46A0">
        <w:rPr>
          <w:b/>
          <w:bCs/>
          <w:sz w:val="28"/>
          <w:szCs w:val="28"/>
        </w:rPr>
        <w:t>Key Locations:</w:t>
      </w:r>
      <w:r w:rsidRPr="00FB46A0">
        <w:rPr>
          <w:sz w:val="28"/>
          <w:szCs w:val="28"/>
        </w:rPr>
        <w:t xml:space="preserve"> Grand Indonesia emerges as a favored venue for franchise businesses, attracting significant consumer traffic.</w:t>
      </w:r>
    </w:p>
    <w:p w14:paraId="188C8905" w14:textId="77777777" w:rsidR="00FB46A0" w:rsidRPr="00FB46A0" w:rsidRDefault="00FB46A0" w:rsidP="00BD299F">
      <w:pPr>
        <w:ind w:left="810"/>
        <w:jc w:val="both"/>
        <w:rPr>
          <w:b/>
          <w:bCs/>
          <w:sz w:val="28"/>
          <w:szCs w:val="28"/>
        </w:rPr>
      </w:pPr>
      <w:r w:rsidRPr="00FB46A0">
        <w:rPr>
          <w:b/>
          <w:bCs/>
          <w:sz w:val="28"/>
          <w:szCs w:val="28"/>
        </w:rPr>
        <w:t>3. Top Culinary Business and Directors</w:t>
      </w:r>
    </w:p>
    <w:p w14:paraId="627139A4" w14:textId="77777777" w:rsidR="00FB46A0" w:rsidRPr="00FB46A0" w:rsidRDefault="00FB46A0" w:rsidP="00BD299F">
      <w:pPr>
        <w:numPr>
          <w:ilvl w:val="0"/>
          <w:numId w:val="4"/>
        </w:numPr>
        <w:tabs>
          <w:tab w:val="num" w:pos="720"/>
        </w:tabs>
        <w:jc w:val="both"/>
        <w:rPr>
          <w:sz w:val="28"/>
          <w:szCs w:val="28"/>
        </w:rPr>
      </w:pPr>
      <w:r w:rsidRPr="00FB46A0">
        <w:rPr>
          <w:b/>
          <w:bCs/>
          <w:sz w:val="28"/>
          <w:szCs w:val="28"/>
        </w:rPr>
        <w:t>Prominent Franchise:</w:t>
      </w:r>
      <w:r w:rsidRPr="00FB46A0">
        <w:rPr>
          <w:sz w:val="28"/>
          <w:szCs w:val="28"/>
        </w:rPr>
        <w:t xml:space="preserve"> Kentucky Fried Chicken (KFC) leads as the most preferred franchise in Jakarta.</w:t>
      </w:r>
    </w:p>
    <w:p w14:paraId="2CBD2497" w14:textId="77777777" w:rsidR="00FB46A0" w:rsidRPr="00FB46A0" w:rsidRDefault="00FB46A0" w:rsidP="00BD299F">
      <w:pPr>
        <w:numPr>
          <w:ilvl w:val="0"/>
          <w:numId w:val="4"/>
        </w:numPr>
        <w:tabs>
          <w:tab w:val="num" w:pos="720"/>
        </w:tabs>
        <w:jc w:val="both"/>
        <w:rPr>
          <w:sz w:val="28"/>
          <w:szCs w:val="28"/>
        </w:rPr>
      </w:pPr>
      <w:r w:rsidRPr="00FB46A0">
        <w:rPr>
          <w:b/>
          <w:bCs/>
          <w:sz w:val="28"/>
          <w:szCs w:val="28"/>
        </w:rPr>
        <w:t>Influential Leader:</w:t>
      </w:r>
      <w:r w:rsidRPr="00FB46A0">
        <w:rPr>
          <w:sz w:val="28"/>
          <w:szCs w:val="28"/>
        </w:rPr>
        <w:t xml:space="preserve"> Carolina Susanty is recognized as a notable figure directing popular franchises in the region.</w:t>
      </w:r>
    </w:p>
    <w:p w14:paraId="6F3190CA" w14:textId="77777777" w:rsidR="00FB46A0" w:rsidRPr="00FB46A0" w:rsidRDefault="00FB46A0" w:rsidP="00BD299F">
      <w:pPr>
        <w:ind w:left="810"/>
        <w:jc w:val="both"/>
        <w:rPr>
          <w:b/>
          <w:bCs/>
          <w:sz w:val="28"/>
          <w:szCs w:val="28"/>
        </w:rPr>
      </w:pPr>
      <w:r w:rsidRPr="00FB46A0">
        <w:rPr>
          <w:b/>
          <w:bCs/>
          <w:sz w:val="28"/>
          <w:szCs w:val="28"/>
        </w:rPr>
        <w:t>4. Room Capacity Preferences</w:t>
      </w:r>
    </w:p>
    <w:p w14:paraId="5B8C90B7" w14:textId="77777777" w:rsidR="00FB46A0" w:rsidRPr="00FB46A0" w:rsidRDefault="00FB46A0" w:rsidP="00BD299F">
      <w:pPr>
        <w:numPr>
          <w:ilvl w:val="0"/>
          <w:numId w:val="5"/>
        </w:numPr>
        <w:tabs>
          <w:tab w:val="num" w:pos="720"/>
        </w:tabs>
        <w:jc w:val="both"/>
        <w:rPr>
          <w:sz w:val="28"/>
          <w:szCs w:val="28"/>
        </w:rPr>
      </w:pPr>
      <w:r w:rsidRPr="00FB46A0">
        <w:rPr>
          <w:b/>
          <w:bCs/>
          <w:sz w:val="28"/>
          <w:szCs w:val="28"/>
        </w:rPr>
        <w:t>Common Capacity Usage:</w:t>
      </w:r>
      <w:r w:rsidRPr="00FB46A0">
        <w:rPr>
          <w:sz w:val="28"/>
          <w:szCs w:val="28"/>
        </w:rPr>
        <w:t xml:space="preserve"> The "10/40/B" room configuration is the most utilized capacity setup for culinary businesses, suggesting a strategic alignment with consumer demand and business operations.</w:t>
      </w:r>
    </w:p>
    <w:p w14:paraId="2B8434F8" w14:textId="6671C987" w:rsidR="00FB46A0" w:rsidRDefault="00D013EE" w:rsidP="00BD299F">
      <w:pPr>
        <w:ind w:left="810"/>
        <w:jc w:val="both"/>
        <w:rPr>
          <w:sz w:val="28"/>
          <w:szCs w:val="28"/>
        </w:rPr>
      </w:pPr>
      <w:r w:rsidRPr="00D013EE">
        <w:rPr>
          <w:b/>
          <w:bCs/>
          <w:sz w:val="38"/>
          <w:szCs w:val="38"/>
        </w:rPr>
        <w:drawing>
          <wp:anchor distT="0" distB="0" distL="114300" distR="114300" simplePos="0" relativeHeight="251670528" behindDoc="0" locked="0" layoutInCell="1" allowOverlap="1" wp14:anchorId="4A340512" wp14:editId="3A72A2B5">
            <wp:simplePos x="0" y="0"/>
            <wp:positionH relativeFrom="column">
              <wp:posOffset>3468370</wp:posOffset>
            </wp:positionH>
            <wp:positionV relativeFrom="paragraph">
              <wp:posOffset>31115</wp:posOffset>
            </wp:positionV>
            <wp:extent cx="3667125" cy="3314700"/>
            <wp:effectExtent l="0" t="0" r="9525" b="0"/>
            <wp:wrapNone/>
            <wp:docPr id="97551686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9FD0168-057D-45AC-8887-EAF4F05A10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9FD0168-057D-45AC-8887-EAF4F05A10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13EE">
        <w:rPr>
          <w:b/>
          <w:bCs/>
          <w:sz w:val="38"/>
          <w:szCs w:val="38"/>
        </w:rPr>
        <w:drawing>
          <wp:anchor distT="0" distB="0" distL="114300" distR="114300" simplePos="0" relativeHeight="251669504" behindDoc="0" locked="0" layoutInCell="1" allowOverlap="1" wp14:anchorId="43BA0641" wp14:editId="1C33552A">
            <wp:simplePos x="0" y="0"/>
            <wp:positionH relativeFrom="column">
              <wp:posOffset>-123825</wp:posOffset>
            </wp:positionH>
            <wp:positionV relativeFrom="paragraph">
              <wp:posOffset>31115</wp:posOffset>
            </wp:positionV>
            <wp:extent cx="3848100" cy="3248025"/>
            <wp:effectExtent l="0" t="0" r="0" b="9525"/>
            <wp:wrapNone/>
            <wp:docPr id="106955018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7CD8221-FA66-4C4B-9D0C-489A95F825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7CD8221-FA66-4C4B-9D0C-489A95F825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33595" w14:textId="20F5EAC3" w:rsidR="00BD299F" w:rsidRDefault="00BD299F" w:rsidP="00BD299F">
      <w:pPr>
        <w:ind w:firstLine="720"/>
        <w:jc w:val="both"/>
        <w:rPr>
          <w:b/>
          <w:bCs/>
          <w:sz w:val="38"/>
          <w:szCs w:val="38"/>
        </w:rPr>
      </w:pPr>
    </w:p>
    <w:p w14:paraId="5B614285" w14:textId="51374C17" w:rsidR="00BD299F" w:rsidRDefault="00BD299F" w:rsidP="00BD299F">
      <w:pPr>
        <w:ind w:firstLine="720"/>
        <w:jc w:val="both"/>
        <w:rPr>
          <w:b/>
          <w:bCs/>
          <w:sz w:val="38"/>
          <w:szCs w:val="38"/>
        </w:rPr>
      </w:pPr>
    </w:p>
    <w:p w14:paraId="218E0A01" w14:textId="77777777" w:rsidR="00BD299F" w:rsidRDefault="00BD299F" w:rsidP="00BD299F">
      <w:pPr>
        <w:ind w:firstLine="720"/>
        <w:jc w:val="both"/>
        <w:rPr>
          <w:b/>
          <w:bCs/>
          <w:sz w:val="38"/>
          <w:szCs w:val="38"/>
        </w:rPr>
      </w:pPr>
    </w:p>
    <w:p w14:paraId="045748E0" w14:textId="77777777" w:rsidR="00BD299F" w:rsidRDefault="00BD299F" w:rsidP="00BD299F">
      <w:pPr>
        <w:ind w:firstLine="720"/>
        <w:jc w:val="both"/>
        <w:rPr>
          <w:b/>
          <w:bCs/>
          <w:sz w:val="38"/>
          <w:szCs w:val="38"/>
        </w:rPr>
      </w:pPr>
    </w:p>
    <w:p w14:paraId="687927BD" w14:textId="77777777" w:rsidR="00BD299F" w:rsidRDefault="00BD299F" w:rsidP="00BD299F">
      <w:pPr>
        <w:ind w:firstLine="720"/>
        <w:jc w:val="both"/>
        <w:rPr>
          <w:b/>
          <w:bCs/>
          <w:sz w:val="38"/>
          <w:szCs w:val="38"/>
        </w:rPr>
      </w:pPr>
    </w:p>
    <w:p w14:paraId="0252FAAF" w14:textId="2393643C" w:rsidR="00FB46A0" w:rsidRPr="00FB46A0" w:rsidRDefault="00FB46A0" w:rsidP="00BD299F">
      <w:pPr>
        <w:ind w:firstLine="720"/>
        <w:jc w:val="both"/>
        <w:rPr>
          <w:b/>
          <w:bCs/>
          <w:sz w:val="38"/>
          <w:szCs w:val="38"/>
        </w:rPr>
      </w:pPr>
      <w:r w:rsidRPr="00FB46A0">
        <w:rPr>
          <w:b/>
          <w:bCs/>
          <w:sz w:val="38"/>
          <w:szCs w:val="38"/>
        </w:rPr>
        <w:lastRenderedPageBreak/>
        <w:t>Data Quality Assessment</w:t>
      </w:r>
    </w:p>
    <w:p w14:paraId="4467CAF7" w14:textId="77777777" w:rsidR="00FB46A0" w:rsidRPr="00FB46A0" w:rsidRDefault="00FB46A0" w:rsidP="00BD299F">
      <w:pPr>
        <w:ind w:left="810" w:firstLine="270"/>
        <w:jc w:val="both"/>
        <w:rPr>
          <w:b/>
          <w:bCs/>
          <w:sz w:val="28"/>
          <w:szCs w:val="28"/>
        </w:rPr>
      </w:pPr>
      <w:r w:rsidRPr="00FB46A0">
        <w:rPr>
          <w:b/>
          <w:bCs/>
          <w:sz w:val="28"/>
          <w:szCs w:val="28"/>
        </w:rPr>
        <w:t>Missing Values Analysis</w:t>
      </w:r>
    </w:p>
    <w:p w14:paraId="5CE232D5" w14:textId="77777777" w:rsidR="00FB46A0" w:rsidRDefault="00FB46A0" w:rsidP="00BD299F">
      <w:pPr>
        <w:numPr>
          <w:ilvl w:val="0"/>
          <w:numId w:val="6"/>
        </w:numPr>
        <w:tabs>
          <w:tab w:val="clear" w:pos="1080"/>
          <w:tab w:val="num" w:pos="720"/>
        </w:tabs>
        <w:jc w:val="both"/>
        <w:rPr>
          <w:sz w:val="28"/>
          <w:szCs w:val="28"/>
        </w:rPr>
      </w:pPr>
      <w:r w:rsidRPr="00FB46A0">
        <w:rPr>
          <w:sz w:val="28"/>
          <w:szCs w:val="28"/>
        </w:rPr>
        <w:t>Missing value ratios were analyzed and visualized using pie charts to identify gaps in the dataset, ensuring a robust understanding of the available data.</w:t>
      </w:r>
    </w:p>
    <w:p w14:paraId="7A9A034E" w14:textId="77777777" w:rsidR="00BD299F" w:rsidRDefault="00BD299F" w:rsidP="00BD299F">
      <w:pPr>
        <w:ind w:left="720"/>
        <w:jc w:val="both"/>
        <w:rPr>
          <w:sz w:val="28"/>
          <w:szCs w:val="28"/>
        </w:rPr>
      </w:pPr>
    </w:p>
    <w:p w14:paraId="17CFD7DB" w14:textId="77777777" w:rsidR="00BD299F" w:rsidRDefault="00BD299F" w:rsidP="00BD299F">
      <w:pPr>
        <w:rPr>
          <w:sz w:val="28"/>
          <w:szCs w:val="28"/>
        </w:rPr>
      </w:pPr>
    </w:p>
    <w:p w14:paraId="48715441" w14:textId="1D45587E" w:rsidR="00BD299F" w:rsidRDefault="00BD299F" w:rsidP="00BD299F">
      <w:pPr>
        <w:ind w:left="1080"/>
        <w:rPr>
          <w:sz w:val="28"/>
          <w:szCs w:val="28"/>
        </w:rPr>
      </w:pPr>
      <w:r w:rsidRPr="00BD299F">
        <w:rPr>
          <w:b/>
          <w:bCs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FF995" wp14:editId="65FFDC22">
                <wp:simplePos x="0" y="0"/>
                <wp:positionH relativeFrom="column">
                  <wp:posOffset>4114800</wp:posOffset>
                </wp:positionH>
                <wp:positionV relativeFrom="paragraph">
                  <wp:posOffset>2327275</wp:posOffset>
                </wp:positionV>
                <wp:extent cx="2631105" cy="369332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A35BFE-6D32-4B33-AFCB-01D4B06209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10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040527" w14:textId="77777777" w:rsidR="00BD299F" w:rsidRDefault="00BD299F" w:rsidP="00BD299F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Missing Value Percentage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FF99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324pt;margin-top:183.25pt;width:207.15pt;height:29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" filled="f" stroked="f">
                <v:textbox style="mso-fit-shape-to-text:t">
                  <w:txbxContent>
                    <w:p w14:paraId="1B040527" w14:textId="77777777" w:rsidR="00BD299F" w:rsidRDefault="00BD299F" w:rsidP="00BD299F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Missing Value Percentage </w:t>
                      </w:r>
                    </w:p>
                  </w:txbxContent>
                </v:textbox>
              </v:shape>
            </w:pict>
          </mc:Fallback>
        </mc:AlternateContent>
      </w:r>
      <w:r w:rsidRPr="00BD299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4C94A" wp14:editId="1E912B74">
                <wp:simplePos x="0" y="0"/>
                <wp:positionH relativeFrom="column">
                  <wp:posOffset>1381125</wp:posOffset>
                </wp:positionH>
                <wp:positionV relativeFrom="paragraph">
                  <wp:posOffset>2457450</wp:posOffset>
                </wp:positionV>
                <wp:extent cx="2080057" cy="369332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0F5353-17E1-497C-A27E-8F8B94DA6A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05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425D80" w14:textId="77777777" w:rsidR="00BD299F" w:rsidRDefault="00BD299F" w:rsidP="00BD299F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Missing Value Ratio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4C94A" id="TextBox 5" o:spid="_x0000_s1027" type="#_x0000_t202" style="position:absolute;left:0;text-align:left;margin-left:108.75pt;margin-top:193.5pt;width:163.8pt;height:2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" filled="f" stroked="f">
                <v:textbox style="mso-fit-shape-to-text:t">
                  <w:txbxContent>
                    <w:p w14:paraId="1B425D80" w14:textId="77777777" w:rsidR="00BD299F" w:rsidRDefault="00BD299F" w:rsidP="00BD299F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Missing Value Ratio </w:t>
                      </w:r>
                    </w:p>
                  </w:txbxContent>
                </v:textbox>
              </v:shape>
            </w:pict>
          </mc:Fallback>
        </mc:AlternateContent>
      </w:r>
      <w:r w:rsidRPr="00BD299F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45C63D8" wp14:editId="1A9479FF">
            <wp:simplePos x="0" y="0"/>
            <wp:positionH relativeFrom="column">
              <wp:posOffset>4229100</wp:posOffset>
            </wp:positionH>
            <wp:positionV relativeFrom="paragraph">
              <wp:posOffset>238125</wp:posOffset>
            </wp:positionV>
            <wp:extent cx="3076575" cy="2066925"/>
            <wp:effectExtent l="0" t="0" r="9525" b="9525"/>
            <wp:wrapTopAndBottom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3CFF258-759D-40EA-944C-D21A86461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3CFF258-759D-40EA-944C-D21A86461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299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4AA250" wp14:editId="01DE0E5F">
            <wp:simplePos x="0" y="0"/>
            <wp:positionH relativeFrom="column">
              <wp:posOffset>-219075</wp:posOffset>
            </wp:positionH>
            <wp:positionV relativeFrom="paragraph">
              <wp:posOffset>238125</wp:posOffset>
            </wp:positionV>
            <wp:extent cx="4381500" cy="2247900"/>
            <wp:effectExtent l="0" t="0" r="0" b="0"/>
            <wp:wrapTopAndBottom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2F0CCD8-BB5C-4F6E-A142-5A212FFAA0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2F0CCD8-BB5C-4F6E-A142-5A212FFAA0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5CBEA" w14:textId="735F7F13" w:rsidR="00BD299F" w:rsidRDefault="00BD299F" w:rsidP="00BD299F">
      <w:pPr>
        <w:ind w:left="1080"/>
        <w:rPr>
          <w:sz w:val="28"/>
          <w:szCs w:val="28"/>
        </w:rPr>
      </w:pPr>
    </w:p>
    <w:p w14:paraId="0943D6F0" w14:textId="13EB8443" w:rsidR="00BD299F" w:rsidRDefault="00BD299F" w:rsidP="00BD299F">
      <w:pPr>
        <w:ind w:firstLine="360"/>
        <w:rPr>
          <w:b/>
          <w:bCs/>
          <w:sz w:val="38"/>
          <w:szCs w:val="38"/>
        </w:rPr>
      </w:pPr>
      <w:r w:rsidRPr="00BD299F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C7E5CA" wp14:editId="2A02C128">
            <wp:simplePos x="0" y="0"/>
            <wp:positionH relativeFrom="column">
              <wp:posOffset>1676400</wp:posOffset>
            </wp:positionH>
            <wp:positionV relativeFrom="paragraph">
              <wp:posOffset>636905</wp:posOffset>
            </wp:positionV>
            <wp:extent cx="3409950" cy="2066925"/>
            <wp:effectExtent l="0" t="0" r="0" b="9525"/>
            <wp:wrapTopAndBottom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340E23B-AEC7-45F6-AE5A-93CA181F60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340E23B-AEC7-45F6-AE5A-93CA181F60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1ED05" w14:textId="0AF6649D" w:rsidR="00BD299F" w:rsidRDefault="00BD299F" w:rsidP="00BD299F">
      <w:pPr>
        <w:ind w:firstLine="360"/>
        <w:rPr>
          <w:b/>
          <w:bCs/>
          <w:sz w:val="38"/>
          <w:szCs w:val="38"/>
        </w:rPr>
      </w:pPr>
      <w:r w:rsidRPr="00BD299F">
        <w:rPr>
          <w:b/>
          <w:bCs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83453" wp14:editId="789A45B5">
                <wp:simplePos x="0" y="0"/>
                <wp:positionH relativeFrom="column">
                  <wp:posOffset>1676400</wp:posOffset>
                </wp:positionH>
                <wp:positionV relativeFrom="paragraph">
                  <wp:posOffset>2352675</wp:posOffset>
                </wp:positionV>
                <wp:extent cx="3142848" cy="369332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3A0D6C-85E8-4AAC-8C0C-B1B870BBA6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4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7EC912" w14:textId="77777777" w:rsidR="00BD299F" w:rsidRDefault="00BD299F" w:rsidP="00BD299F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Missing Value Plot in Pie Chart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83453" id="TextBox 8" o:spid="_x0000_s1028" type="#_x0000_t202" style="position:absolute;left:0;text-align:left;margin-left:132pt;margin-top:185.25pt;width:247.45pt;height:29.1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" filled="f" stroked="f">
                <v:textbox style="mso-fit-shape-to-text:t">
                  <w:txbxContent>
                    <w:p w14:paraId="1D7EC912" w14:textId="77777777" w:rsidR="00BD299F" w:rsidRDefault="00BD299F" w:rsidP="00BD299F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Missing Value Plot in Pie Chart </w:t>
                      </w:r>
                    </w:p>
                  </w:txbxContent>
                </v:textbox>
              </v:shape>
            </w:pict>
          </mc:Fallback>
        </mc:AlternateContent>
      </w:r>
    </w:p>
    <w:p w14:paraId="5D037097" w14:textId="233A12DA" w:rsidR="00BD299F" w:rsidRPr="00BD299F" w:rsidRDefault="00BD299F" w:rsidP="00BD299F">
      <w:pPr>
        <w:ind w:firstLine="360"/>
        <w:rPr>
          <w:b/>
          <w:bCs/>
          <w:sz w:val="38"/>
          <w:szCs w:val="38"/>
        </w:rPr>
      </w:pPr>
      <w:r w:rsidRPr="00BD299F">
        <w:rPr>
          <w:b/>
          <w:bCs/>
          <w:sz w:val="38"/>
          <w:szCs w:val="38"/>
        </w:rPr>
        <w:lastRenderedPageBreak/>
        <w:t>Business Implications</w:t>
      </w:r>
    </w:p>
    <w:p w14:paraId="6803467E" w14:textId="46ADC7A3" w:rsidR="00BD299F" w:rsidRPr="00BD299F" w:rsidRDefault="00BD299F" w:rsidP="00BD299F">
      <w:pPr>
        <w:numPr>
          <w:ilvl w:val="0"/>
          <w:numId w:val="7"/>
        </w:numPr>
        <w:tabs>
          <w:tab w:val="clear" w:pos="1080"/>
          <w:tab w:val="num" w:pos="720"/>
        </w:tabs>
        <w:rPr>
          <w:sz w:val="28"/>
          <w:szCs w:val="28"/>
        </w:rPr>
      </w:pPr>
      <w:r w:rsidRPr="00BD299F">
        <w:rPr>
          <w:b/>
          <w:bCs/>
          <w:sz w:val="28"/>
          <w:szCs w:val="28"/>
        </w:rPr>
        <w:t>Strategic Expansion:</w:t>
      </w:r>
      <w:r w:rsidRPr="00BD299F">
        <w:rPr>
          <w:sz w:val="28"/>
          <w:szCs w:val="28"/>
        </w:rPr>
        <w:br/>
        <w:t>Investors and entrepreneurs are advised to consider South Jakarta for new ventures due to its consumer density and business-friendly environment.</w:t>
      </w:r>
    </w:p>
    <w:p w14:paraId="60B4305B" w14:textId="77777777" w:rsidR="00BD299F" w:rsidRPr="00BD299F" w:rsidRDefault="00BD299F" w:rsidP="00BD299F">
      <w:pPr>
        <w:numPr>
          <w:ilvl w:val="0"/>
          <w:numId w:val="7"/>
        </w:numPr>
        <w:tabs>
          <w:tab w:val="clear" w:pos="1080"/>
          <w:tab w:val="num" w:pos="720"/>
        </w:tabs>
        <w:rPr>
          <w:sz w:val="28"/>
          <w:szCs w:val="28"/>
        </w:rPr>
      </w:pPr>
      <w:r w:rsidRPr="00BD299F">
        <w:rPr>
          <w:b/>
          <w:bCs/>
          <w:sz w:val="28"/>
          <w:szCs w:val="28"/>
        </w:rPr>
        <w:t>Franchise Success Factors:</w:t>
      </w:r>
      <w:r w:rsidRPr="00BD299F">
        <w:rPr>
          <w:sz w:val="28"/>
          <w:szCs w:val="28"/>
        </w:rPr>
        <w:br/>
        <w:t>Aspiring franchisees may benefit from studying the operational models of leading businesses such as KFC.</w:t>
      </w:r>
    </w:p>
    <w:p w14:paraId="7BAFF210" w14:textId="77777777" w:rsidR="00BD299F" w:rsidRPr="00BD299F" w:rsidRDefault="00BD299F" w:rsidP="00BD299F">
      <w:pPr>
        <w:numPr>
          <w:ilvl w:val="0"/>
          <w:numId w:val="7"/>
        </w:numPr>
        <w:tabs>
          <w:tab w:val="clear" w:pos="1080"/>
          <w:tab w:val="num" w:pos="720"/>
        </w:tabs>
        <w:rPr>
          <w:sz w:val="28"/>
          <w:szCs w:val="28"/>
        </w:rPr>
      </w:pPr>
      <w:r w:rsidRPr="00BD299F">
        <w:rPr>
          <w:b/>
          <w:bCs/>
          <w:sz w:val="28"/>
          <w:szCs w:val="28"/>
        </w:rPr>
        <w:t>Capacity Optimization:</w:t>
      </w:r>
      <w:r w:rsidRPr="00BD299F">
        <w:rPr>
          <w:sz w:val="28"/>
          <w:szCs w:val="28"/>
        </w:rPr>
        <w:br/>
        <w:t>Adopting the "10/40/B" room capacity standard can enhance customer satisfaction and operational efficiency.</w:t>
      </w:r>
    </w:p>
    <w:p w14:paraId="0323D52E" w14:textId="77777777" w:rsidR="00BD299F" w:rsidRPr="00FB46A0" w:rsidRDefault="00BD299F" w:rsidP="00BD299F">
      <w:pPr>
        <w:ind w:left="1080"/>
        <w:rPr>
          <w:sz w:val="28"/>
          <w:szCs w:val="28"/>
        </w:rPr>
      </w:pPr>
    </w:p>
    <w:p w14:paraId="4A9EF8D9" w14:textId="77777777" w:rsidR="00BD299F" w:rsidRPr="00BD299F" w:rsidRDefault="00BD299F" w:rsidP="00BD299F">
      <w:pPr>
        <w:ind w:left="810"/>
        <w:rPr>
          <w:b/>
          <w:bCs/>
          <w:sz w:val="38"/>
          <w:szCs w:val="38"/>
        </w:rPr>
      </w:pPr>
      <w:r w:rsidRPr="00BD299F">
        <w:rPr>
          <w:b/>
          <w:bCs/>
          <w:sz w:val="38"/>
          <w:szCs w:val="38"/>
        </w:rPr>
        <w:t>Conclusion</w:t>
      </w:r>
    </w:p>
    <w:p w14:paraId="4FBD6EE1" w14:textId="77777777" w:rsidR="00BD299F" w:rsidRPr="00BD299F" w:rsidRDefault="00BD299F" w:rsidP="00BD299F">
      <w:pPr>
        <w:ind w:left="810"/>
        <w:jc w:val="both"/>
        <w:rPr>
          <w:sz w:val="28"/>
          <w:szCs w:val="28"/>
        </w:rPr>
      </w:pPr>
      <w:r w:rsidRPr="00BD299F">
        <w:rPr>
          <w:sz w:val="28"/>
          <w:szCs w:val="28"/>
        </w:rPr>
        <w:t>This analysis demonstrates the dynamic nature of Jakarta's food and beverage industry, highlighting growth opportunities and strategies for success. The insights can guide business decisions, contributing to a thriving culinary market in Jakarta.</w:t>
      </w:r>
    </w:p>
    <w:p w14:paraId="53ECB10F" w14:textId="77777777" w:rsidR="00FB46A0" w:rsidRDefault="00FB46A0" w:rsidP="00BD299F">
      <w:pPr>
        <w:ind w:left="810"/>
        <w:jc w:val="both"/>
        <w:rPr>
          <w:sz w:val="28"/>
          <w:szCs w:val="28"/>
        </w:rPr>
      </w:pPr>
    </w:p>
    <w:p w14:paraId="3E5B8AD5" w14:textId="77777777" w:rsidR="00BD299F" w:rsidRDefault="00BD299F" w:rsidP="00BD299F">
      <w:pPr>
        <w:ind w:left="720"/>
        <w:rPr>
          <w:sz w:val="28"/>
          <w:szCs w:val="28"/>
        </w:rPr>
      </w:pPr>
      <w:r w:rsidRPr="00BD299F">
        <w:rPr>
          <w:sz w:val="28"/>
          <w:szCs w:val="28"/>
        </w:rPr>
        <w:t>For further collaboration or consultation:</w:t>
      </w:r>
    </w:p>
    <w:p w14:paraId="3DF65357" w14:textId="076810DC" w:rsidR="00BD299F" w:rsidRPr="00BD299F" w:rsidRDefault="00BD299F" w:rsidP="00BD299F">
      <w:pPr>
        <w:ind w:left="720"/>
        <w:rPr>
          <w:sz w:val="28"/>
          <w:szCs w:val="28"/>
        </w:rPr>
      </w:pPr>
      <w:r w:rsidRPr="00BD299F">
        <w:rPr>
          <w:sz w:val="28"/>
          <w:szCs w:val="28"/>
        </w:rPr>
        <w:br/>
      </w:r>
      <w:r w:rsidRPr="00BD299F">
        <w:rPr>
          <w:b/>
          <w:bCs/>
          <w:sz w:val="28"/>
          <w:szCs w:val="28"/>
        </w:rPr>
        <w:t>Rabbi Islam Yeasin</w:t>
      </w:r>
    </w:p>
    <w:p w14:paraId="2DE7F325" w14:textId="77777777" w:rsidR="00BD299F" w:rsidRPr="00BD299F" w:rsidRDefault="00BD299F" w:rsidP="00BD299F">
      <w:pPr>
        <w:ind w:left="720"/>
        <w:rPr>
          <w:sz w:val="28"/>
          <w:szCs w:val="28"/>
        </w:rPr>
      </w:pPr>
      <w:r w:rsidRPr="00BD299F">
        <w:rPr>
          <w:b/>
          <w:bCs/>
          <w:sz w:val="28"/>
          <w:szCs w:val="28"/>
        </w:rPr>
        <w:t>CSE Graduate, UIU | IBM Certified Professional Data Scientist</w:t>
      </w:r>
    </w:p>
    <w:p w14:paraId="41B0BEAF" w14:textId="3BF3895C" w:rsidR="00BD299F" w:rsidRPr="00BD299F" w:rsidRDefault="00BD299F" w:rsidP="00BD299F">
      <w:pPr>
        <w:ind w:left="720"/>
        <w:rPr>
          <w:b/>
          <w:bCs/>
          <w:sz w:val="28"/>
          <w:szCs w:val="28"/>
        </w:rPr>
      </w:pPr>
      <w:hyperlink r:id="rId10" w:history="1">
        <w:r w:rsidRPr="00BD299F">
          <w:rPr>
            <w:rStyle w:val="Hyperlink"/>
            <w:b/>
            <w:bCs/>
            <w:sz w:val="28"/>
            <w:szCs w:val="28"/>
          </w:rPr>
          <w:t>Email</w:t>
        </w:r>
      </w:hyperlink>
      <w:r>
        <w:rPr>
          <w:b/>
          <w:bCs/>
          <w:sz w:val="28"/>
          <w:szCs w:val="28"/>
        </w:rPr>
        <w:t xml:space="preserve"> | </w:t>
      </w:r>
      <w:hyperlink r:id="rId11" w:history="1">
        <w:r w:rsidRPr="00BD299F">
          <w:rPr>
            <w:rStyle w:val="Hyperlink"/>
            <w:b/>
            <w:bCs/>
            <w:sz w:val="28"/>
            <w:szCs w:val="28"/>
          </w:rPr>
          <w:t>LinkedIn</w:t>
        </w:r>
      </w:hyperlink>
      <w:r>
        <w:rPr>
          <w:b/>
          <w:bCs/>
          <w:sz w:val="28"/>
          <w:szCs w:val="28"/>
        </w:rPr>
        <w:t xml:space="preserve"> |</w:t>
      </w:r>
      <w:hyperlink r:id="rId12" w:history="1">
        <w:r w:rsidRPr="00BD299F">
          <w:rPr>
            <w:rStyle w:val="Hyperlink"/>
            <w:b/>
            <w:bCs/>
            <w:sz w:val="28"/>
            <w:szCs w:val="28"/>
          </w:rPr>
          <w:t xml:space="preserve"> website</w:t>
        </w:r>
      </w:hyperlink>
    </w:p>
    <w:p w14:paraId="7476F78F" w14:textId="77777777" w:rsidR="00BD299F" w:rsidRPr="00FB46A0" w:rsidRDefault="00BD299F" w:rsidP="00BD299F">
      <w:pPr>
        <w:ind w:left="810"/>
        <w:jc w:val="both"/>
        <w:rPr>
          <w:sz w:val="28"/>
          <w:szCs w:val="28"/>
        </w:rPr>
      </w:pPr>
    </w:p>
    <w:sectPr w:rsidR="00BD299F" w:rsidRPr="00FB46A0" w:rsidSect="00FB46A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55C5"/>
    <w:multiLevelType w:val="multilevel"/>
    <w:tmpl w:val="80C821C2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65C91"/>
    <w:multiLevelType w:val="multilevel"/>
    <w:tmpl w:val="F82EA3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854DB"/>
    <w:multiLevelType w:val="multilevel"/>
    <w:tmpl w:val="2B2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833B5"/>
    <w:multiLevelType w:val="multilevel"/>
    <w:tmpl w:val="C2D28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312F1"/>
    <w:multiLevelType w:val="multilevel"/>
    <w:tmpl w:val="B34A96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60E7387B"/>
    <w:multiLevelType w:val="multilevel"/>
    <w:tmpl w:val="1A4663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72A2070A"/>
    <w:multiLevelType w:val="multilevel"/>
    <w:tmpl w:val="72301FF2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E0EAB"/>
    <w:multiLevelType w:val="multilevel"/>
    <w:tmpl w:val="BD5C12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2081512305">
    <w:abstractNumId w:val="4"/>
  </w:num>
  <w:num w:numId="2" w16cid:durableId="957294211">
    <w:abstractNumId w:val="7"/>
  </w:num>
  <w:num w:numId="3" w16cid:durableId="1873761424">
    <w:abstractNumId w:val="1"/>
  </w:num>
  <w:num w:numId="4" w16cid:durableId="1828980452">
    <w:abstractNumId w:val="6"/>
  </w:num>
  <w:num w:numId="5" w16cid:durableId="925457982">
    <w:abstractNumId w:val="0"/>
  </w:num>
  <w:num w:numId="6" w16cid:durableId="1979650976">
    <w:abstractNumId w:val="3"/>
  </w:num>
  <w:num w:numId="7" w16cid:durableId="2108500368">
    <w:abstractNumId w:val="5"/>
  </w:num>
  <w:num w:numId="8" w16cid:durableId="1264723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A0"/>
    <w:rsid w:val="002177DE"/>
    <w:rsid w:val="00A65DAA"/>
    <w:rsid w:val="00BD299F"/>
    <w:rsid w:val="00CD2CF1"/>
    <w:rsid w:val="00D013EE"/>
    <w:rsid w:val="00EF78D9"/>
    <w:rsid w:val="00F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955A"/>
  <w15:chartTrackingRefBased/>
  <w15:docId w15:val="{3A2EE28B-673A-43C6-9246-087B4861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A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A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A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A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A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A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A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rabbi.yeasin-aren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abbiyeasin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official.rabbiyeasin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2024-11-15T19:24:00Z</cp:lastPrinted>
  <dcterms:created xsi:type="dcterms:W3CDTF">2024-11-15T19:02:00Z</dcterms:created>
  <dcterms:modified xsi:type="dcterms:W3CDTF">2024-11-15T19:25:00Z</dcterms:modified>
</cp:coreProperties>
</file>