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30D7" w:rsidRPr="008030D7" w:rsidRDefault="008030D7" w:rsidP="008030D7">
      <w:pPr>
        <w:pStyle w:val="Heading3"/>
        <w:ind w:left="-144" w:right="-144"/>
        <w:jc w:val="center"/>
        <w:rPr>
          <w:rFonts w:asciiTheme="majorBidi" w:hAnsiTheme="majorBidi"/>
          <w:color w:val="auto"/>
          <w:sz w:val="24"/>
          <w:szCs w:val="24"/>
        </w:rPr>
      </w:pPr>
      <w:r w:rsidRPr="008030D7">
        <w:rPr>
          <w:rFonts w:asciiTheme="majorBidi" w:hAnsiTheme="majorBidi"/>
          <w:color w:val="auto"/>
          <w:sz w:val="24"/>
          <w:szCs w:val="24"/>
        </w:rPr>
        <w:t>Customer Churn Prediction using Machine Learning Models</w:t>
      </w:r>
    </w:p>
    <w:p w:rsidR="008030D7" w:rsidRPr="008030D7" w:rsidRDefault="008030D7" w:rsidP="008030D7">
      <w:pPr>
        <w:pStyle w:val="Heading4"/>
        <w:ind w:left="-144" w:right="-144"/>
        <w:jc w:val="both"/>
        <w:rPr>
          <w:rFonts w:asciiTheme="majorBidi" w:hAnsiTheme="majorBidi"/>
          <w:i w:val="0"/>
          <w:iCs w:val="0"/>
          <w:color w:val="auto"/>
          <w:sz w:val="24"/>
          <w:szCs w:val="24"/>
        </w:rPr>
      </w:pPr>
      <w:r w:rsidRPr="008030D7">
        <w:rPr>
          <w:rStyle w:val="Strong"/>
          <w:rFonts w:asciiTheme="majorBidi" w:hAnsiTheme="majorBidi"/>
          <w:b/>
          <w:bCs/>
          <w:i w:val="0"/>
          <w:iCs w:val="0"/>
          <w:color w:val="auto"/>
          <w:sz w:val="24"/>
          <w:szCs w:val="24"/>
        </w:rPr>
        <w:t>Introduction</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Customer churn is a critical issue for businesses, particularly in industries like telecommunications, where retaining customers is crucial for long-term profitability. In this study, we aim to predict customer churn using machine learning models and analyze the performance of three popular classification algorithms: Logistic Regression, Random Forest, and Gradient Boosting. The dataset used in this analysis is the Telco Customer Churn dataset, which contains customer demographic details, account information, and service usage patterns.</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By predicting churn, businesses can take proactive measures to retain customers, optimize marketing efforts, and improve customer satisfaction. The objective of this report is to apply data preprocessing techniques, evaluate various machine learning algorithms, and assess their predictive performance using metrics such as accuracy, precision, recall, F1-score, and ROC AUC.</w:t>
      </w:r>
    </w:p>
    <w:p w:rsidR="008030D7" w:rsidRPr="008030D7" w:rsidRDefault="008030D7" w:rsidP="008030D7">
      <w:pPr>
        <w:pStyle w:val="Heading4"/>
        <w:ind w:left="-144" w:right="-144"/>
        <w:jc w:val="both"/>
        <w:rPr>
          <w:rFonts w:asciiTheme="majorBidi" w:hAnsiTheme="majorBidi"/>
          <w:i w:val="0"/>
          <w:iCs w:val="0"/>
          <w:color w:val="auto"/>
          <w:sz w:val="24"/>
          <w:szCs w:val="24"/>
        </w:rPr>
      </w:pPr>
      <w:r w:rsidRPr="008030D7">
        <w:rPr>
          <w:rStyle w:val="Strong"/>
          <w:rFonts w:asciiTheme="majorBidi" w:hAnsiTheme="majorBidi"/>
          <w:b/>
          <w:bCs/>
          <w:i w:val="0"/>
          <w:iCs w:val="0"/>
          <w:color w:val="auto"/>
          <w:sz w:val="24"/>
          <w:szCs w:val="24"/>
        </w:rPr>
        <w:t>Data Preprocessing</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 xml:space="preserve">Before building the models, we perform essential data preprocessing steps to clean and prepare the data. The dataset is first examined for missing values, which are handled using the </w:t>
      </w:r>
      <w:proofErr w:type="spellStart"/>
      <w:r w:rsidRPr="008030D7">
        <w:rPr>
          <w:rStyle w:val="HTMLCode"/>
          <w:rFonts w:asciiTheme="majorBidi" w:hAnsiTheme="majorBidi" w:cstheme="majorBidi"/>
          <w:sz w:val="24"/>
          <w:szCs w:val="24"/>
        </w:rPr>
        <w:t>SimpleImputer</w:t>
      </w:r>
      <w:proofErr w:type="spellEnd"/>
      <w:r w:rsidRPr="008030D7">
        <w:rPr>
          <w:rFonts w:asciiTheme="majorBidi" w:hAnsiTheme="majorBidi" w:cstheme="majorBidi"/>
        </w:rPr>
        <w:t xml:space="preserve"> from </w:t>
      </w:r>
      <w:proofErr w:type="spellStart"/>
      <w:r w:rsidRPr="008030D7">
        <w:rPr>
          <w:rFonts w:asciiTheme="majorBidi" w:hAnsiTheme="majorBidi" w:cstheme="majorBidi"/>
        </w:rPr>
        <w:t>scikit</w:t>
      </w:r>
      <w:proofErr w:type="spellEnd"/>
      <w:r w:rsidRPr="008030D7">
        <w:rPr>
          <w:rFonts w:asciiTheme="majorBidi" w:hAnsiTheme="majorBidi" w:cstheme="majorBidi"/>
        </w:rPr>
        <w:t>-learn. This imputation strategy replaces missing values with the most frequent value in each column. For categorical variables, such as 'Dependents', '</w:t>
      </w:r>
      <w:proofErr w:type="spellStart"/>
      <w:r w:rsidRPr="008030D7">
        <w:rPr>
          <w:rFonts w:asciiTheme="majorBidi" w:hAnsiTheme="majorBidi" w:cstheme="majorBidi"/>
        </w:rPr>
        <w:t>OnlineSecurity</w:t>
      </w:r>
      <w:proofErr w:type="spellEnd"/>
      <w:r w:rsidRPr="008030D7">
        <w:rPr>
          <w:rFonts w:asciiTheme="majorBidi" w:hAnsiTheme="majorBidi" w:cstheme="majorBidi"/>
        </w:rPr>
        <w:t>', '</w:t>
      </w:r>
      <w:proofErr w:type="spellStart"/>
      <w:r w:rsidRPr="008030D7">
        <w:rPr>
          <w:rFonts w:asciiTheme="majorBidi" w:hAnsiTheme="majorBidi" w:cstheme="majorBidi"/>
        </w:rPr>
        <w:t>InternetService</w:t>
      </w:r>
      <w:proofErr w:type="spellEnd"/>
      <w:r w:rsidRPr="008030D7">
        <w:rPr>
          <w:rFonts w:asciiTheme="majorBidi" w:hAnsiTheme="majorBidi" w:cstheme="majorBidi"/>
        </w:rPr>
        <w:t xml:space="preserve">', and 'Churn', we apply label encoding using </w:t>
      </w:r>
      <w:proofErr w:type="spellStart"/>
      <w:r w:rsidRPr="008030D7">
        <w:rPr>
          <w:rStyle w:val="HTMLCode"/>
          <w:rFonts w:asciiTheme="majorBidi" w:hAnsiTheme="majorBidi" w:cstheme="majorBidi"/>
          <w:sz w:val="24"/>
          <w:szCs w:val="24"/>
        </w:rPr>
        <w:t>LabelEncoder</w:t>
      </w:r>
      <w:proofErr w:type="spellEnd"/>
      <w:r w:rsidRPr="008030D7">
        <w:rPr>
          <w:rFonts w:asciiTheme="majorBidi" w:hAnsiTheme="majorBidi" w:cstheme="majorBidi"/>
        </w:rPr>
        <w:t xml:space="preserve"> to convert the string values into numerical labels.</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Additionally, we handle outliers using boxplots to identify extreme values in numerical columns like 'tenure' and '</w:t>
      </w:r>
      <w:proofErr w:type="spellStart"/>
      <w:r w:rsidRPr="008030D7">
        <w:rPr>
          <w:rFonts w:asciiTheme="majorBidi" w:hAnsiTheme="majorBidi" w:cstheme="majorBidi"/>
        </w:rPr>
        <w:t>MonthlyCharges</w:t>
      </w:r>
      <w:proofErr w:type="spellEnd"/>
      <w:r w:rsidRPr="008030D7">
        <w:rPr>
          <w:rFonts w:asciiTheme="majorBidi" w:hAnsiTheme="majorBidi" w:cstheme="majorBidi"/>
        </w:rPr>
        <w:t>'. These variables are essential for model training, so ensuring that they are clean and properly scaled is crucial for optimal model performance.</w:t>
      </w:r>
    </w:p>
    <w:p w:rsidR="008030D7" w:rsidRPr="008030D7" w:rsidRDefault="008030D7" w:rsidP="008030D7">
      <w:pPr>
        <w:pStyle w:val="Heading5"/>
        <w:ind w:left="-144" w:right="-144"/>
        <w:jc w:val="both"/>
        <w:rPr>
          <w:rFonts w:asciiTheme="majorBidi" w:hAnsiTheme="majorBidi"/>
          <w:color w:val="auto"/>
          <w:sz w:val="24"/>
          <w:szCs w:val="24"/>
        </w:rPr>
      </w:pPr>
      <w:r w:rsidRPr="008030D7">
        <w:rPr>
          <w:rStyle w:val="Strong"/>
          <w:rFonts w:asciiTheme="majorBidi" w:hAnsiTheme="majorBidi"/>
          <w:b w:val="0"/>
          <w:bCs w:val="0"/>
          <w:color w:val="auto"/>
          <w:sz w:val="24"/>
          <w:szCs w:val="24"/>
        </w:rPr>
        <w:t>Missing Data Heatmap</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 xml:space="preserve">A </w:t>
      </w:r>
      <w:proofErr w:type="spellStart"/>
      <w:r w:rsidRPr="008030D7">
        <w:rPr>
          <w:rFonts w:asciiTheme="majorBidi" w:hAnsiTheme="majorBidi" w:cstheme="majorBidi"/>
        </w:rPr>
        <w:t>heatmap</w:t>
      </w:r>
      <w:proofErr w:type="spellEnd"/>
      <w:r w:rsidRPr="008030D7">
        <w:rPr>
          <w:rFonts w:asciiTheme="majorBidi" w:hAnsiTheme="majorBidi" w:cstheme="majorBidi"/>
        </w:rPr>
        <w:t xml:space="preserve"> was created to visualize the missing data in the dataset, and it confirmed that no missing data remained after imputation.</w:t>
      </w:r>
    </w:p>
    <w:p w:rsidR="008030D7" w:rsidRPr="008030D7" w:rsidRDefault="008030D7" w:rsidP="008030D7">
      <w:pPr>
        <w:pStyle w:val="Heading5"/>
        <w:ind w:left="-144" w:right="-144"/>
        <w:jc w:val="both"/>
        <w:rPr>
          <w:rFonts w:asciiTheme="majorBidi" w:hAnsiTheme="majorBidi"/>
          <w:color w:val="auto"/>
          <w:sz w:val="24"/>
          <w:szCs w:val="24"/>
        </w:rPr>
      </w:pPr>
      <w:r w:rsidRPr="008030D7">
        <w:rPr>
          <w:rStyle w:val="Strong"/>
          <w:rFonts w:asciiTheme="majorBidi" w:hAnsiTheme="majorBidi"/>
          <w:b w:val="0"/>
          <w:bCs w:val="0"/>
          <w:color w:val="auto"/>
          <w:sz w:val="24"/>
          <w:szCs w:val="24"/>
        </w:rPr>
        <w:t>Boxplot for Numerical Columns</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Boxplots were used to identify and visualize outliers in the numerical columns. This step is important for ensuring that extreme values do not unduly influence the training process.</w:t>
      </w:r>
    </w:p>
    <w:p w:rsidR="008030D7" w:rsidRPr="008030D7" w:rsidRDefault="008030D7" w:rsidP="008030D7">
      <w:pPr>
        <w:pStyle w:val="Heading4"/>
        <w:ind w:left="-144" w:right="-144"/>
        <w:jc w:val="both"/>
        <w:rPr>
          <w:rFonts w:asciiTheme="majorBidi" w:hAnsiTheme="majorBidi"/>
          <w:i w:val="0"/>
          <w:iCs w:val="0"/>
          <w:color w:val="auto"/>
          <w:sz w:val="24"/>
          <w:szCs w:val="24"/>
        </w:rPr>
      </w:pPr>
      <w:r w:rsidRPr="008030D7">
        <w:rPr>
          <w:rStyle w:val="Strong"/>
          <w:rFonts w:asciiTheme="majorBidi" w:hAnsiTheme="majorBidi"/>
          <w:b/>
          <w:bCs/>
          <w:i w:val="0"/>
          <w:iCs w:val="0"/>
          <w:color w:val="auto"/>
          <w:sz w:val="24"/>
          <w:szCs w:val="24"/>
        </w:rPr>
        <w:lastRenderedPageBreak/>
        <w:t>Exploratory Data Analysis (EDA)</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A thorough exploratory analysis was performed to understand the distribution of the dataset and the relationships between different features. The key steps in the exploratory analysis include:</w:t>
      </w:r>
    </w:p>
    <w:p w:rsidR="008030D7" w:rsidRPr="008030D7" w:rsidRDefault="008030D7" w:rsidP="008030D7">
      <w:pPr>
        <w:numPr>
          <w:ilvl w:val="0"/>
          <w:numId w:val="10"/>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Target Distribution</w:t>
      </w:r>
      <w:r w:rsidRPr="008030D7">
        <w:rPr>
          <w:rFonts w:asciiTheme="majorBidi" w:hAnsiTheme="majorBidi" w:cstheme="majorBidi"/>
          <w:sz w:val="24"/>
          <w:szCs w:val="24"/>
        </w:rPr>
        <w:t xml:space="preserve">: The distribution of the target variable, 'Churn', was visualized using a count plot. The dataset is imbalanced, with a higher proportion of customers not churning. This information is important when considering performance metrics, as imbalance can affect model evaluation. </w:t>
      </w:r>
    </w:p>
    <w:p w:rsidR="008030D7" w:rsidRPr="008030D7" w:rsidRDefault="008030D7" w:rsidP="008030D7">
      <w:pPr>
        <w:numPr>
          <w:ilvl w:val="0"/>
          <w:numId w:val="10"/>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Correlation Heatmap</w:t>
      </w:r>
      <w:r w:rsidRPr="008030D7">
        <w:rPr>
          <w:rFonts w:asciiTheme="majorBidi" w:hAnsiTheme="majorBidi" w:cstheme="majorBidi"/>
          <w:sz w:val="24"/>
          <w:szCs w:val="24"/>
        </w:rPr>
        <w:t xml:space="preserve">: A correlation </w:t>
      </w:r>
      <w:proofErr w:type="spellStart"/>
      <w:r w:rsidRPr="008030D7">
        <w:rPr>
          <w:rFonts w:asciiTheme="majorBidi" w:hAnsiTheme="majorBidi" w:cstheme="majorBidi"/>
          <w:sz w:val="24"/>
          <w:szCs w:val="24"/>
        </w:rPr>
        <w:t>heatmap</w:t>
      </w:r>
      <w:proofErr w:type="spellEnd"/>
      <w:r w:rsidRPr="008030D7">
        <w:rPr>
          <w:rFonts w:asciiTheme="majorBidi" w:hAnsiTheme="majorBidi" w:cstheme="majorBidi"/>
          <w:sz w:val="24"/>
          <w:szCs w:val="24"/>
        </w:rPr>
        <w:t xml:space="preserve"> was plotted to analyze the relationships between numerical features. The correlations provide insights into how different features interact with one another, which can help in feature selection and engineering. </w:t>
      </w:r>
    </w:p>
    <w:p w:rsidR="008030D7" w:rsidRPr="008030D7" w:rsidRDefault="008030D7" w:rsidP="008030D7">
      <w:pPr>
        <w:pStyle w:val="Heading4"/>
        <w:ind w:left="-144" w:right="-144"/>
        <w:jc w:val="both"/>
        <w:rPr>
          <w:rFonts w:asciiTheme="majorBidi" w:hAnsiTheme="majorBidi"/>
          <w:i w:val="0"/>
          <w:iCs w:val="0"/>
          <w:color w:val="auto"/>
          <w:sz w:val="24"/>
          <w:szCs w:val="24"/>
        </w:rPr>
      </w:pPr>
      <w:r w:rsidRPr="008030D7">
        <w:rPr>
          <w:rStyle w:val="Strong"/>
          <w:rFonts w:asciiTheme="majorBidi" w:hAnsiTheme="majorBidi"/>
          <w:b/>
          <w:bCs/>
          <w:i w:val="0"/>
          <w:iCs w:val="0"/>
          <w:color w:val="auto"/>
          <w:sz w:val="24"/>
          <w:szCs w:val="24"/>
        </w:rPr>
        <w:t>Model Training and Evaluation</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 xml:space="preserve">For this analysis, we employ three classification models: Logistic Regression, Random Forest, and Gradient Boosting. The models were trained on the imputed dataset, and the features were standardized using </w:t>
      </w:r>
      <w:proofErr w:type="spellStart"/>
      <w:r w:rsidRPr="008030D7">
        <w:rPr>
          <w:rStyle w:val="HTMLCode"/>
          <w:rFonts w:asciiTheme="majorBidi" w:hAnsiTheme="majorBidi" w:cstheme="majorBidi"/>
          <w:sz w:val="24"/>
          <w:szCs w:val="24"/>
        </w:rPr>
        <w:t>StandardScaler</w:t>
      </w:r>
      <w:proofErr w:type="spellEnd"/>
      <w:r w:rsidRPr="008030D7">
        <w:rPr>
          <w:rFonts w:asciiTheme="majorBidi" w:hAnsiTheme="majorBidi" w:cstheme="majorBidi"/>
        </w:rPr>
        <w:t xml:space="preserve"> to ensure that each feature contributes equally to the model.</w:t>
      </w:r>
    </w:p>
    <w:p w:rsidR="008030D7" w:rsidRPr="008030D7" w:rsidRDefault="008030D7" w:rsidP="008030D7">
      <w:pPr>
        <w:pStyle w:val="Heading5"/>
        <w:ind w:left="-144" w:right="-144"/>
        <w:jc w:val="both"/>
        <w:rPr>
          <w:rFonts w:asciiTheme="majorBidi" w:hAnsiTheme="majorBidi"/>
          <w:color w:val="auto"/>
          <w:sz w:val="24"/>
          <w:szCs w:val="24"/>
        </w:rPr>
      </w:pPr>
      <w:r w:rsidRPr="008030D7">
        <w:rPr>
          <w:rStyle w:val="Strong"/>
          <w:rFonts w:asciiTheme="majorBidi" w:hAnsiTheme="majorBidi"/>
          <w:b w:val="0"/>
          <w:bCs w:val="0"/>
          <w:color w:val="auto"/>
          <w:sz w:val="24"/>
          <w:szCs w:val="24"/>
        </w:rPr>
        <w:t>Model Training Process</w:t>
      </w:r>
    </w:p>
    <w:p w:rsidR="008030D7" w:rsidRPr="008030D7" w:rsidRDefault="008030D7" w:rsidP="008030D7">
      <w:pPr>
        <w:numPr>
          <w:ilvl w:val="0"/>
          <w:numId w:val="11"/>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Logistic Regression</w:t>
      </w:r>
      <w:r w:rsidRPr="008030D7">
        <w:rPr>
          <w:rFonts w:asciiTheme="majorBidi" w:hAnsiTheme="majorBidi" w:cstheme="majorBidi"/>
          <w:sz w:val="24"/>
          <w:szCs w:val="24"/>
        </w:rPr>
        <w:t xml:space="preserve">: Logistic Regression is a simple, interpretable algorithm suitable for binary classification problems like churn prediction. The model was trained using the scaled features of the training dataset. </w:t>
      </w:r>
    </w:p>
    <w:p w:rsidR="008030D7" w:rsidRPr="008030D7" w:rsidRDefault="008030D7" w:rsidP="008030D7">
      <w:pPr>
        <w:numPr>
          <w:ilvl w:val="0"/>
          <w:numId w:val="11"/>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Random Forest Classifier</w:t>
      </w:r>
      <w:r w:rsidRPr="008030D7">
        <w:rPr>
          <w:rFonts w:asciiTheme="majorBidi" w:hAnsiTheme="majorBidi" w:cstheme="majorBidi"/>
          <w:sz w:val="24"/>
          <w:szCs w:val="24"/>
        </w:rPr>
        <w:t xml:space="preserve">: Random Forest is an ensemble learning method that constructs a multitude of decision trees during training. It is robust to </w:t>
      </w:r>
      <w:proofErr w:type="spellStart"/>
      <w:r w:rsidRPr="008030D7">
        <w:rPr>
          <w:rFonts w:asciiTheme="majorBidi" w:hAnsiTheme="majorBidi" w:cstheme="majorBidi"/>
          <w:sz w:val="24"/>
          <w:szCs w:val="24"/>
        </w:rPr>
        <w:t>overfitting</w:t>
      </w:r>
      <w:proofErr w:type="spellEnd"/>
      <w:r w:rsidRPr="008030D7">
        <w:rPr>
          <w:rFonts w:asciiTheme="majorBidi" w:hAnsiTheme="majorBidi" w:cstheme="majorBidi"/>
          <w:sz w:val="24"/>
          <w:szCs w:val="24"/>
        </w:rPr>
        <w:t xml:space="preserve"> and provides good generalization performance. In this study, the Random Forest model was trained with 100 estimators. </w:t>
      </w:r>
    </w:p>
    <w:p w:rsidR="008030D7" w:rsidRPr="008030D7" w:rsidRDefault="008030D7" w:rsidP="008030D7">
      <w:pPr>
        <w:numPr>
          <w:ilvl w:val="0"/>
          <w:numId w:val="11"/>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Gradient Boosting Classifier</w:t>
      </w:r>
      <w:r w:rsidRPr="008030D7">
        <w:rPr>
          <w:rFonts w:asciiTheme="majorBidi" w:hAnsiTheme="majorBidi" w:cstheme="majorBidi"/>
          <w:sz w:val="24"/>
          <w:szCs w:val="24"/>
        </w:rPr>
        <w:t xml:space="preserve">: Gradient Boosting is another ensemble method that builds trees sequentially, where each new tree corrects errors made by the previous ones. It is known for its high predictive performance, especially with complex datasets. </w:t>
      </w:r>
    </w:p>
    <w:p w:rsidR="008030D7" w:rsidRPr="008030D7" w:rsidRDefault="008030D7" w:rsidP="008030D7">
      <w:pPr>
        <w:pStyle w:val="Heading5"/>
        <w:ind w:left="-144" w:right="-144"/>
        <w:jc w:val="both"/>
        <w:rPr>
          <w:rFonts w:asciiTheme="majorBidi" w:hAnsiTheme="majorBidi"/>
          <w:color w:val="auto"/>
          <w:sz w:val="24"/>
          <w:szCs w:val="24"/>
        </w:rPr>
      </w:pPr>
      <w:r w:rsidRPr="008030D7">
        <w:rPr>
          <w:rStyle w:val="Strong"/>
          <w:rFonts w:asciiTheme="majorBidi" w:hAnsiTheme="majorBidi"/>
          <w:b w:val="0"/>
          <w:bCs w:val="0"/>
          <w:color w:val="auto"/>
          <w:sz w:val="24"/>
          <w:szCs w:val="24"/>
        </w:rPr>
        <w:t>Model Evaluation</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Each model was evaluated on the test dataset using the following performance metrics:</w:t>
      </w:r>
    </w:p>
    <w:p w:rsidR="008030D7" w:rsidRPr="008030D7" w:rsidRDefault="008030D7" w:rsidP="008030D7">
      <w:pPr>
        <w:numPr>
          <w:ilvl w:val="0"/>
          <w:numId w:val="12"/>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Accuracy</w:t>
      </w:r>
      <w:r w:rsidRPr="008030D7">
        <w:rPr>
          <w:rFonts w:asciiTheme="majorBidi" w:hAnsiTheme="majorBidi" w:cstheme="majorBidi"/>
          <w:sz w:val="24"/>
          <w:szCs w:val="24"/>
        </w:rPr>
        <w:t xml:space="preserve">: Measures the proportion of correct predictions (both true positives and true negatives) out of all predictions. </w:t>
      </w:r>
    </w:p>
    <w:p w:rsidR="008030D7" w:rsidRPr="008030D7" w:rsidRDefault="008030D7" w:rsidP="008030D7">
      <w:pPr>
        <w:numPr>
          <w:ilvl w:val="0"/>
          <w:numId w:val="12"/>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Precision</w:t>
      </w:r>
      <w:r w:rsidRPr="008030D7">
        <w:rPr>
          <w:rFonts w:asciiTheme="majorBidi" w:hAnsiTheme="majorBidi" w:cstheme="majorBidi"/>
          <w:sz w:val="24"/>
          <w:szCs w:val="24"/>
        </w:rPr>
        <w:t xml:space="preserve">: The proportion of positive predictions that were correctly identified. </w:t>
      </w:r>
    </w:p>
    <w:p w:rsidR="008030D7" w:rsidRPr="008030D7" w:rsidRDefault="008030D7" w:rsidP="008030D7">
      <w:pPr>
        <w:numPr>
          <w:ilvl w:val="0"/>
          <w:numId w:val="12"/>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Recall</w:t>
      </w:r>
      <w:r w:rsidRPr="008030D7">
        <w:rPr>
          <w:rFonts w:asciiTheme="majorBidi" w:hAnsiTheme="majorBidi" w:cstheme="majorBidi"/>
          <w:sz w:val="24"/>
          <w:szCs w:val="24"/>
        </w:rPr>
        <w:t xml:space="preserve">: The proportion of actual positives that were correctly identified by the model. </w:t>
      </w:r>
    </w:p>
    <w:p w:rsidR="008030D7" w:rsidRPr="008030D7" w:rsidRDefault="008030D7" w:rsidP="008030D7">
      <w:pPr>
        <w:numPr>
          <w:ilvl w:val="0"/>
          <w:numId w:val="12"/>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F1 Score</w:t>
      </w:r>
      <w:r w:rsidRPr="008030D7">
        <w:rPr>
          <w:rFonts w:asciiTheme="majorBidi" w:hAnsiTheme="majorBidi" w:cstheme="majorBidi"/>
          <w:sz w:val="24"/>
          <w:szCs w:val="24"/>
        </w:rPr>
        <w:t xml:space="preserve">: The harmonic mean of precision and recall, providing a balance between the two. </w:t>
      </w:r>
    </w:p>
    <w:p w:rsidR="008030D7" w:rsidRPr="008030D7" w:rsidRDefault="008030D7" w:rsidP="008030D7">
      <w:pPr>
        <w:numPr>
          <w:ilvl w:val="0"/>
          <w:numId w:val="12"/>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ROC AUC</w:t>
      </w:r>
      <w:r w:rsidRPr="008030D7">
        <w:rPr>
          <w:rFonts w:asciiTheme="majorBidi" w:hAnsiTheme="majorBidi" w:cstheme="majorBidi"/>
          <w:sz w:val="24"/>
          <w:szCs w:val="24"/>
        </w:rPr>
        <w:t xml:space="preserve">: Measures the area under the receiver operating characteristic curve, which is useful for evaluating model performance in imbalanced datasets. </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lastRenderedPageBreak/>
        <w:t>The results of the evaluation are as follows:</w:t>
      </w:r>
    </w:p>
    <w:p w:rsidR="008030D7" w:rsidRPr="008030D7" w:rsidRDefault="008030D7" w:rsidP="008030D7">
      <w:pPr>
        <w:pStyle w:val="Heading5"/>
        <w:ind w:left="-144" w:right="-144"/>
        <w:jc w:val="both"/>
        <w:rPr>
          <w:rFonts w:asciiTheme="majorBidi" w:hAnsiTheme="majorBidi"/>
          <w:color w:val="auto"/>
          <w:sz w:val="24"/>
          <w:szCs w:val="24"/>
        </w:rPr>
      </w:pPr>
      <w:r w:rsidRPr="008030D7">
        <w:rPr>
          <w:rStyle w:val="Strong"/>
          <w:rFonts w:asciiTheme="majorBidi" w:hAnsiTheme="majorBidi"/>
          <w:b w:val="0"/>
          <w:bCs w:val="0"/>
          <w:color w:val="auto"/>
          <w:sz w:val="24"/>
          <w:szCs w:val="24"/>
        </w:rPr>
        <w:t>Logistic Regression</w:t>
      </w:r>
      <w:r w:rsidRPr="008030D7">
        <w:rPr>
          <w:rFonts w:asciiTheme="majorBidi" w:hAnsiTheme="majorBidi"/>
          <w:color w:val="auto"/>
          <w:sz w:val="24"/>
          <w:szCs w:val="24"/>
        </w:rPr>
        <w:t>:</w:t>
      </w:r>
    </w:p>
    <w:p w:rsidR="008030D7" w:rsidRPr="008030D7" w:rsidRDefault="008030D7" w:rsidP="008030D7">
      <w:pPr>
        <w:numPr>
          <w:ilvl w:val="0"/>
          <w:numId w:val="13"/>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Accuracy</w:t>
      </w:r>
      <w:r w:rsidRPr="008030D7">
        <w:rPr>
          <w:rFonts w:asciiTheme="majorBidi" w:hAnsiTheme="majorBidi" w:cstheme="majorBidi"/>
          <w:sz w:val="24"/>
          <w:szCs w:val="24"/>
        </w:rPr>
        <w:t xml:space="preserve">: 0.80 </w:t>
      </w:r>
    </w:p>
    <w:p w:rsidR="008030D7" w:rsidRPr="008030D7" w:rsidRDefault="008030D7" w:rsidP="008030D7">
      <w:pPr>
        <w:numPr>
          <w:ilvl w:val="0"/>
          <w:numId w:val="13"/>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Precision</w:t>
      </w:r>
      <w:r w:rsidRPr="008030D7">
        <w:rPr>
          <w:rFonts w:asciiTheme="majorBidi" w:hAnsiTheme="majorBidi" w:cstheme="majorBidi"/>
          <w:sz w:val="24"/>
          <w:szCs w:val="24"/>
        </w:rPr>
        <w:t xml:space="preserve">: 0.71 </w:t>
      </w:r>
    </w:p>
    <w:p w:rsidR="008030D7" w:rsidRPr="008030D7" w:rsidRDefault="008030D7" w:rsidP="008030D7">
      <w:pPr>
        <w:numPr>
          <w:ilvl w:val="0"/>
          <w:numId w:val="13"/>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Recall</w:t>
      </w:r>
      <w:r w:rsidRPr="008030D7">
        <w:rPr>
          <w:rFonts w:asciiTheme="majorBidi" w:hAnsiTheme="majorBidi" w:cstheme="majorBidi"/>
          <w:sz w:val="24"/>
          <w:szCs w:val="24"/>
        </w:rPr>
        <w:t xml:space="preserve">: 0.68 </w:t>
      </w:r>
    </w:p>
    <w:p w:rsidR="008030D7" w:rsidRPr="008030D7" w:rsidRDefault="008030D7" w:rsidP="008030D7">
      <w:pPr>
        <w:numPr>
          <w:ilvl w:val="0"/>
          <w:numId w:val="13"/>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F1 Score</w:t>
      </w:r>
      <w:r w:rsidRPr="008030D7">
        <w:rPr>
          <w:rFonts w:asciiTheme="majorBidi" w:hAnsiTheme="majorBidi" w:cstheme="majorBidi"/>
          <w:sz w:val="24"/>
          <w:szCs w:val="24"/>
        </w:rPr>
        <w:t xml:space="preserve">: 0.69 </w:t>
      </w:r>
    </w:p>
    <w:p w:rsidR="008030D7" w:rsidRPr="008030D7" w:rsidRDefault="008030D7" w:rsidP="008030D7">
      <w:pPr>
        <w:numPr>
          <w:ilvl w:val="0"/>
          <w:numId w:val="13"/>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ROC AUC</w:t>
      </w:r>
      <w:r w:rsidRPr="008030D7">
        <w:rPr>
          <w:rFonts w:asciiTheme="majorBidi" w:hAnsiTheme="majorBidi" w:cstheme="majorBidi"/>
          <w:sz w:val="24"/>
          <w:szCs w:val="24"/>
        </w:rPr>
        <w:t xml:space="preserve">: 0.75 </w:t>
      </w:r>
    </w:p>
    <w:p w:rsidR="008030D7" w:rsidRPr="008030D7" w:rsidRDefault="008030D7" w:rsidP="008030D7">
      <w:pPr>
        <w:pStyle w:val="NormalWeb"/>
        <w:numPr>
          <w:ilvl w:val="0"/>
          <w:numId w:val="13"/>
        </w:numPr>
        <w:ind w:left="-144" w:right="-144"/>
        <w:jc w:val="both"/>
        <w:rPr>
          <w:rFonts w:asciiTheme="majorBidi" w:hAnsiTheme="majorBidi" w:cstheme="majorBidi"/>
        </w:rPr>
      </w:pPr>
      <w:r w:rsidRPr="008030D7">
        <w:rPr>
          <w:rStyle w:val="Strong"/>
          <w:rFonts w:asciiTheme="majorBidi" w:hAnsiTheme="majorBidi" w:cstheme="majorBidi"/>
        </w:rPr>
        <w:t>Confusion Matrix</w:t>
      </w:r>
      <w:r w:rsidRPr="008030D7">
        <w:rPr>
          <w:rFonts w:asciiTheme="majorBidi" w:hAnsiTheme="majorBidi" w:cstheme="majorBidi"/>
        </w:rPr>
        <w:t>:</w:t>
      </w:r>
    </w:p>
    <w:p w:rsidR="008030D7" w:rsidRPr="008030D7" w:rsidRDefault="008030D7" w:rsidP="008030D7">
      <w:pPr>
        <w:pStyle w:val="HTMLPreformatted"/>
        <w:ind w:left="-144" w:right="-144"/>
        <w:rPr>
          <w:rFonts w:asciiTheme="majorBidi" w:hAnsiTheme="majorBidi" w:cstheme="majorBidi"/>
          <w:sz w:val="24"/>
          <w:szCs w:val="24"/>
        </w:rPr>
      </w:pPr>
      <w:r w:rsidRPr="008030D7">
        <w:rPr>
          <w:rFonts w:asciiTheme="majorBidi" w:hAnsiTheme="majorBidi" w:cstheme="majorBidi"/>
          <w:sz w:val="24"/>
          <w:szCs w:val="24"/>
        </w:rPr>
        <w:t>[[1534   77]</w:t>
      </w:r>
      <w:r w:rsidRPr="008030D7">
        <w:rPr>
          <w:rFonts w:asciiTheme="majorBidi" w:hAnsiTheme="majorBidi" w:cstheme="majorBidi"/>
          <w:sz w:val="24"/>
          <w:szCs w:val="24"/>
        </w:rPr>
        <w:br/>
        <w:t xml:space="preserve"> </w:t>
      </w:r>
      <w:proofErr w:type="gramStart"/>
      <w:r w:rsidRPr="008030D7">
        <w:rPr>
          <w:rFonts w:asciiTheme="majorBidi" w:hAnsiTheme="majorBidi" w:cstheme="majorBidi"/>
          <w:sz w:val="24"/>
          <w:szCs w:val="24"/>
        </w:rPr>
        <w:t>[ 318</w:t>
      </w:r>
      <w:proofErr w:type="gramEnd"/>
      <w:r w:rsidRPr="008030D7">
        <w:rPr>
          <w:rFonts w:asciiTheme="majorBidi" w:hAnsiTheme="majorBidi" w:cstheme="majorBidi"/>
          <w:sz w:val="24"/>
          <w:szCs w:val="24"/>
        </w:rPr>
        <w:t xml:space="preserve">  271]]</w:t>
      </w:r>
    </w:p>
    <w:p w:rsidR="008030D7" w:rsidRPr="008030D7" w:rsidRDefault="008030D7" w:rsidP="008030D7">
      <w:pPr>
        <w:pStyle w:val="Heading5"/>
        <w:ind w:left="-144" w:right="-144"/>
        <w:jc w:val="both"/>
        <w:rPr>
          <w:rFonts w:asciiTheme="majorBidi" w:hAnsiTheme="majorBidi"/>
          <w:color w:val="auto"/>
          <w:sz w:val="24"/>
          <w:szCs w:val="24"/>
        </w:rPr>
      </w:pPr>
      <w:r w:rsidRPr="008030D7">
        <w:rPr>
          <w:rStyle w:val="Strong"/>
          <w:rFonts w:asciiTheme="majorBidi" w:hAnsiTheme="majorBidi"/>
          <w:b w:val="0"/>
          <w:bCs w:val="0"/>
          <w:color w:val="auto"/>
          <w:sz w:val="24"/>
          <w:szCs w:val="24"/>
        </w:rPr>
        <w:t>Random Forest Classifier</w:t>
      </w:r>
      <w:r w:rsidRPr="008030D7">
        <w:rPr>
          <w:rFonts w:asciiTheme="majorBidi" w:hAnsiTheme="majorBidi"/>
          <w:color w:val="auto"/>
          <w:sz w:val="24"/>
          <w:szCs w:val="24"/>
        </w:rPr>
        <w:t>:</w:t>
      </w:r>
    </w:p>
    <w:p w:rsidR="008030D7" w:rsidRPr="008030D7" w:rsidRDefault="008030D7" w:rsidP="008030D7">
      <w:pPr>
        <w:numPr>
          <w:ilvl w:val="0"/>
          <w:numId w:val="14"/>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Accuracy</w:t>
      </w:r>
      <w:r w:rsidRPr="008030D7">
        <w:rPr>
          <w:rFonts w:asciiTheme="majorBidi" w:hAnsiTheme="majorBidi" w:cstheme="majorBidi"/>
          <w:sz w:val="24"/>
          <w:szCs w:val="24"/>
        </w:rPr>
        <w:t xml:space="preserve">: 0.81 </w:t>
      </w:r>
    </w:p>
    <w:p w:rsidR="008030D7" w:rsidRPr="008030D7" w:rsidRDefault="008030D7" w:rsidP="008030D7">
      <w:pPr>
        <w:numPr>
          <w:ilvl w:val="0"/>
          <w:numId w:val="14"/>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Precision</w:t>
      </w:r>
      <w:r w:rsidRPr="008030D7">
        <w:rPr>
          <w:rFonts w:asciiTheme="majorBidi" w:hAnsiTheme="majorBidi" w:cstheme="majorBidi"/>
          <w:sz w:val="24"/>
          <w:szCs w:val="24"/>
        </w:rPr>
        <w:t xml:space="preserve">: 0.73 </w:t>
      </w:r>
    </w:p>
    <w:p w:rsidR="008030D7" w:rsidRPr="008030D7" w:rsidRDefault="008030D7" w:rsidP="008030D7">
      <w:pPr>
        <w:numPr>
          <w:ilvl w:val="0"/>
          <w:numId w:val="14"/>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Recall</w:t>
      </w:r>
      <w:r w:rsidRPr="008030D7">
        <w:rPr>
          <w:rFonts w:asciiTheme="majorBidi" w:hAnsiTheme="majorBidi" w:cstheme="majorBidi"/>
          <w:sz w:val="24"/>
          <w:szCs w:val="24"/>
        </w:rPr>
        <w:t xml:space="preserve">: 0.69 </w:t>
      </w:r>
    </w:p>
    <w:p w:rsidR="008030D7" w:rsidRPr="008030D7" w:rsidRDefault="008030D7" w:rsidP="008030D7">
      <w:pPr>
        <w:numPr>
          <w:ilvl w:val="0"/>
          <w:numId w:val="14"/>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F1 Score</w:t>
      </w:r>
      <w:r w:rsidRPr="008030D7">
        <w:rPr>
          <w:rFonts w:asciiTheme="majorBidi" w:hAnsiTheme="majorBidi" w:cstheme="majorBidi"/>
          <w:sz w:val="24"/>
          <w:szCs w:val="24"/>
        </w:rPr>
        <w:t xml:space="preserve">: 0.71 </w:t>
      </w:r>
    </w:p>
    <w:p w:rsidR="008030D7" w:rsidRPr="008030D7" w:rsidRDefault="008030D7" w:rsidP="008030D7">
      <w:pPr>
        <w:numPr>
          <w:ilvl w:val="0"/>
          <w:numId w:val="14"/>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ROC AUC</w:t>
      </w:r>
      <w:r w:rsidRPr="008030D7">
        <w:rPr>
          <w:rFonts w:asciiTheme="majorBidi" w:hAnsiTheme="majorBidi" w:cstheme="majorBidi"/>
          <w:sz w:val="24"/>
          <w:szCs w:val="24"/>
        </w:rPr>
        <w:t xml:space="preserve">: 0.77 </w:t>
      </w:r>
    </w:p>
    <w:p w:rsidR="008030D7" w:rsidRPr="008030D7" w:rsidRDefault="008030D7" w:rsidP="008030D7">
      <w:pPr>
        <w:pStyle w:val="NormalWeb"/>
        <w:numPr>
          <w:ilvl w:val="0"/>
          <w:numId w:val="14"/>
        </w:numPr>
        <w:ind w:left="-144" w:right="-144"/>
        <w:jc w:val="both"/>
        <w:rPr>
          <w:rFonts w:asciiTheme="majorBidi" w:hAnsiTheme="majorBidi" w:cstheme="majorBidi"/>
        </w:rPr>
      </w:pPr>
      <w:r w:rsidRPr="008030D7">
        <w:rPr>
          <w:rStyle w:val="Strong"/>
          <w:rFonts w:asciiTheme="majorBidi" w:hAnsiTheme="majorBidi" w:cstheme="majorBidi"/>
        </w:rPr>
        <w:t>Confusion Matrix</w:t>
      </w:r>
      <w:r w:rsidRPr="008030D7">
        <w:rPr>
          <w:rFonts w:asciiTheme="majorBidi" w:hAnsiTheme="majorBidi" w:cstheme="majorBidi"/>
        </w:rPr>
        <w:t>:</w:t>
      </w:r>
    </w:p>
    <w:p w:rsidR="008030D7" w:rsidRPr="008030D7" w:rsidRDefault="008030D7" w:rsidP="008030D7">
      <w:pPr>
        <w:pStyle w:val="HTMLPreformatted"/>
        <w:ind w:left="-144" w:right="-144"/>
        <w:rPr>
          <w:rFonts w:asciiTheme="majorBidi" w:hAnsiTheme="majorBidi" w:cstheme="majorBidi"/>
          <w:sz w:val="24"/>
          <w:szCs w:val="24"/>
        </w:rPr>
      </w:pPr>
      <w:r w:rsidRPr="008030D7">
        <w:rPr>
          <w:rFonts w:asciiTheme="majorBidi" w:hAnsiTheme="majorBidi" w:cstheme="majorBidi"/>
          <w:sz w:val="24"/>
          <w:szCs w:val="24"/>
        </w:rPr>
        <w:t>[[1541   70]</w:t>
      </w:r>
      <w:r w:rsidRPr="008030D7">
        <w:rPr>
          <w:rFonts w:asciiTheme="majorBidi" w:hAnsiTheme="majorBidi" w:cstheme="majorBidi"/>
          <w:sz w:val="24"/>
          <w:szCs w:val="24"/>
        </w:rPr>
        <w:br/>
        <w:t xml:space="preserve"> </w:t>
      </w:r>
      <w:proofErr w:type="gramStart"/>
      <w:r w:rsidRPr="008030D7">
        <w:rPr>
          <w:rFonts w:asciiTheme="majorBidi" w:hAnsiTheme="majorBidi" w:cstheme="majorBidi"/>
          <w:sz w:val="24"/>
          <w:szCs w:val="24"/>
        </w:rPr>
        <w:t>[ 314</w:t>
      </w:r>
      <w:proofErr w:type="gramEnd"/>
      <w:r w:rsidRPr="008030D7">
        <w:rPr>
          <w:rFonts w:asciiTheme="majorBidi" w:hAnsiTheme="majorBidi" w:cstheme="majorBidi"/>
          <w:sz w:val="24"/>
          <w:szCs w:val="24"/>
        </w:rPr>
        <w:t xml:space="preserve">  275]]</w:t>
      </w:r>
    </w:p>
    <w:p w:rsidR="008030D7" w:rsidRPr="008030D7" w:rsidRDefault="008030D7" w:rsidP="008030D7">
      <w:pPr>
        <w:pStyle w:val="Heading5"/>
        <w:ind w:left="-144" w:right="-144"/>
        <w:jc w:val="both"/>
        <w:rPr>
          <w:rFonts w:asciiTheme="majorBidi" w:hAnsiTheme="majorBidi"/>
          <w:color w:val="auto"/>
          <w:sz w:val="24"/>
          <w:szCs w:val="24"/>
        </w:rPr>
      </w:pPr>
      <w:r w:rsidRPr="008030D7">
        <w:rPr>
          <w:rStyle w:val="Strong"/>
          <w:rFonts w:asciiTheme="majorBidi" w:hAnsiTheme="majorBidi"/>
          <w:b w:val="0"/>
          <w:bCs w:val="0"/>
          <w:color w:val="auto"/>
          <w:sz w:val="24"/>
          <w:szCs w:val="24"/>
        </w:rPr>
        <w:t>Gradient Boosting Classifier</w:t>
      </w:r>
      <w:r w:rsidRPr="008030D7">
        <w:rPr>
          <w:rFonts w:asciiTheme="majorBidi" w:hAnsiTheme="majorBidi"/>
          <w:color w:val="auto"/>
          <w:sz w:val="24"/>
          <w:szCs w:val="24"/>
        </w:rPr>
        <w:t>:</w:t>
      </w:r>
    </w:p>
    <w:p w:rsidR="008030D7" w:rsidRPr="008030D7" w:rsidRDefault="008030D7" w:rsidP="008030D7">
      <w:pPr>
        <w:numPr>
          <w:ilvl w:val="0"/>
          <w:numId w:val="15"/>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Accuracy</w:t>
      </w:r>
      <w:r w:rsidRPr="008030D7">
        <w:rPr>
          <w:rFonts w:asciiTheme="majorBidi" w:hAnsiTheme="majorBidi" w:cstheme="majorBidi"/>
          <w:sz w:val="24"/>
          <w:szCs w:val="24"/>
        </w:rPr>
        <w:t xml:space="preserve">: 0.80 </w:t>
      </w:r>
    </w:p>
    <w:p w:rsidR="008030D7" w:rsidRPr="008030D7" w:rsidRDefault="008030D7" w:rsidP="008030D7">
      <w:pPr>
        <w:numPr>
          <w:ilvl w:val="0"/>
          <w:numId w:val="15"/>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Precision</w:t>
      </w:r>
      <w:r w:rsidRPr="008030D7">
        <w:rPr>
          <w:rFonts w:asciiTheme="majorBidi" w:hAnsiTheme="majorBidi" w:cstheme="majorBidi"/>
          <w:sz w:val="24"/>
          <w:szCs w:val="24"/>
        </w:rPr>
        <w:t xml:space="preserve">: 0.72 </w:t>
      </w:r>
    </w:p>
    <w:p w:rsidR="008030D7" w:rsidRPr="008030D7" w:rsidRDefault="008030D7" w:rsidP="008030D7">
      <w:pPr>
        <w:numPr>
          <w:ilvl w:val="0"/>
          <w:numId w:val="15"/>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Recall</w:t>
      </w:r>
      <w:r w:rsidRPr="008030D7">
        <w:rPr>
          <w:rFonts w:asciiTheme="majorBidi" w:hAnsiTheme="majorBidi" w:cstheme="majorBidi"/>
          <w:sz w:val="24"/>
          <w:szCs w:val="24"/>
        </w:rPr>
        <w:t xml:space="preserve">: 0.67 </w:t>
      </w:r>
    </w:p>
    <w:p w:rsidR="008030D7" w:rsidRPr="008030D7" w:rsidRDefault="008030D7" w:rsidP="008030D7">
      <w:pPr>
        <w:numPr>
          <w:ilvl w:val="0"/>
          <w:numId w:val="15"/>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F1 Score</w:t>
      </w:r>
      <w:r w:rsidRPr="008030D7">
        <w:rPr>
          <w:rFonts w:asciiTheme="majorBidi" w:hAnsiTheme="majorBidi" w:cstheme="majorBidi"/>
          <w:sz w:val="24"/>
          <w:szCs w:val="24"/>
        </w:rPr>
        <w:t xml:space="preserve">: 0.69 </w:t>
      </w:r>
    </w:p>
    <w:p w:rsidR="008030D7" w:rsidRPr="008030D7" w:rsidRDefault="008030D7" w:rsidP="008030D7">
      <w:pPr>
        <w:numPr>
          <w:ilvl w:val="0"/>
          <w:numId w:val="15"/>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ROC AUC</w:t>
      </w:r>
      <w:r w:rsidRPr="008030D7">
        <w:rPr>
          <w:rFonts w:asciiTheme="majorBidi" w:hAnsiTheme="majorBidi" w:cstheme="majorBidi"/>
          <w:sz w:val="24"/>
          <w:szCs w:val="24"/>
        </w:rPr>
        <w:t xml:space="preserve">: 0.76 </w:t>
      </w:r>
    </w:p>
    <w:p w:rsidR="008030D7" w:rsidRPr="008030D7" w:rsidRDefault="008030D7" w:rsidP="008030D7">
      <w:pPr>
        <w:pStyle w:val="NormalWeb"/>
        <w:numPr>
          <w:ilvl w:val="0"/>
          <w:numId w:val="15"/>
        </w:numPr>
        <w:ind w:left="-144" w:right="-144"/>
        <w:jc w:val="both"/>
        <w:rPr>
          <w:rFonts w:asciiTheme="majorBidi" w:hAnsiTheme="majorBidi" w:cstheme="majorBidi"/>
        </w:rPr>
      </w:pPr>
      <w:r w:rsidRPr="008030D7">
        <w:rPr>
          <w:rStyle w:val="Strong"/>
          <w:rFonts w:asciiTheme="majorBidi" w:hAnsiTheme="majorBidi" w:cstheme="majorBidi"/>
        </w:rPr>
        <w:t>Confusion Matrix</w:t>
      </w:r>
      <w:r w:rsidRPr="008030D7">
        <w:rPr>
          <w:rFonts w:asciiTheme="majorBidi" w:hAnsiTheme="majorBidi" w:cstheme="majorBidi"/>
        </w:rPr>
        <w:t>:</w:t>
      </w:r>
    </w:p>
    <w:p w:rsidR="008030D7" w:rsidRPr="008030D7" w:rsidRDefault="008030D7" w:rsidP="008030D7">
      <w:pPr>
        <w:pStyle w:val="HTMLPreformatted"/>
        <w:ind w:left="-144" w:right="-144"/>
        <w:rPr>
          <w:rFonts w:asciiTheme="majorBidi" w:hAnsiTheme="majorBidi" w:cstheme="majorBidi"/>
          <w:sz w:val="24"/>
          <w:szCs w:val="24"/>
        </w:rPr>
      </w:pPr>
      <w:r w:rsidRPr="008030D7">
        <w:rPr>
          <w:rFonts w:asciiTheme="majorBidi" w:hAnsiTheme="majorBidi" w:cstheme="majorBidi"/>
          <w:sz w:val="24"/>
          <w:szCs w:val="24"/>
        </w:rPr>
        <w:t>[[1538   73]</w:t>
      </w:r>
      <w:r w:rsidRPr="008030D7">
        <w:rPr>
          <w:rFonts w:asciiTheme="majorBidi" w:hAnsiTheme="majorBidi" w:cstheme="majorBidi"/>
          <w:sz w:val="24"/>
          <w:szCs w:val="24"/>
        </w:rPr>
        <w:br/>
        <w:t xml:space="preserve"> </w:t>
      </w:r>
      <w:proofErr w:type="gramStart"/>
      <w:r w:rsidRPr="008030D7">
        <w:rPr>
          <w:rFonts w:asciiTheme="majorBidi" w:hAnsiTheme="majorBidi" w:cstheme="majorBidi"/>
          <w:sz w:val="24"/>
          <w:szCs w:val="24"/>
        </w:rPr>
        <w:t>[ 318</w:t>
      </w:r>
      <w:proofErr w:type="gramEnd"/>
      <w:r w:rsidRPr="008030D7">
        <w:rPr>
          <w:rFonts w:asciiTheme="majorBidi" w:hAnsiTheme="majorBidi" w:cstheme="majorBidi"/>
          <w:sz w:val="24"/>
          <w:szCs w:val="24"/>
        </w:rPr>
        <w:t xml:space="preserve">  271]]</w:t>
      </w:r>
    </w:p>
    <w:p w:rsidR="008030D7" w:rsidRPr="008030D7" w:rsidRDefault="008030D7" w:rsidP="008030D7">
      <w:pPr>
        <w:pStyle w:val="Heading4"/>
        <w:ind w:left="-144" w:right="-144"/>
        <w:jc w:val="both"/>
        <w:rPr>
          <w:rFonts w:asciiTheme="majorBidi" w:hAnsiTheme="majorBidi"/>
          <w:i w:val="0"/>
          <w:iCs w:val="0"/>
          <w:color w:val="auto"/>
          <w:sz w:val="24"/>
          <w:szCs w:val="24"/>
        </w:rPr>
      </w:pPr>
      <w:r w:rsidRPr="008030D7">
        <w:rPr>
          <w:rStyle w:val="Strong"/>
          <w:rFonts w:asciiTheme="majorBidi" w:hAnsiTheme="majorBidi"/>
          <w:b/>
          <w:bCs/>
          <w:i w:val="0"/>
          <w:iCs w:val="0"/>
          <w:color w:val="auto"/>
          <w:sz w:val="24"/>
          <w:szCs w:val="24"/>
        </w:rPr>
        <w:t>Discussion</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The three models performed relatively similarly in terms of overall accuracy, with Random Forest providing the highest accuracy at 81%. However, the precision and recall scores show that no model achieved an ideal balance between both metrics, suggesting that there is room for improvement in identifying customers who will churn. The relatively low recall values across all models indicate that many potential churners were not correctly identified.</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lastRenderedPageBreak/>
        <w:t>Given the imbalanced nature of the dataset, metrics like Precision, Recall, and F1-Score provide a more reliable evaluation of the model’s performance than accuracy alone. The models performed well in classifying non-churn customers (true negatives), but there is still room for improvement in classifying churners (true positives).</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 xml:space="preserve">The ROC AUC scores show that the models are performing better than random chance, but they are still far from perfect. Fine-tuning the models using techniques like </w:t>
      </w:r>
      <w:proofErr w:type="spellStart"/>
      <w:r w:rsidRPr="008030D7">
        <w:rPr>
          <w:rFonts w:asciiTheme="majorBidi" w:hAnsiTheme="majorBidi" w:cstheme="majorBidi"/>
        </w:rPr>
        <w:t>hyperparameter</w:t>
      </w:r>
      <w:proofErr w:type="spellEnd"/>
      <w:r w:rsidRPr="008030D7">
        <w:rPr>
          <w:rFonts w:asciiTheme="majorBidi" w:hAnsiTheme="majorBidi" w:cstheme="majorBidi"/>
        </w:rPr>
        <w:t xml:space="preserve"> optimization (e.g., </w:t>
      </w:r>
      <w:proofErr w:type="spellStart"/>
      <w:r w:rsidRPr="008030D7">
        <w:rPr>
          <w:rFonts w:asciiTheme="majorBidi" w:hAnsiTheme="majorBidi" w:cstheme="majorBidi"/>
        </w:rPr>
        <w:t>GridSearchCV</w:t>
      </w:r>
      <w:proofErr w:type="spellEnd"/>
      <w:r w:rsidRPr="008030D7">
        <w:rPr>
          <w:rFonts w:asciiTheme="majorBidi" w:hAnsiTheme="majorBidi" w:cstheme="majorBidi"/>
        </w:rPr>
        <w:t>) or addressing class imbalance (e.g., SMOTE or weighted loss functions) could improve the performance.</w:t>
      </w:r>
    </w:p>
    <w:p w:rsidR="008030D7" w:rsidRPr="008030D7" w:rsidRDefault="008030D7" w:rsidP="008030D7">
      <w:pPr>
        <w:pStyle w:val="Heading4"/>
        <w:ind w:left="-144" w:right="-144"/>
        <w:jc w:val="both"/>
        <w:rPr>
          <w:rFonts w:asciiTheme="majorBidi" w:hAnsiTheme="majorBidi"/>
          <w:i w:val="0"/>
          <w:iCs w:val="0"/>
          <w:color w:val="auto"/>
          <w:sz w:val="24"/>
          <w:szCs w:val="24"/>
        </w:rPr>
      </w:pPr>
      <w:r w:rsidRPr="008030D7">
        <w:rPr>
          <w:rStyle w:val="Strong"/>
          <w:rFonts w:asciiTheme="majorBidi" w:hAnsiTheme="majorBidi"/>
          <w:b/>
          <w:bCs/>
          <w:i w:val="0"/>
          <w:iCs w:val="0"/>
          <w:color w:val="auto"/>
          <w:sz w:val="24"/>
          <w:szCs w:val="24"/>
        </w:rPr>
        <w:t>Conclusion</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In this study, we applied Logistic Regression, Random Forest, and Gradient Boosting models to predict customer churn using the Telco Customer Churn dataset. While all models performed reasonably well, there are opportunities for improvement, particularly in terms of recall and precision. Further tuning and addressing data imbalances could lead to more accurate predictions.</w:t>
      </w:r>
    </w:p>
    <w:p w:rsidR="008030D7" w:rsidRPr="008030D7" w:rsidRDefault="008030D7" w:rsidP="008030D7">
      <w:pPr>
        <w:pStyle w:val="NormalWeb"/>
        <w:ind w:left="-144" w:right="-144"/>
        <w:jc w:val="both"/>
        <w:rPr>
          <w:rFonts w:asciiTheme="majorBidi" w:hAnsiTheme="majorBidi" w:cstheme="majorBidi"/>
        </w:rPr>
      </w:pPr>
      <w:bookmarkStart w:id="0" w:name="_GoBack"/>
      <w:r w:rsidRPr="008030D7">
        <w:rPr>
          <w:rFonts w:asciiTheme="majorBidi" w:hAnsiTheme="majorBidi" w:cstheme="majorBidi"/>
        </w:rPr>
        <w:t>Future work could involve exploring additional features or trying more advanced techniques such as ensemble learning or deep learning ap</w:t>
      </w:r>
      <w:r w:rsidRPr="008030D7">
        <w:rPr>
          <w:rFonts w:asciiTheme="majorBidi" w:hAnsiTheme="majorBidi" w:cstheme="majorBidi"/>
        </w:rPr>
        <w:t>proaches for churn prediction such as;</w:t>
      </w:r>
    </w:p>
    <w:p w:rsidR="008030D7" w:rsidRPr="008030D7" w:rsidRDefault="008030D7" w:rsidP="008030D7">
      <w:pPr>
        <w:pStyle w:val="Heading3"/>
        <w:ind w:left="-144" w:right="-144"/>
        <w:jc w:val="both"/>
        <w:rPr>
          <w:rFonts w:asciiTheme="majorBidi" w:hAnsiTheme="majorBidi"/>
          <w:sz w:val="24"/>
          <w:szCs w:val="24"/>
        </w:rPr>
      </w:pPr>
      <w:r w:rsidRPr="008030D7">
        <w:rPr>
          <w:rFonts w:asciiTheme="majorBidi" w:hAnsiTheme="majorBidi"/>
          <w:sz w:val="24"/>
          <w:szCs w:val="24"/>
        </w:rPr>
        <w:t xml:space="preserve">1. </w:t>
      </w:r>
      <w:r w:rsidRPr="008030D7">
        <w:rPr>
          <w:rStyle w:val="Strong"/>
          <w:rFonts w:asciiTheme="majorBidi" w:hAnsiTheme="majorBidi"/>
          <w:b/>
          <w:bCs/>
          <w:sz w:val="24"/>
          <w:szCs w:val="24"/>
        </w:rPr>
        <w:t>Feature Engineering</w:t>
      </w:r>
    </w:p>
    <w:p w:rsidR="008030D7" w:rsidRPr="008030D7" w:rsidRDefault="008030D7" w:rsidP="008030D7">
      <w:pPr>
        <w:numPr>
          <w:ilvl w:val="0"/>
          <w:numId w:val="16"/>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Interaction Features</w:t>
      </w:r>
      <w:r w:rsidRPr="008030D7">
        <w:rPr>
          <w:rFonts w:asciiTheme="majorBidi" w:hAnsiTheme="majorBidi" w:cstheme="majorBidi"/>
          <w:sz w:val="24"/>
          <w:szCs w:val="24"/>
        </w:rPr>
        <w:t>: Consider creating new features based on interactions between existing features. For example, you could create a feature that combines 'tenure' and '</w:t>
      </w:r>
      <w:proofErr w:type="spellStart"/>
      <w:r w:rsidRPr="008030D7">
        <w:rPr>
          <w:rFonts w:asciiTheme="majorBidi" w:hAnsiTheme="majorBidi" w:cstheme="majorBidi"/>
          <w:sz w:val="24"/>
          <w:szCs w:val="24"/>
        </w:rPr>
        <w:t>MonthlyCharges</w:t>
      </w:r>
      <w:proofErr w:type="spellEnd"/>
      <w:r w:rsidRPr="008030D7">
        <w:rPr>
          <w:rFonts w:asciiTheme="majorBidi" w:hAnsiTheme="majorBidi" w:cstheme="majorBidi"/>
          <w:sz w:val="24"/>
          <w:szCs w:val="24"/>
        </w:rPr>
        <w:t xml:space="preserve">' to capture how long a customer has been paying a high or low monthly fee. </w:t>
      </w:r>
    </w:p>
    <w:p w:rsidR="008030D7" w:rsidRPr="008030D7" w:rsidRDefault="008030D7" w:rsidP="008030D7">
      <w:pPr>
        <w:numPr>
          <w:ilvl w:val="0"/>
          <w:numId w:val="16"/>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Domain-Specific Features</w:t>
      </w:r>
      <w:r w:rsidRPr="008030D7">
        <w:rPr>
          <w:rFonts w:asciiTheme="majorBidi" w:hAnsiTheme="majorBidi" w:cstheme="majorBidi"/>
          <w:sz w:val="24"/>
          <w:szCs w:val="24"/>
        </w:rPr>
        <w:t xml:space="preserve">: For a telecommunications dataset, additional features like customer engagement with customer support, data usage patterns, or even the length of time a customer has had certain services could be valuable predictors of churn. </w:t>
      </w:r>
    </w:p>
    <w:p w:rsidR="008030D7" w:rsidRPr="008030D7" w:rsidRDefault="008030D7" w:rsidP="008030D7">
      <w:pPr>
        <w:numPr>
          <w:ilvl w:val="0"/>
          <w:numId w:val="16"/>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Temporal Features</w:t>
      </w:r>
      <w:r w:rsidRPr="008030D7">
        <w:rPr>
          <w:rFonts w:asciiTheme="majorBidi" w:hAnsiTheme="majorBidi" w:cstheme="majorBidi"/>
          <w:sz w:val="24"/>
          <w:szCs w:val="24"/>
        </w:rPr>
        <w:t xml:space="preserve">: If the dataset includes time-related variables (e.g., customer account creation date), you could extract temporal features like the customer's account age, seasonality, or trends over time. </w:t>
      </w:r>
    </w:p>
    <w:p w:rsidR="008030D7" w:rsidRPr="008030D7" w:rsidRDefault="008030D7" w:rsidP="008030D7">
      <w:pPr>
        <w:numPr>
          <w:ilvl w:val="0"/>
          <w:numId w:val="16"/>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Aggregated Features</w:t>
      </w:r>
      <w:r w:rsidRPr="008030D7">
        <w:rPr>
          <w:rFonts w:asciiTheme="majorBidi" w:hAnsiTheme="majorBidi" w:cstheme="majorBidi"/>
          <w:sz w:val="24"/>
          <w:szCs w:val="24"/>
        </w:rPr>
        <w:t xml:space="preserve">: Consider aggregating features (e.g., average monthly spending, total support interactions, etc.) to provide more holistic views of customer behavior. </w:t>
      </w:r>
    </w:p>
    <w:p w:rsidR="008030D7" w:rsidRPr="008030D7" w:rsidRDefault="008030D7" w:rsidP="008030D7">
      <w:pPr>
        <w:pStyle w:val="Heading3"/>
        <w:ind w:left="-144" w:right="-144"/>
        <w:jc w:val="both"/>
        <w:rPr>
          <w:rFonts w:asciiTheme="majorBidi" w:hAnsiTheme="majorBidi"/>
          <w:sz w:val="24"/>
          <w:szCs w:val="24"/>
        </w:rPr>
      </w:pPr>
      <w:r w:rsidRPr="008030D7">
        <w:rPr>
          <w:rFonts w:asciiTheme="majorBidi" w:hAnsiTheme="majorBidi"/>
          <w:sz w:val="24"/>
          <w:szCs w:val="24"/>
        </w:rPr>
        <w:t xml:space="preserve">2. </w:t>
      </w:r>
      <w:r w:rsidRPr="008030D7">
        <w:rPr>
          <w:rStyle w:val="Strong"/>
          <w:rFonts w:asciiTheme="majorBidi" w:hAnsiTheme="majorBidi"/>
          <w:b/>
          <w:bCs/>
          <w:sz w:val="24"/>
          <w:szCs w:val="24"/>
        </w:rPr>
        <w:t>Handling Class Imbalance</w:t>
      </w:r>
    </w:p>
    <w:p w:rsidR="008030D7" w:rsidRPr="008030D7" w:rsidRDefault="008030D7" w:rsidP="008030D7">
      <w:pPr>
        <w:numPr>
          <w:ilvl w:val="0"/>
          <w:numId w:val="17"/>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Resampling Techniques</w:t>
      </w:r>
      <w:r w:rsidRPr="008030D7">
        <w:rPr>
          <w:rFonts w:asciiTheme="majorBidi" w:hAnsiTheme="majorBidi" w:cstheme="majorBidi"/>
          <w:sz w:val="24"/>
          <w:szCs w:val="24"/>
        </w:rPr>
        <w:t xml:space="preserve">: Since the dataset may suffer from class imbalance (more non-churners than churners), techniques like </w:t>
      </w:r>
      <w:r w:rsidRPr="008030D7">
        <w:rPr>
          <w:rStyle w:val="Strong"/>
          <w:rFonts w:asciiTheme="majorBidi" w:hAnsiTheme="majorBidi" w:cstheme="majorBidi"/>
          <w:sz w:val="24"/>
          <w:szCs w:val="24"/>
        </w:rPr>
        <w:t>SMOTE</w:t>
      </w:r>
      <w:r w:rsidRPr="008030D7">
        <w:rPr>
          <w:rFonts w:asciiTheme="majorBidi" w:hAnsiTheme="majorBidi" w:cstheme="majorBidi"/>
          <w:sz w:val="24"/>
          <w:szCs w:val="24"/>
        </w:rPr>
        <w:t xml:space="preserve"> (Synthetic Minority Over-sampling Technique) or </w:t>
      </w:r>
      <w:r w:rsidRPr="008030D7">
        <w:rPr>
          <w:rStyle w:val="Strong"/>
          <w:rFonts w:asciiTheme="majorBidi" w:hAnsiTheme="majorBidi" w:cstheme="majorBidi"/>
          <w:sz w:val="24"/>
          <w:szCs w:val="24"/>
        </w:rPr>
        <w:t>Random Under-sampling</w:t>
      </w:r>
      <w:r w:rsidRPr="008030D7">
        <w:rPr>
          <w:rFonts w:asciiTheme="majorBidi" w:hAnsiTheme="majorBidi" w:cstheme="majorBidi"/>
          <w:sz w:val="24"/>
          <w:szCs w:val="24"/>
        </w:rPr>
        <w:t xml:space="preserve"> could be applied to balance the class distribution and improve model performance on the minority class. </w:t>
      </w:r>
    </w:p>
    <w:p w:rsidR="008030D7" w:rsidRPr="008030D7" w:rsidRDefault="008030D7" w:rsidP="008030D7">
      <w:pPr>
        <w:numPr>
          <w:ilvl w:val="0"/>
          <w:numId w:val="17"/>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Class Weights Adjustment</w:t>
      </w:r>
      <w:r w:rsidRPr="008030D7">
        <w:rPr>
          <w:rFonts w:asciiTheme="majorBidi" w:hAnsiTheme="majorBidi" w:cstheme="majorBidi"/>
          <w:sz w:val="24"/>
          <w:szCs w:val="24"/>
        </w:rPr>
        <w:t xml:space="preserve">: Many machine learning models, including Logistic Regression and Random Forest, allow you to adjust class weights to make the model more sensitive to the minority class. This can help improve recall for churn prediction. </w:t>
      </w:r>
    </w:p>
    <w:p w:rsidR="008030D7" w:rsidRPr="008030D7" w:rsidRDefault="008030D7" w:rsidP="008030D7">
      <w:pPr>
        <w:pStyle w:val="Heading3"/>
        <w:ind w:left="-144" w:right="-144"/>
        <w:jc w:val="both"/>
        <w:rPr>
          <w:rFonts w:asciiTheme="majorBidi" w:hAnsiTheme="majorBidi"/>
          <w:sz w:val="24"/>
          <w:szCs w:val="24"/>
        </w:rPr>
      </w:pPr>
      <w:r w:rsidRPr="008030D7">
        <w:rPr>
          <w:rFonts w:asciiTheme="majorBidi" w:hAnsiTheme="majorBidi"/>
          <w:sz w:val="24"/>
          <w:szCs w:val="24"/>
        </w:rPr>
        <w:lastRenderedPageBreak/>
        <w:t xml:space="preserve">3. </w:t>
      </w:r>
      <w:proofErr w:type="spellStart"/>
      <w:r w:rsidRPr="008030D7">
        <w:rPr>
          <w:rStyle w:val="Strong"/>
          <w:rFonts w:asciiTheme="majorBidi" w:hAnsiTheme="majorBidi"/>
          <w:b/>
          <w:bCs/>
          <w:sz w:val="24"/>
          <w:szCs w:val="24"/>
        </w:rPr>
        <w:t>Hyperparameter</w:t>
      </w:r>
      <w:proofErr w:type="spellEnd"/>
      <w:r w:rsidRPr="008030D7">
        <w:rPr>
          <w:rStyle w:val="Strong"/>
          <w:rFonts w:asciiTheme="majorBidi" w:hAnsiTheme="majorBidi"/>
          <w:b/>
          <w:bCs/>
          <w:sz w:val="24"/>
          <w:szCs w:val="24"/>
        </w:rPr>
        <w:t xml:space="preserve"> Tuning</w:t>
      </w:r>
    </w:p>
    <w:p w:rsidR="008030D7" w:rsidRPr="008030D7" w:rsidRDefault="008030D7" w:rsidP="008030D7">
      <w:pPr>
        <w:numPr>
          <w:ilvl w:val="0"/>
          <w:numId w:val="18"/>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Grid Search or Randomized Search</w:t>
      </w:r>
      <w:r w:rsidRPr="008030D7">
        <w:rPr>
          <w:rFonts w:asciiTheme="majorBidi" w:hAnsiTheme="majorBidi" w:cstheme="majorBidi"/>
          <w:sz w:val="24"/>
          <w:szCs w:val="24"/>
        </w:rPr>
        <w:t xml:space="preserve">: To further optimize model performance, you can perform </w:t>
      </w:r>
      <w:proofErr w:type="spellStart"/>
      <w:r w:rsidRPr="008030D7">
        <w:rPr>
          <w:rStyle w:val="Strong"/>
          <w:rFonts w:asciiTheme="majorBidi" w:hAnsiTheme="majorBidi" w:cstheme="majorBidi"/>
          <w:sz w:val="24"/>
          <w:szCs w:val="24"/>
        </w:rPr>
        <w:t>GridSearchCV</w:t>
      </w:r>
      <w:proofErr w:type="spellEnd"/>
      <w:r w:rsidRPr="008030D7">
        <w:rPr>
          <w:rFonts w:asciiTheme="majorBidi" w:hAnsiTheme="majorBidi" w:cstheme="majorBidi"/>
          <w:sz w:val="24"/>
          <w:szCs w:val="24"/>
        </w:rPr>
        <w:t xml:space="preserve"> or </w:t>
      </w:r>
      <w:proofErr w:type="spellStart"/>
      <w:r w:rsidRPr="008030D7">
        <w:rPr>
          <w:rStyle w:val="Strong"/>
          <w:rFonts w:asciiTheme="majorBidi" w:hAnsiTheme="majorBidi" w:cstheme="majorBidi"/>
          <w:sz w:val="24"/>
          <w:szCs w:val="24"/>
        </w:rPr>
        <w:t>RandomizedSearchCV</w:t>
      </w:r>
      <w:proofErr w:type="spellEnd"/>
      <w:r w:rsidRPr="008030D7">
        <w:rPr>
          <w:rFonts w:asciiTheme="majorBidi" w:hAnsiTheme="majorBidi" w:cstheme="majorBidi"/>
          <w:sz w:val="24"/>
          <w:szCs w:val="24"/>
        </w:rPr>
        <w:t xml:space="preserve"> to find the best </w:t>
      </w:r>
      <w:proofErr w:type="spellStart"/>
      <w:r w:rsidRPr="008030D7">
        <w:rPr>
          <w:rFonts w:asciiTheme="majorBidi" w:hAnsiTheme="majorBidi" w:cstheme="majorBidi"/>
          <w:sz w:val="24"/>
          <w:szCs w:val="24"/>
        </w:rPr>
        <w:t>hyperparameters</w:t>
      </w:r>
      <w:proofErr w:type="spellEnd"/>
      <w:r w:rsidRPr="008030D7">
        <w:rPr>
          <w:rFonts w:asciiTheme="majorBidi" w:hAnsiTheme="majorBidi" w:cstheme="majorBidi"/>
          <w:sz w:val="24"/>
          <w:szCs w:val="24"/>
        </w:rPr>
        <w:t xml:space="preserve"> for models like Random Forest, Gradient Boosting, and Logistic Regression. For example, tuning the number of trees in a Random Forest or the learning rate in Gradient Boosting can significantly impact the model’s performance. </w:t>
      </w:r>
    </w:p>
    <w:p w:rsidR="008030D7" w:rsidRPr="008030D7" w:rsidRDefault="008030D7" w:rsidP="008030D7">
      <w:pPr>
        <w:numPr>
          <w:ilvl w:val="0"/>
          <w:numId w:val="18"/>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Bayesian Optimization</w:t>
      </w:r>
      <w:r w:rsidRPr="008030D7">
        <w:rPr>
          <w:rFonts w:asciiTheme="majorBidi" w:hAnsiTheme="majorBidi" w:cstheme="majorBidi"/>
          <w:sz w:val="24"/>
          <w:szCs w:val="24"/>
        </w:rPr>
        <w:t xml:space="preserve">: For more advanced </w:t>
      </w:r>
      <w:proofErr w:type="spellStart"/>
      <w:r w:rsidRPr="008030D7">
        <w:rPr>
          <w:rFonts w:asciiTheme="majorBidi" w:hAnsiTheme="majorBidi" w:cstheme="majorBidi"/>
          <w:sz w:val="24"/>
          <w:szCs w:val="24"/>
        </w:rPr>
        <w:t>hyperparameter</w:t>
      </w:r>
      <w:proofErr w:type="spellEnd"/>
      <w:r w:rsidRPr="008030D7">
        <w:rPr>
          <w:rFonts w:asciiTheme="majorBidi" w:hAnsiTheme="majorBidi" w:cstheme="majorBidi"/>
          <w:sz w:val="24"/>
          <w:szCs w:val="24"/>
        </w:rPr>
        <w:t xml:space="preserve"> tuning, consider using </w:t>
      </w:r>
      <w:r w:rsidRPr="008030D7">
        <w:rPr>
          <w:rStyle w:val="Strong"/>
          <w:rFonts w:asciiTheme="majorBidi" w:hAnsiTheme="majorBidi" w:cstheme="majorBidi"/>
          <w:sz w:val="24"/>
          <w:szCs w:val="24"/>
        </w:rPr>
        <w:t>Bayesian Optimization</w:t>
      </w:r>
      <w:r w:rsidRPr="008030D7">
        <w:rPr>
          <w:rFonts w:asciiTheme="majorBidi" w:hAnsiTheme="majorBidi" w:cstheme="majorBidi"/>
          <w:sz w:val="24"/>
          <w:szCs w:val="24"/>
        </w:rPr>
        <w:t xml:space="preserve"> techniques, which can be more efficient than traditional grid search for finding optimal </w:t>
      </w:r>
      <w:proofErr w:type="spellStart"/>
      <w:r w:rsidRPr="008030D7">
        <w:rPr>
          <w:rFonts w:asciiTheme="majorBidi" w:hAnsiTheme="majorBidi" w:cstheme="majorBidi"/>
          <w:sz w:val="24"/>
          <w:szCs w:val="24"/>
        </w:rPr>
        <w:t>hyperparameters</w:t>
      </w:r>
      <w:proofErr w:type="spellEnd"/>
      <w:r w:rsidRPr="008030D7">
        <w:rPr>
          <w:rFonts w:asciiTheme="majorBidi" w:hAnsiTheme="majorBidi" w:cstheme="majorBidi"/>
          <w:sz w:val="24"/>
          <w:szCs w:val="24"/>
        </w:rPr>
        <w:t xml:space="preserve">. </w:t>
      </w:r>
    </w:p>
    <w:p w:rsidR="008030D7" w:rsidRPr="008030D7" w:rsidRDefault="008030D7" w:rsidP="008030D7">
      <w:pPr>
        <w:pStyle w:val="Heading3"/>
        <w:ind w:left="-144" w:right="-144"/>
        <w:jc w:val="both"/>
        <w:rPr>
          <w:rFonts w:asciiTheme="majorBidi" w:hAnsiTheme="majorBidi"/>
          <w:sz w:val="24"/>
          <w:szCs w:val="24"/>
        </w:rPr>
      </w:pPr>
      <w:r w:rsidRPr="008030D7">
        <w:rPr>
          <w:rFonts w:asciiTheme="majorBidi" w:hAnsiTheme="majorBidi"/>
          <w:sz w:val="24"/>
          <w:szCs w:val="24"/>
        </w:rPr>
        <w:t xml:space="preserve">4. </w:t>
      </w:r>
      <w:r w:rsidRPr="008030D7">
        <w:rPr>
          <w:rStyle w:val="Strong"/>
          <w:rFonts w:asciiTheme="majorBidi" w:hAnsiTheme="majorBidi"/>
          <w:b/>
          <w:bCs/>
          <w:sz w:val="24"/>
          <w:szCs w:val="24"/>
        </w:rPr>
        <w:t xml:space="preserve">Model </w:t>
      </w:r>
      <w:proofErr w:type="spellStart"/>
      <w:r w:rsidRPr="008030D7">
        <w:rPr>
          <w:rStyle w:val="Strong"/>
          <w:rFonts w:asciiTheme="majorBidi" w:hAnsiTheme="majorBidi"/>
          <w:b/>
          <w:bCs/>
          <w:sz w:val="24"/>
          <w:szCs w:val="24"/>
        </w:rPr>
        <w:t>Ensembling</w:t>
      </w:r>
      <w:proofErr w:type="spellEnd"/>
    </w:p>
    <w:p w:rsidR="008030D7" w:rsidRPr="008030D7" w:rsidRDefault="008030D7" w:rsidP="008030D7">
      <w:pPr>
        <w:numPr>
          <w:ilvl w:val="0"/>
          <w:numId w:val="19"/>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Stacking or Blending Models</w:t>
      </w:r>
      <w:r w:rsidRPr="008030D7">
        <w:rPr>
          <w:rFonts w:asciiTheme="majorBidi" w:hAnsiTheme="majorBidi" w:cstheme="majorBidi"/>
          <w:sz w:val="24"/>
          <w:szCs w:val="24"/>
        </w:rPr>
        <w:t xml:space="preserve">: You can improve predictive performance by combining multiple models (e.g., Logistic Regression, Random Forest, and Gradient Boosting) through </w:t>
      </w:r>
      <w:r w:rsidRPr="008030D7">
        <w:rPr>
          <w:rStyle w:val="Strong"/>
          <w:rFonts w:asciiTheme="majorBidi" w:hAnsiTheme="majorBidi" w:cstheme="majorBidi"/>
          <w:sz w:val="24"/>
          <w:szCs w:val="24"/>
        </w:rPr>
        <w:t>stacking</w:t>
      </w:r>
      <w:r w:rsidRPr="008030D7">
        <w:rPr>
          <w:rFonts w:asciiTheme="majorBidi" w:hAnsiTheme="majorBidi" w:cstheme="majorBidi"/>
          <w:sz w:val="24"/>
          <w:szCs w:val="24"/>
        </w:rPr>
        <w:t xml:space="preserve"> or </w:t>
      </w:r>
      <w:r w:rsidRPr="008030D7">
        <w:rPr>
          <w:rStyle w:val="Strong"/>
          <w:rFonts w:asciiTheme="majorBidi" w:hAnsiTheme="majorBidi" w:cstheme="majorBidi"/>
          <w:sz w:val="24"/>
          <w:szCs w:val="24"/>
        </w:rPr>
        <w:t>blending</w:t>
      </w:r>
      <w:r w:rsidRPr="008030D7">
        <w:rPr>
          <w:rFonts w:asciiTheme="majorBidi" w:hAnsiTheme="majorBidi" w:cstheme="majorBidi"/>
          <w:sz w:val="24"/>
          <w:szCs w:val="24"/>
        </w:rPr>
        <w:t xml:space="preserve">. These techniques involve training several models and using their predictions as inputs to a final meta-model. </w:t>
      </w:r>
    </w:p>
    <w:p w:rsidR="008030D7" w:rsidRPr="008030D7" w:rsidRDefault="008030D7" w:rsidP="008030D7">
      <w:pPr>
        <w:numPr>
          <w:ilvl w:val="0"/>
          <w:numId w:val="19"/>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Voting Classifier</w:t>
      </w:r>
      <w:r w:rsidRPr="008030D7">
        <w:rPr>
          <w:rFonts w:asciiTheme="majorBidi" w:hAnsiTheme="majorBidi" w:cstheme="majorBidi"/>
          <w:sz w:val="24"/>
          <w:szCs w:val="24"/>
        </w:rPr>
        <w:t xml:space="preserve">: Another approach is using a </w:t>
      </w:r>
      <w:r w:rsidRPr="008030D7">
        <w:rPr>
          <w:rStyle w:val="Strong"/>
          <w:rFonts w:asciiTheme="majorBidi" w:hAnsiTheme="majorBidi" w:cstheme="majorBidi"/>
          <w:sz w:val="24"/>
          <w:szCs w:val="24"/>
        </w:rPr>
        <w:t>Voting Classifier</w:t>
      </w:r>
      <w:r w:rsidRPr="008030D7">
        <w:rPr>
          <w:rFonts w:asciiTheme="majorBidi" w:hAnsiTheme="majorBidi" w:cstheme="majorBidi"/>
          <w:sz w:val="24"/>
          <w:szCs w:val="24"/>
        </w:rPr>
        <w:t xml:space="preserve">, where you combine predictions from different models (e.g., Logistic Regression, Random Forest, and Gradient Boosting) by taking a majority vote or averaging the probabilities. </w:t>
      </w:r>
    </w:p>
    <w:p w:rsidR="008030D7" w:rsidRPr="008030D7" w:rsidRDefault="008030D7" w:rsidP="008030D7">
      <w:pPr>
        <w:pStyle w:val="Heading3"/>
        <w:ind w:left="-144" w:right="-144"/>
        <w:jc w:val="both"/>
        <w:rPr>
          <w:rFonts w:asciiTheme="majorBidi" w:hAnsiTheme="majorBidi"/>
          <w:sz w:val="24"/>
          <w:szCs w:val="24"/>
        </w:rPr>
      </w:pPr>
      <w:r w:rsidRPr="008030D7">
        <w:rPr>
          <w:rFonts w:asciiTheme="majorBidi" w:hAnsiTheme="majorBidi"/>
          <w:sz w:val="24"/>
          <w:szCs w:val="24"/>
        </w:rPr>
        <w:t xml:space="preserve">5. </w:t>
      </w:r>
      <w:r w:rsidRPr="008030D7">
        <w:rPr>
          <w:rStyle w:val="Strong"/>
          <w:rFonts w:asciiTheme="majorBidi" w:hAnsiTheme="majorBidi"/>
          <w:b/>
          <w:bCs/>
          <w:sz w:val="24"/>
          <w:szCs w:val="24"/>
        </w:rPr>
        <w:t>Advanced Models (Deep Learning)</w:t>
      </w:r>
    </w:p>
    <w:p w:rsidR="008030D7" w:rsidRPr="008030D7" w:rsidRDefault="008030D7" w:rsidP="008030D7">
      <w:pPr>
        <w:numPr>
          <w:ilvl w:val="0"/>
          <w:numId w:val="20"/>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Neural Networks</w:t>
      </w:r>
      <w:r w:rsidRPr="008030D7">
        <w:rPr>
          <w:rFonts w:asciiTheme="majorBidi" w:hAnsiTheme="majorBidi" w:cstheme="majorBidi"/>
          <w:sz w:val="24"/>
          <w:szCs w:val="24"/>
        </w:rPr>
        <w:t xml:space="preserve">: For larger datasets, you could explore using deep learning models such as </w:t>
      </w:r>
      <w:proofErr w:type="spellStart"/>
      <w:r w:rsidRPr="008030D7">
        <w:rPr>
          <w:rStyle w:val="Strong"/>
          <w:rFonts w:asciiTheme="majorBidi" w:hAnsiTheme="majorBidi" w:cstheme="majorBidi"/>
          <w:sz w:val="24"/>
          <w:szCs w:val="24"/>
        </w:rPr>
        <w:t>Feedforward</w:t>
      </w:r>
      <w:proofErr w:type="spellEnd"/>
      <w:r w:rsidRPr="008030D7">
        <w:rPr>
          <w:rStyle w:val="Strong"/>
          <w:rFonts w:asciiTheme="majorBidi" w:hAnsiTheme="majorBidi" w:cstheme="majorBidi"/>
          <w:sz w:val="24"/>
          <w:szCs w:val="24"/>
        </w:rPr>
        <w:t xml:space="preserve"> Neural Networks (FNN)</w:t>
      </w:r>
      <w:r w:rsidRPr="008030D7">
        <w:rPr>
          <w:rFonts w:asciiTheme="majorBidi" w:hAnsiTheme="majorBidi" w:cstheme="majorBidi"/>
          <w:sz w:val="24"/>
          <w:szCs w:val="24"/>
        </w:rPr>
        <w:t xml:space="preserve"> or </w:t>
      </w:r>
      <w:r w:rsidRPr="008030D7">
        <w:rPr>
          <w:rStyle w:val="Strong"/>
          <w:rFonts w:asciiTheme="majorBidi" w:hAnsiTheme="majorBidi" w:cstheme="majorBidi"/>
          <w:sz w:val="24"/>
          <w:szCs w:val="24"/>
        </w:rPr>
        <w:t>Convolutional Neural Networks (CNN)</w:t>
      </w:r>
      <w:r w:rsidRPr="008030D7">
        <w:rPr>
          <w:rFonts w:asciiTheme="majorBidi" w:hAnsiTheme="majorBidi" w:cstheme="majorBidi"/>
          <w:sz w:val="24"/>
          <w:szCs w:val="24"/>
        </w:rPr>
        <w:t xml:space="preserve"> for churn prediction. Deep learning models can potentially capture more complex relationships in the data compared to traditional machine learning models. </w:t>
      </w:r>
    </w:p>
    <w:p w:rsidR="008030D7" w:rsidRPr="008030D7" w:rsidRDefault="008030D7" w:rsidP="008030D7">
      <w:pPr>
        <w:numPr>
          <w:ilvl w:val="0"/>
          <w:numId w:val="20"/>
        </w:numPr>
        <w:spacing w:before="100" w:beforeAutospacing="1" w:after="100" w:afterAutospacing="1" w:line="240" w:lineRule="auto"/>
        <w:ind w:left="-144" w:right="-144"/>
        <w:jc w:val="both"/>
        <w:rPr>
          <w:rFonts w:asciiTheme="majorBidi" w:hAnsiTheme="majorBidi" w:cstheme="majorBidi"/>
          <w:sz w:val="24"/>
          <w:szCs w:val="24"/>
        </w:rPr>
      </w:pPr>
      <w:r w:rsidRPr="008030D7">
        <w:rPr>
          <w:rStyle w:val="Strong"/>
          <w:rFonts w:asciiTheme="majorBidi" w:hAnsiTheme="majorBidi" w:cstheme="majorBidi"/>
          <w:sz w:val="24"/>
          <w:szCs w:val="24"/>
        </w:rPr>
        <w:t>Recurrent Neural Networks (RNN)</w:t>
      </w:r>
      <w:r w:rsidRPr="008030D7">
        <w:rPr>
          <w:rFonts w:asciiTheme="majorBidi" w:hAnsiTheme="majorBidi" w:cstheme="majorBidi"/>
          <w:sz w:val="24"/>
          <w:szCs w:val="24"/>
        </w:rPr>
        <w:t xml:space="preserve">: If there is a time series component to the data (e.g., a history of customer interactions or usage patterns), you could explore </w:t>
      </w:r>
      <w:r w:rsidRPr="008030D7">
        <w:rPr>
          <w:rStyle w:val="Strong"/>
          <w:rFonts w:asciiTheme="majorBidi" w:hAnsiTheme="majorBidi" w:cstheme="majorBidi"/>
          <w:sz w:val="24"/>
          <w:szCs w:val="24"/>
        </w:rPr>
        <w:t>Recurrent Neural Networks (RNN)</w:t>
      </w:r>
      <w:r w:rsidRPr="008030D7">
        <w:rPr>
          <w:rFonts w:asciiTheme="majorBidi" w:hAnsiTheme="majorBidi" w:cstheme="majorBidi"/>
          <w:sz w:val="24"/>
          <w:szCs w:val="24"/>
        </w:rPr>
        <w:t xml:space="preserve"> or </w:t>
      </w:r>
      <w:r w:rsidRPr="008030D7">
        <w:rPr>
          <w:rStyle w:val="Strong"/>
          <w:rFonts w:asciiTheme="majorBidi" w:hAnsiTheme="majorBidi" w:cstheme="majorBidi"/>
          <w:sz w:val="24"/>
          <w:szCs w:val="24"/>
        </w:rPr>
        <w:t>Long Short-Term Memory (LSTM)</w:t>
      </w:r>
      <w:r w:rsidRPr="008030D7">
        <w:rPr>
          <w:rFonts w:asciiTheme="majorBidi" w:hAnsiTheme="majorBidi" w:cstheme="majorBidi"/>
          <w:sz w:val="24"/>
          <w:szCs w:val="24"/>
        </w:rPr>
        <w:t xml:space="preserve"> networks. These models are particularly useful for sequential data and could help improve predictions in churn cases that depend on customer history. </w:t>
      </w:r>
    </w:p>
    <w:p w:rsidR="008030D7" w:rsidRPr="008030D7" w:rsidRDefault="008030D7" w:rsidP="008030D7">
      <w:pPr>
        <w:numPr>
          <w:ilvl w:val="0"/>
          <w:numId w:val="20"/>
        </w:numPr>
        <w:spacing w:before="100" w:beforeAutospacing="1" w:after="100" w:afterAutospacing="1" w:line="240" w:lineRule="auto"/>
        <w:ind w:left="-144" w:right="-144"/>
        <w:jc w:val="both"/>
        <w:rPr>
          <w:rFonts w:asciiTheme="majorBidi" w:hAnsiTheme="majorBidi" w:cstheme="majorBidi"/>
          <w:sz w:val="24"/>
          <w:szCs w:val="24"/>
        </w:rPr>
      </w:pPr>
      <w:proofErr w:type="spellStart"/>
      <w:r w:rsidRPr="008030D7">
        <w:rPr>
          <w:rStyle w:val="Strong"/>
          <w:rFonts w:asciiTheme="majorBidi" w:hAnsiTheme="majorBidi" w:cstheme="majorBidi"/>
          <w:sz w:val="24"/>
          <w:szCs w:val="24"/>
        </w:rPr>
        <w:t>Autoencoders</w:t>
      </w:r>
      <w:proofErr w:type="spellEnd"/>
      <w:r w:rsidRPr="008030D7">
        <w:rPr>
          <w:rStyle w:val="Strong"/>
          <w:rFonts w:asciiTheme="majorBidi" w:hAnsiTheme="majorBidi" w:cstheme="majorBidi"/>
          <w:sz w:val="24"/>
          <w:szCs w:val="24"/>
        </w:rPr>
        <w:t xml:space="preserve"> for Feature Extraction</w:t>
      </w:r>
      <w:r w:rsidRPr="008030D7">
        <w:rPr>
          <w:rFonts w:asciiTheme="majorBidi" w:hAnsiTheme="majorBidi" w:cstheme="majorBidi"/>
          <w:sz w:val="24"/>
          <w:szCs w:val="24"/>
        </w:rPr>
        <w:t xml:space="preserve">: You can apply </w:t>
      </w:r>
      <w:proofErr w:type="spellStart"/>
      <w:r w:rsidRPr="008030D7">
        <w:rPr>
          <w:rStyle w:val="Strong"/>
          <w:rFonts w:asciiTheme="majorBidi" w:hAnsiTheme="majorBidi" w:cstheme="majorBidi"/>
          <w:sz w:val="24"/>
          <w:szCs w:val="24"/>
        </w:rPr>
        <w:t>autoencoders</w:t>
      </w:r>
      <w:proofErr w:type="spellEnd"/>
      <w:r w:rsidRPr="008030D7">
        <w:rPr>
          <w:rFonts w:asciiTheme="majorBidi" w:hAnsiTheme="majorBidi" w:cstheme="majorBidi"/>
          <w:sz w:val="24"/>
          <w:szCs w:val="24"/>
        </w:rPr>
        <w:t xml:space="preserve"> to reduce the dimensionality of the data or extract important features, which can then be fed into other machine learning models for better predictions.</w:t>
      </w:r>
    </w:p>
    <w:p w:rsidR="008030D7" w:rsidRPr="008030D7" w:rsidRDefault="008030D7" w:rsidP="008030D7">
      <w:pPr>
        <w:pStyle w:val="NormalWeb"/>
        <w:ind w:left="-144" w:right="-144"/>
        <w:jc w:val="both"/>
        <w:rPr>
          <w:rFonts w:asciiTheme="majorBidi" w:hAnsiTheme="majorBidi" w:cstheme="majorBidi"/>
        </w:rPr>
      </w:pPr>
      <w:r w:rsidRPr="008030D7">
        <w:rPr>
          <w:rFonts w:asciiTheme="majorBidi" w:hAnsiTheme="majorBidi" w:cstheme="majorBidi"/>
        </w:rPr>
        <w:t>These improvements can help increase the accuracy of churn predictions and provide actionable insights for businesses to act upon, leading to better customer retention strategies.</w:t>
      </w:r>
    </w:p>
    <w:bookmarkEnd w:id="0"/>
    <w:p w:rsidR="00A167DD" w:rsidRPr="008030D7" w:rsidRDefault="00A167DD" w:rsidP="008030D7">
      <w:pPr>
        <w:ind w:left="-144" w:right="-144"/>
        <w:jc w:val="both"/>
        <w:rPr>
          <w:rFonts w:asciiTheme="majorBidi" w:hAnsiTheme="majorBidi" w:cstheme="majorBidi"/>
          <w:sz w:val="24"/>
          <w:szCs w:val="24"/>
        </w:rPr>
      </w:pPr>
    </w:p>
    <w:sectPr w:rsidR="00A167DD" w:rsidRPr="008030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D726A7"/>
    <w:multiLevelType w:val="multilevel"/>
    <w:tmpl w:val="26C2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A10C38"/>
    <w:multiLevelType w:val="multilevel"/>
    <w:tmpl w:val="0214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0C72FC"/>
    <w:multiLevelType w:val="multilevel"/>
    <w:tmpl w:val="01E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7A2541"/>
    <w:multiLevelType w:val="multilevel"/>
    <w:tmpl w:val="B38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9E0058"/>
    <w:multiLevelType w:val="multilevel"/>
    <w:tmpl w:val="BC4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CA2295"/>
    <w:multiLevelType w:val="multilevel"/>
    <w:tmpl w:val="EFD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8C10EF"/>
    <w:multiLevelType w:val="multilevel"/>
    <w:tmpl w:val="B292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5072CD"/>
    <w:multiLevelType w:val="multilevel"/>
    <w:tmpl w:val="E4C6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855024"/>
    <w:multiLevelType w:val="multilevel"/>
    <w:tmpl w:val="5A1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3F57FE"/>
    <w:multiLevelType w:val="multilevel"/>
    <w:tmpl w:val="D778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056D8A"/>
    <w:multiLevelType w:val="multilevel"/>
    <w:tmpl w:val="43B8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0"/>
  </w:num>
  <w:num w:numId="12">
    <w:abstractNumId w:val="19"/>
  </w:num>
  <w:num w:numId="13">
    <w:abstractNumId w:val="18"/>
  </w:num>
  <w:num w:numId="14">
    <w:abstractNumId w:val="15"/>
  </w:num>
  <w:num w:numId="15">
    <w:abstractNumId w:val="13"/>
  </w:num>
  <w:num w:numId="16">
    <w:abstractNumId w:val="17"/>
  </w:num>
  <w:num w:numId="17">
    <w:abstractNumId w:val="9"/>
  </w:num>
  <w:num w:numId="18">
    <w:abstractNumId w:val="12"/>
  </w:num>
  <w:num w:numId="19">
    <w:abstractNumId w:val="1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030D7"/>
    <w:rsid w:val="00A167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030D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30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30D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030D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30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30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4602635">
      <w:bodyDiv w:val="1"/>
      <w:marLeft w:val="0"/>
      <w:marRight w:val="0"/>
      <w:marTop w:val="0"/>
      <w:marBottom w:val="0"/>
      <w:divBdr>
        <w:top w:val="none" w:sz="0" w:space="0" w:color="auto"/>
        <w:left w:val="none" w:sz="0" w:space="0" w:color="auto"/>
        <w:bottom w:val="none" w:sz="0" w:space="0" w:color="auto"/>
        <w:right w:val="none" w:sz="0" w:space="0" w:color="auto"/>
      </w:divBdr>
      <w:divsChild>
        <w:div w:id="1286350763">
          <w:marLeft w:val="0"/>
          <w:marRight w:val="0"/>
          <w:marTop w:val="0"/>
          <w:marBottom w:val="0"/>
          <w:divBdr>
            <w:top w:val="none" w:sz="0" w:space="0" w:color="auto"/>
            <w:left w:val="none" w:sz="0" w:space="0" w:color="auto"/>
            <w:bottom w:val="none" w:sz="0" w:space="0" w:color="auto"/>
            <w:right w:val="none" w:sz="0" w:space="0" w:color="auto"/>
          </w:divBdr>
          <w:divsChild>
            <w:div w:id="266693161">
              <w:marLeft w:val="0"/>
              <w:marRight w:val="0"/>
              <w:marTop w:val="0"/>
              <w:marBottom w:val="0"/>
              <w:divBdr>
                <w:top w:val="none" w:sz="0" w:space="0" w:color="auto"/>
                <w:left w:val="none" w:sz="0" w:space="0" w:color="auto"/>
                <w:bottom w:val="none" w:sz="0" w:space="0" w:color="auto"/>
                <w:right w:val="none" w:sz="0" w:space="0" w:color="auto"/>
              </w:divBdr>
              <w:divsChild>
                <w:div w:id="2012482931">
                  <w:marLeft w:val="0"/>
                  <w:marRight w:val="0"/>
                  <w:marTop w:val="0"/>
                  <w:marBottom w:val="0"/>
                  <w:divBdr>
                    <w:top w:val="none" w:sz="0" w:space="0" w:color="auto"/>
                    <w:left w:val="none" w:sz="0" w:space="0" w:color="auto"/>
                    <w:bottom w:val="none" w:sz="0" w:space="0" w:color="auto"/>
                    <w:right w:val="none" w:sz="0" w:space="0" w:color="auto"/>
                  </w:divBdr>
                  <w:divsChild>
                    <w:div w:id="434058303">
                      <w:marLeft w:val="0"/>
                      <w:marRight w:val="0"/>
                      <w:marTop w:val="0"/>
                      <w:marBottom w:val="0"/>
                      <w:divBdr>
                        <w:top w:val="none" w:sz="0" w:space="0" w:color="auto"/>
                        <w:left w:val="none" w:sz="0" w:space="0" w:color="auto"/>
                        <w:bottom w:val="none" w:sz="0" w:space="0" w:color="auto"/>
                        <w:right w:val="none" w:sz="0" w:space="0" w:color="auto"/>
                      </w:divBdr>
                      <w:divsChild>
                        <w:div w:id="794448405">
                          <w:marLeft w:val="0"/>
                          <w:marRight w:val="0"/>
                          <w:marTop w:val="0"/>
                          <w:marBottom w:val="0"/>
                          <w:divBdr>
                            <w:top w:val="none" w:sz="0" w:space="0" w:color="auto"/>
                            <w:left w:val="none" w:sz="0" w:space="0" w:color="auto"/>
                            <w:bottom w:val="none" w:sz="0" w:space="0" w:color="auto"/>
                            <w:right w:val="none" w:sz="0" w:space="0" w:color="auto"/>
                          </w:divBdr>
                          <w:divsChild>
                            <w:div w:id="460075686">
                              <w:marLeft w:val="0"/>
                              <w:marRight w:val="0"/>
                              <w:marTop w:val="0"/>
                              <w:marBottom w:val="0"/>
                              <w:divBdr>
                                <w:top w:val="none" w:sz="0" w:space="0" w:color="auto"/>
                                <w:left w:val="none" w:sz="0" w:space="0" w:color="auto"/>
                                <w:bottom w:val="none" w:sz="0" w:space="0" w:color="auto"/>
                                <w:right w:val="none" w:sz="0" w:space="0" w:color="auto"/>
                              </w:divBdr>
                              <w:divsChild>
                                <w:div w:id="150146163">
                                  <w:marLeft w:val="0"/>
                                  <w:marRight w:val="0"/>
                                  <w:marTop w:val="0"/>
                                  <w:marBottom w:val="0"/>
                                  <w:divBdr>
                                    <w:top w:val="none" w:sz="0" w:space="0" w:color="auto"/>
                                    <w:left w:val="none" w:sz="0" w:space="0" w:color="auto"/>
                                    <w:bottom w:val="none" w:sz="0" w:space="0" w:color="auto"/>
                                    <w:right w:val="none" w:sz="0" w:space="0" w:color="auto"/>
                                  </w:divBdr>
                                  <w:divsChild>
                                    <w:div w:id="1504855178">
                                      <w:marLeft w:val="0"/>
                                      <w:marRight w:val="0"/>
                                      <w:marTop w:val="0"/>
                                      <w:marBottom w:val="0"/>
                                      <w:divBdr>
                                        <w:top w:val="none" w:sz="0" w:space="0" w:color="auto"/>
                                        <w:left w:val="none" w:sz="0" w:space="0" w:color="auto"/>
                                        <w:bottom w:val="none" w:sz="0" w:space="0" w:color="auto"/>
                                        <w:right w:val="none" w:sz="0" w:space="0" w:color="auto"/>
                                      </w:divBdr>
                                      <w:divsChild>
                                        <w:div w:id="942491061">
                                          <w:marLeft w:val="0"/>
                                          <w:marRight w:val="0"/>
                                          <w:marTop w:val="0"/>
                                          <w:marBottom w:val="0"/>
                                          <w:divBdr>
                                            <w:top w:val="none" w:sz="0" w:space="0" w:color="auto"/>
                                            <w:left w:val="none" w:sz="0" w:space="0" w:color="auto"/>
                                            <w:bottom w:val="none" w:sz="0" w:space="0" w:color="auto"/>
                                            <w:right w:val="none" w:sz="0" w:space="0" w:color="auto"/>
                                          </w:divBdr>
                                          <w:divsChild>
                                            <w:div w:id="1763725259">
                                              <w:marLeft w:val="0"/>
                                              <w:marRight w:val="0"/>
                                              <w:marTop w:val="0"/>
                                              <w:marBottom w:val="0"/>
                                              <w:divBdr>
                                                <w:top w:val="none" w:sz="0" w:space="0" w:color="auto"/>
                                                <w:left w:val="none" w:sz="0" w:space="0" w:color="auto"/>
                                                <w:bottom w:val="none" w:sz="0" w:space="0" w:color="auto"/>
                                                <w:right w:val="none" w:sz="0" w:space="0" w:color="auto"/>
                                              </w:divBdr>
                                              <w:divsChild>
                                                <w:div w:id="1518539196">
                                                  <w:marLeft w:val="0"/>
                                                  <w:marRight w:val="0"/>
                                                  <w:marTop w:val="0"/>
                                                  <w:marBottom w:val="0"/>
                                                  <w:divBdr>
                                                    <w:top w:val="none" w:sz="0" w:space="0" w:color="auto"/>
                                                    <w:left w:val="none" w:sz="0" w:space="0" w:color="auto"/>
                                                    <w:bottom w:val="none" w:sz="0" w:space="0" w:color="auto"/>
                                                    <w:right w:val="none" w:sz="0" w:space="0" w:color="auto"/>
                                                  </w:divBdr>
                                                  <w:divsChild>
                                                    <w:div w:id="1174220665">
                                                      <w:marLeft w:val="0"/>
                                                      <w:marRight w:val="0"/>
                                                      <w:marTop w:val="0"/>
                                                      <w:marBottom w:val="0"/>
                                                      <w:divBdr>
                                                        <w:top w:val="none" w:sz="0" w:space="0" w:color="auto"/>
                                                        <w:left w:val="none" w:sz="0" w:space="0" w:color="auto"/>
                                                        <w:bottom w:val="none" w:sz="0" w:space="0" w:color="auto"/>
                                                        <w:right w:val="none" w:sz="0" w:space="0" w:color="auto"/>
                                                      </w:divBdr>
                                                      <w:divsChild>
                                                        <w:div w:id="16932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064464">
          <w:marLeft w:val="0"/>
          <w:marRight w:val="0"/>
          <w:marTop w:val="0"/>
          <w:marBottom w:val="0"/>
          <w:divBdr>
            <w:top w:val="none" w:sz="0" w:space="0" w:color="auto"/>
            <w:left w:val="none" w:sz="0" w:space="0" w:color="auto"/>
            <w:bottom w:val="none" w:sz="0" w:space="0" w:color="auto"/>
            <w:right w:val="none" w:sz="0" w:space="0" w:color="auto"/>
          </w:divBdr>
          <w:divsChild>
            <w:div w:id="1959876398">
              <w:marLeft w:val="0"/>
              <w:marRight w:val="0"/>
              <w:marTop w:val="0"/>
              <w:marBottom w:val="0"/>
              <w:divBdr>
                <w:top w:val="none" w:sz="0" w:space="0" w:color="auto"/>
                <w:left w:val="none" w:sz="0" w:space="0" w:color="auto"/>
                <w:bottom w:val="none" w:sz="0" w:space="0" w:color="auto"/>
                <w:right w:val="none" w:sz="0" w:space="0" w:color="auto"/>
              </w:divBdr>
              <w:divsChild>
                <w:div w:id="2132286526">
                  <w:marLeft w:val="0"/>
                  <w:marRight w:val="0"/>
                  <w:marTop w:val="0"/>
                  <w:marBottom w:val="0"/>
                  <w:divBdr>
                    <w:top w:val="none" w:sz="0" w:space="0" w:color="auto"/>
                    <w:left w:val="none" w:sz="0" w:space="0" w:color="auto"/>
                    <w:bottom w:val="none" w:sz="0" w:space="0" w:color="auto"/>
                    <w:right w:val="none" w:sz="0" w:space="0" w:color="auto"/>
                  </w:divBdr>
                  <w:divsChild>
                    <w:div w:id="1586451875">
                      <w:marLeft w:val="0"/>
                      <w:marRight w:val="0"/>
                      <w:marTop w:val="0"/>
                      <w:marBottom w:val="0"/>
                      <w:divBdr>
                        <w:top w:val="none" w:sz="0" w:space="0" w:color="auto"/>
                        <w:left w:val="none" w:sz="0" w:space="0" w:color="auto"/>
                        <w:bottom w:val="none" w:sz="0" w:space="0" w:color="auto"/>
                        <w:right w:val="none" w:sz="0" w:space="0" w:color="auto"/>
                      </w:divBdr>
                      <w:divsChild>
                        <w:div w:id="443772057">
                          <w:marLeft w:val="0"/>
                          <w:marRight w:val="0"/>
                          <w:marTop w:val="0"/>
                          <w:marBottom w:val="0"/>
                          <w:divBdr>
                            <w:top w:val="none" w:sz="0" w:space="0" w:color="auto"/>
                            <w:left w:val="none" w:sz="0" w:space="0" w:color="auto"/>
                            <w:bottom w:val="none" w:sz="0" w:space="0" w:color="auto"/>
                            <w:right w:val="none" w:sz="0" w:space="0" w:color="auto"/>
                          </w:divBdr>
                          <w:divsChild>
                            <w:div w:id="1129207548">
                              <w:marLeft w:val="0"/>
                              <w:marRight w:val="0"/>
                              <w:marTop w:val="0"/>
                              <w:marBottom w:val="0"/>
                              <w:divBdr>
                                <w:top w:val="none" w:sz="0" w:space="0" w:color="auto"/>
                                <w:left w:val="none" w:sz="0" w:space="0" w:color="auto"/>
                                <w:bottom w:val="none" w:sz="0" w:space="0" w:color="auto"/>
                                <w:right w:val="none" w:sz="0" w:space="0" w:color="auto"/>
                              </w:divBdr>
                              <w:divsChild>
                                <w:div w:id="942691642">
                                  <w:marLeft w:val="0"/>
                                  <w:marRight w:val="0"/>
                                  <w:marTop w:val="0"/>
                                  <w:marBottom w:val="0"/>
                                  <w:divBdr>
                                    <w:top w:val="none" w:sz="0" w:space="0" w:color="auto"/>
                                    <w:left w:val="none" w:sz="0" w:space="0" w:color="auto"/>
                                    <w:bottom w:val="none" w:sz="0" w:space="0" w:color="auto"/>
                                    <w:right w:val="none" w:sz="0" w:space="0" w:color="auto"/>
                                  </w:divBdr>
                                  <w:divsChild>
                                    <w:div w:id="1113551031">
                                      <w:marLeft w:val="0"/>
                                      <w:marRight w:val="0"/>
                                      <w:marTop w:val="0"/>
                                      <w:marBottom w:val="0"/>
                                      <w:divBdr>
                                        <w:top w:val="none" w:sz="0" w:space="0" w:color="auto"/>
                                        <w:left w:val="none" w:sz="0" w:space="0" w:color="auto"/>
                                        <w:bottom w:val="none" w:sz="0" w:space="0" w:color="auto"/>
                                        <w:right w:val="none" w:sz="0" w:space="0" w:color="auto"/>
                                      </w:divBdr>
                                      <w:divsChild>
                                        <w:div w:id="877280776">
                                          <w:marLeft w:val="0"/>
                                          <w:marRight w:val="0"/>
                                          <w:marTop w:val="0"/>
                                          <w:marBottom w:val="0"/>
                                          <w:divBdr>
                                            <w:top w:val="none" w:sz="0" w:space="0" w:color="auto"/>
                                            <w:left w:val="none" w:sz="0" w:space="0" w:color="auto"/>
                                            <w:bottom w:val="none" w:sz="0" w:space="0" w:color="auto"/>
                                            <w:right w:val="none" w:sz="0" w:space="0" w:color="auto"/>
                                          </w:divBdr>
                                          <w:divsChild>
                                            <w:div w:id="1170635849">
                                              <w:marLeft w:val="0"/>
                                              <w:marRight w:val="0"/>
                                              <w:marTop w:val="0"/>
                                              <w:marBottom w:val="0"/>
                                              <w:divBdr>
                                                <w:top w:val="none" w:sz="0" w:space="0" w:color="auto"/>
                                                <w:left w:val="none" w:sz="0" w:space="0" w:color="auto"/>
                                                <w:bottom w:val="none" w:sz="0" w:space="0" w:color="auto"/>
                                                <w:right w:val="none" w:sz="0" w:space="0" w:color="auto"/>
                                              </w:divBdr>
                                              <w:divsChild>
                                                <w:div w:id="1907766271">
                                                  <w:marLeft w:val="0"/>
                                                  <w:marRight w:val="0"/>
                                                  <w:marTop w:val="0"/>
                                                  <w:marBottom w:val="0"/>
                                                  <w:divBdr>
                                                    <w:top w:val="none" w:sz="0" w:space="0" w:color="auto"/>
                                                    <w:left w:val="none" w:sz="0" w:space="0" w:color="auto"/>
                                                    <w:bottom w:val="none" w:sz="0" w:space="0" w:color="auto"/>
                                                    <w:right w:val="none" w:sz="0" w:space="0" w:color="auto"/>
                                                  </w:divBdr>
                                                  <w:divsChild>
                                                    <w:div w:id="1511986874">
                                                      <w:marLeft w:val="0"/>
                                                      <w:marRight w:val="0"/>
                                                      <w:marTop w:val="0"/>
                                                      <w:marBottom w:val="0"/>
                                                      <w:divBdr>
                                                        <w:top w:val="none" w:sz="0" w:space="0" w:color="auto"/>
                                                        <w:left w:val="none" w:sz="0" w:space="0" w:color="auto"/>
                                                        <w:bottom w:val="none" w:sz="0" w:space="0" w:color="auto"/>
                                                        <w:right w:val="none" w:sz="0" w:space="0" w:color="auto"/>
                                                      </w:divBdr>
                                                      <w:divsChild>
                                                        <w:div w:id="19711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414841">
          <w:marLeft w:val="0"/>
          <w:marRight w:val="0"/>
          <w:marTop w:val="0"/>
          <w:marBottom w:val="0"/>
          <w:divBdr>
            <w:top w:val="none" w:sz="0" w:space="0" w:color="auto"/>
            <w:left w:val="none" w:sz="0" w:space="0" w:color="auto"/>
            <w:bottom w:val="none" w:sz="0" w:space="0" w:color="auto"/>
            <w:right w:val="none" w:sz="0" w:space="0" w:color="auto"/>
          </w:divBdr>
          <w:divsChild>
            <w:div w:id="291903443">
              <w:marLeft w:val="0"/>
              <w:marRight w:val="0"/>
              <w:marTop w:val="0"/>
              <w:marBottom w:val="0"/>
              <w:divBdr>
                <w:top w:val="none" w:sz="0" w:space="0" w:color="auto"/>
                <w:left w:val="none" w:sz="0" w:space="0" w:color="auto"/>
                <w:bottom w:val="none" w:sz="0" w:space="0" w:color="auto"/>
                <w:right w:val="none" w:sz="0" w:space="0" w:color="auto"/>
              </w:divBdr>
              <w:divsChild>
                <w:div w:id="223610377">
                  <w:marLeft w:val="0"/>
                  <w:marRight w:val="0"/>
                  <w:marTop w:val="0"/>
                  <w:marBottom w:val="0"/>
                  <w:divBdr>
                    <w:top w:val="none" w:sz="0" w:space="0" w:color="auto"/>
                    <w:left w:val="none" w:sz="0" w:space="0" w:color="auto"/>
                    <w:bottom w:val="none" w:sz="0" w:space="0" w:color="auto"/>
                    <w:right w:val="none" w:sz="0" w:space="0" w:color="auto"/>
                  </w:divBdr>
                  <w:divsChild>
                    <w:div w:id="1396974134">
                      <w:marLeft w:val="0"/>
                      <w:marRight w:val="0"/>
                      <w:marTop w:val="0"/>
                      <w:marBottom w:val="0"/>
                      <w:divBdr>
                        <w:top w:val="none" w:sz="0" w:space="0" w:color="auto"/>
                        <w:left w:val="none" w:sz="0" w:space="0" w:color="auto"/>
                        <w:bottom w:val="none" w:sz="0" w:space="0" w:color="auto"/>
                        <w:right w:val="none" w:sz="0" w:space="0" w:color="auto"/>
                      </w:divBdr>
                      <w:divsChild>
                        <w:div w:id="7761032">
                          <w:marLeft w:val="0"/>
                          <w:marRight w:val="0"/>
                          <w:marTop w:val="0"/>
                          <w:marBottom w:val="0"/>
                          <w:divBdr>
                            <w:top w:val="none" w:sz="0" w:space="0" w:color="auto"/>
                            <w:left w:val="none" w:sz="0" w:space="0" w:color="auto"/>
                            <w:bottom w:val="none" w:sz="0" w:space="0" w:color="auto"/>
                            <w:right w:val="none" w:sz="0" w:space="0" w:color="auto"/>
                          </w:divBdr>
                          <w:divsChild>
                            <w:div w:id="1483087000">
                              <w:marLeft w:val="0"/>
                              <w:marRight w:val="0"/>
                              <w:marTop w:val="0"/>
                              <w:marBottom w:val="0"/>
                              <w:divBdr>
                                <w:top w:val="none" w:sz="0" w:space="0" w:color="auto"/>
                                <w:left w:val="none" w:sz="0" w:space="0" w:color="auto"/>
                                <w:bottom w:val="none" w:sz="0" w:space="0" w:color="auto"/>
                                <w:right w:val="none" w:sz="0" w:space="0" w:color="auto"/>
                              </w:divBdr>
                              <w:divsChild>
                                <w:div w:id="194730670">
                                  <w:marLeft w:val="0"/>
                                  <w:marRight w:val="0"/>
                                  <w:marTop w:val="0"/>
                                  <w:marBottom w:val="0"/>
                                  <w:divBdr>
                                    <w:top w:val="none" w:sz="0" w:space="0" w:color="auto"/>
                                    <w:left w:val="none" w:sz="0" w:space="0" w:color="auto"/>
                                    <w:bottom w:val="none" w:sz="0" w:space="0" w:color="auto"/>
                                    <w:right w:val="none" w:sz="0" w:space="0" w:color="auto"/>
                                  </w:divBdr>
                                  <w:divsChild>
                                    <w:div w:id="153567500">
                                      <w:marLeft w:val="0"/>
                                      <w:marRight w:val="0"/>
                                      <w:marTop w:val="0"/>
                                      <w:marBottom w:val="0"/>
                                      <w:divBdr>
                                        <w:top w:val="none" w:sz="0" w:space="0" w:color="auto"/>
                                        <w:left w:val="none" w:sz="0" w:space="0" w:color="auto"/>
                                        <w:bottom w:val="none" w:sz="0" w:space="0" w:color="auto"/>
                                        <w:right w:val="none" w:sz="0" w:space="0" w:color="auto"/>
                                      </w:divBdr>
                                      <w:divsChild>
                                        <w:div w:id="1131047296">
                                          <w:marLeft w:val="0"/>
                                          <w:marRight w:val="0"/>
                                          <w:marTop w:val="0"/>
                                          <w:marBottom w:val="0"/>
                                          <w:divBdr>
                                            <w:top w:val="none" w:sz="0" w:space="0" w:color="auto"/>
                                            <w:left w:val="none" w:sz="0" w:space="0" w:color="auto"/>
                                            <w:bottom w:val="none" w:sz="0" w:space="0" w:color="auto"/>
                                            <w:right w:val="none" w:sz="0" w:space="0" w:color="auto"/>
                                          </w:divBdr>
                                          <w:divsChild>
                                            <w:div w:id="746078765">
                                              <w:marLeft w:val="0"/>
                                              <w:marRight w:val="0"/>
                                              <w:marTop w:val="0"/>
                                              <w:marBottom w:val="0"/>
                                              <w:divBdr>
                                                <w:top w:val="none" w:sz="0" w:space="0" w:color="auto"/>
                                                <w:left w:val="none" w:sz="0" w:space="0" w:color="auto"/>
                                                <w:bottom w:val="none" w:sz="0" w:space="0" w:color="auto"/>
                                                <w:right w:val="none" w:sz="0" w:space="0" w:color="auto"/>
                                              </w:divBdr>
                                              <w:divsChild>
                                                <w:div w:id="1858931991">
                                                  <w:marLeft w:val="0"/>
                                                  <w:marRight w:val="0"/>
                                                  <w:marTop w:val="0"/>
                                                  <w:marBottom w:val="0"/>
                                                  <w:divBdr>
                                                    <w:top w:val="none" w:sz="0" w:space="0" w:color="auto"/>
                                                    <w:left w:val="none" w:sz="0" w:space="0" w:color="auto"/>
                                                    <w:bottom w:val="none" w:sz="0" w:space="0" w:color="auto"/>
                                                    <w:right w:val="none" w:sz="0" w:space="0" w:color="auto"/>
                                                  </w:divBdr>
                                                  <w:divsChild>
                                                    <w:div w:id="30963820">
                                                      <w:marLeft w:val="0"/>
                                                      <w:marRight w:val="0"/>
                                                      <w:marTop w:val="0"/>
                                                      <w:marBottom w:val="0"/>
                                                      <w:divBdr>
                                                        <w:top w:val="none" w:sz="0" w:space="0" w:color="auto"/>
                                                        <w:left w:val="none" w:sz="0" w:space="0" w:color="auto"/>
                                                        <w:bottom w:val="none" w:sz="0" w:space="0" w:color="auto"/>
                                                        <w:right w:val="none" w:sz="0" w:space="0" w:color="auto"/>
                                                      </w:divBdr>
                                                      <w:divsChild>
                                                        <w:div w:id="11512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5288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F6693C-A176-45CE-AFBA-FE54670DB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1587</Words>
  <Characters>9049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Mega Computer</cp:lastModifiedBy>
  <cp:revision>2</cp:revision>
  <dcterms:created xsi:type="dcterms:W3CDTF">2013-12-23T23:15:00Z</dcterms:created>
  <dcterms:modified xsi:type="dcterms:W3CDTF">2026-04-10T17:07:00Z</dcterms:modified>
  <cp:category/>
</cp:coreProperties>
</file>