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C2332">
      <w:pPr>
        <w:jc w:val="both"/>
        <w:rPr>
          <w:rFonts w:hint="default" w:ascii="Times New Roman Regular" w:hAnsi="Times New Roman Regular" w:cs="Times New Roman Regular"/>
        </w:rPr>
      </w:pPr>
    </w:p>
    <w:p w14:paraId="5F16A3EC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6"/>
          <w:szCs w:val="36"/>
          <w:lang w:val="en-US"/>
        </w:rPr>
        <w:t xml:space="preserve">Week: 01 </w:t>
      </w: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The Human-Machine Interaction Loop</w:t>
      </w:r>
    </w:p>
    <w:p w14:paraId="6B2BE4F0">
      <w:pPr>
        <w:jc w:val="both"/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</w:p>
    <w:p w14:paraId="20CB4363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u w:val="single"/>
          <w:lang w:val="en-US" w:eastAsia="zh-CN" w:bidi="ar"/>
        </w:rPr>
        <w:t>Theoretical Core: UI vs. UX (The Anatomy of a Product)</w:t>
      </w:r>
    </w:p>
    <w:p w14:paraId="55D8650C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3D0770E1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40" w:lineRule="auto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UI (User Interface):</w:t>
      </w:r>
      <w:r>
        <w:rPr>
          <w:rFonts w:hint="default" w:eastAsia="sans-serif" w:cs="sans-serif" w:asciiTheme="minorAscii" w:hAnsiTheme="minorAscii"/>
        </w:rPr>
        <w:t xml:space="preserve"> The surface—colors, fonts, LERP animations, and</w:t>
      </w:r>
      <w:r>
        <w:rPr>
          <w:rFonts w:hint="default" w:eastAsia="sans-serif" w:cs="sans-serif" w:asciiTheme="minorAscii" w:hAnsiTheme="minorAscii"/>
          <w:lang w:val="en-US"/>
        </w:rPr>
        <w:t xml:space="preserve"> </w:t>
      </w:r>
      <w:r>
        <w:rPr>
          <w:rFonts w:hint="default" w:eastAsia="sans-serif" w:cs="sans-serif" w:asciiTheme="minorAscii" w:hAnsiTheme="minorAscii"/>
        </w:rPr>
        <w:t xml:space="preserve">layout (The 2 </w:t>
      </w:r>
      <w:r>
        <w:rPr>
          <w:rFonts w:hint="default" w:eastAsia="sans-serif" w:cs="sans-serif" w:asciiTheme="minorAscii" w:hAnsiTheme="minorAscii"/>
          <w:lang w:val="en-US"/>
        </w:rPr>
        <w:t>x</w:t>
      </w:r>
      <w:r>
        <w:rPr>
          <w:rFonts w:hint="default" w:eastAsia="sans-serif" w:cs="sans-serif" w:asciiTheme="minorAscii" w:hAnsiTheme="minorAscii"/>
        </w:rPr>
        <w:t xml:space="preserve"> 8 grid you sketched).</w:t>
      </w:r>
    </w:p>
    <w:p w14:paraId="77395C86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40" w:lineRule="auto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UX (User Experience):</w:t>
      </w:r>
      <w:r>
        <w:rPr>
          <w:rFonts w:hint="default" w:eastAsia="sans-serif" w:cs="sans-serif" w:asciiTheme="minorAscii" w:hAnsiTheme="minorAscii"/>
        </w:rPr>
        <w:t xml:space="preserve"> The submerged part—logic, speed, ease of finding a scholarship, and the emotional feeling of the app.</w:t>
      </w:r>
    </w:p>
    <w:p w14:paraId="371C689D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Chars="0" w:right="0" w:rightChars="0"/>
        <w:jc w:val="both"/>
        <w:rPr>
          <w:rFonts w:hint="default" w:asciiTheme="minorAscii" w:hAnsiTheme="minorAscii"/>
          <w:i/>
          <w:iCs/>
        </w:rPr>
      </w:pPr>
      <w:r>
        <w:rPr>
          <w:rFonts w:hint="default" w:eastAsia="sans-serif" w:cs="sans-serif" w:asciiTheme="minorAscii" w:hAnsiTheme="minorAscii"/>
          <w:i/>
          <w:iCs/>
        </w:rPr>
        <w:t>A beautiful UI (high-end graphics) cannot save a poor UX (confusing</w:t>
      </w:r>
      <w:r>
        <w:rPr>
          <w:rFonts w:hint="default" w:eastAsia="sans-serif" w:cs="sans-serif" w:asciiTheme="minorAscii" w:hAnsiTheme="minorAscii"/>
          <w:i/>
          <w:iCs/>
          <w:lang w:val="en-US"/>
        </w:rPr>
        <w:t xml:space="preserve"> </w:t>
      </w:r>
      <w:r>
        <w:rPr>
          <w:rFonts w:hint="default" w:eastAsia="sans-serif" w:cs="sans-serif" w:asciiTheme="minorAscii" w:hAnsiTheme="minorAscii"/>
          <w:i/>
          <w:iCs/>
        </w:rPr>
        <w:t>navigation).</w:t>
      </w:r>
    </w:p>
    <w:p w14:paraId="268A5554"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90415" cy="2046605"/>
            <wp:effectExtent l="0" t="0" r="698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04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310E57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lang w:val="en-US" w:eastAsia="zh-CN" w:bidi="ar"/>
        </w:rPr>
      </w:pPr>
    </w:p>
    <w:p w14:paraId="623DA32E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u w:val="single"/>
          <w:lang w:val="en-US" w:eastAsia="zh-CN" w:bidi="ar"/>
        </w:rPr>
        <w:t>Human &amp; Machine Interaction</w:t>
      </w:r>
    </w:p>
    <w:p w14:paraId="3452929C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Style w:val="92"/>
          <w:rFonts w:hint="default" w:asciiTheme="minorAscii" w:hAnsiTheme="minorAscii"/>
        </w:rPr>
        <w:t>Real-Life Example:</w:t>
      </w:r>
    </w:p>
    <w:p w14:paraId="4465A5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When using the Instagram app: </w:t>
      </w:r>
    </w:p>
    <w:p w14:paraId="40C09E6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Swiping = natural gesture (human behavior) </w:t>
      </w:r>
    </w:p>
    <w:p w14:paraId="5A295C0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Double tap = like → reduces effort</w:t>
      </w:r>
    </w:p>
    <w:p w14:paraId="5BDB97EC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15385" cy="2039620"/>
            <wp:effectExtent l="0" t="0" r="18415" b="1778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11975" r="12940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039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026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Theme="minorAscii" w:hAnsiTheme="minorAscii"/>
          <w:sz w:val="24"/>
          <w:szCs w:val="24"/>
        </w:rPr>
      </w:pPr>
    </w:p>
    <w:p w14:paraId="49EF379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This shows that modern interfaces are designed based on human psychology rather than machine logic</w:t>
      </w:r>
      <w:r>
        <w:rPr>
          <w:rFonts w:hint="default" w:eastAsia="SimSun" w:cs="SimSun" w:asciiTheme="minorAscii" w:hAnsiTheme="minorAscii"/>
          <w:b/>
          <w:bCs/>
          <w:kern w:val="0"/>
          <w:sz w:val="24"/>
          <w:szCs w:val="24"/>
          <w:lang w:val="en-US" w:eastAsia="zh-CN" w:bidi="ar"/>
        </w:rPr>
        <w:t>.</w:t>
      </w:r>
    </w:p>
    <w:p w14:paraId="74F18D16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lang w:val="en-US" w:eastAsia="zh-CN" w:bidi="ar"/>
        </w:rPr>
      </w:pPr>
    </w:p>
    <w:p w14:paraId="5040D4F5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u w:val="single"/>
          <w:lang w:val="en-US" w:eastAsia="zh-CN" w:bidi="ar"/>
        </w:rPr>
        <w:t>Human Memory</w:t>
      </w:r>
    </w:p>
    <w:p w14:paraId="671A23FF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Types of Memory</w:t>
      </w:r>
    </w:p>
    <w:tbl>
      <w:tblPr>
        <w:tblStyle w:val="12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4"/>
        <w:gridCol w:w="2017"/>
        <w:gridCol w:w="3204"/>
      </w:tblGrid>
      <w:tr w14:paraId="106BDB20">
        <w:trPr>
          <w:tblHeader/>
          <w:tblCellSpacing w:w="15" w:type="dxa"/>
          <w:jc w:val="center"/>
        </w:trPr>
        <w:tc>
          <w:tcPr>
            <w:tcW w:w="2339" w:type="dxa"/>
            <w:shd w:val="clear" w:color="auto" w:fill="auto"/>
            <w:vAlign w:val="center"/>
          </w:tcPr>
          <w:p w14:paraId="747589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08D871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3159" w:type="dxa"/>
            <w:shd w:val="clear" w:color="auto" w:fill="auto"/>
            <w:vAlign w:val="center"/>
          </w:tcPr>
          <w:p w14:paraId="33FE97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465D8452">
        <w:trPr>
          <w:tblCellSpacing w:w="15" w:type="dxa"/>
          <w:jc w:val="center"/>
        </w:trPr>
        <w:tc>
          <w:tcPr>
            <w:tcW w:w="2339" w:type="dxa"/>
            <w:shd w:val="clear" w:color="auto" w:fill="auto"/>
            <w:vAlign w:val="center"/>
          </w:tcPr>
          <w:p w14:paraId="07D34A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Sensory Memory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26D73F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milliseconds</w:t>
            </w:r>
          </w:p>
        </w:tc>
        <w:tc>
          <w:tcPr>
            <w:tcW w:w="3159" w:type="dxa"/>
            <w:shd w:val="clear" w:color="auto" w:fill="auto"/>
            <w:vAlign w:val="center"/>
          </w:tcPr>
          <w:p w14:paraId="20E568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seeing a notification</w:t>
            </w:r>
          </w:p>
        </w:tc>
      </w:tr>
      <w:tr w14:paraId="3D87926B">
        <w:trPr>
          <w:tblCellSpacing w:w="15" w:type="dxa"/>
          <w:jc w:val="center"/>
        </w:trPr>
        <w:tc>
          <w:tcPr>
            <w:tcW w:w="2339" w:type="dxa"/>
            <w:shd w:val="clear" w:color="auto" w:fill="auto"/>
            <w:vAlign w:val="center"/>
          </w:tcPr>
          <w:p w14:paraId="098FF1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Short-Term Memory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6920A8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~15–30 sec</w:t>
            </w:r>
          </w:p>
        </w:tc>
        <w:tc>
          <w:tcPr>
            <w:tcW w:w="3159" w:type="dxa"/>
            <w:shd w:val="clear" w:color="auto" w:fill="auto"/>
            <w:vAlign w:val="center"/>
          </w:tcPr>
          <w:p w14:paraId="36D74E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remembering OTP</w:t>
            </w:r>
          </w:p>
        </w:tc>
      </w:tr>
      <w:tr w14:paraId="67AFD910">
        <w:trPr>
          <w:tblCellSpacing w:w="15" w:type="dxa"/>
          <w:jc w:val="center"/>
        </w:trPr>
        <w:tc>
          <w:tcPr>
            <w:tcW w:w="2339" w:type="dxa"/>
            <w:shd w:val="clear" w:color="auto" w:fill="auto"/>
            <w:vAlign w:val="center"/>
          </w:tcPr>
          <w:p w14:paraId="334740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Long-Term Memory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6FD433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years</w:t>
            </w:r>
          </w:p>
        </w:tc>
        <w:tc>
          <w:tcPr>
            <w:tcW w:w="3159" w:type="dxa"/>
            <w:shd w:val="clear" w:color="auto" w:fill="auto"/>
            <w:vAlign w:val="center"/>
          </w:tcPr>
          <w:p w14:paraId="5ED095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password you always use</w:t>
            </w:r>
          </w:p>
        </w:tc>
      </w:tr>
    </w:tbl>
    <w:p w14:paraId="1311529A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02DC322D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According to HCI principles, interfaces should not overload short-term memory, as users can only hold limited information at a time.</w:t>
      </w:r>
    </w:p>
    <w:p w14:paraId="74F2FCA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Example</w:t>
      </w:r>
    </w:p>
    <w:p w14:paraId="691C996E"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632960" cy="2881630"/>
            <wp:effectExtent l="0" t="0" r="1524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1A52">
      <w:pPr>
        <w:pStyle w:val="85"/>
        <w:keepNext w:val="0"/>
        <w:keepLines w:val="0"/>
        <w:widowControl/>
        <w:suppressLineNumbers w:val="0"/>
        <w:jc w:val="both"/>
        <w:rPr>
          <w:rStyle w:val="92"/>
          <w:rFonts w:hint="default" w:asciiTheme="minorAscii" w:hAnsiTheme="minorAscii"/>
          <w:lang w:val="en-US"/>
        </w:rPr>
      </w:pPr>
      <w:r>
        <w:rPr>
          <w:rStyle w:val="92"/>
          <w:rFonts w:hint="default" w:asciiTheme="minorAscii" w:hAnsiTheme="minorAscii"/>
        </w:rPr>
        <w:t xml:space="preserve">Bad Design </w:t>
      </w:r>
      <w:r>
        <w:rPr>
          <w:rStyle w:val="92"/>
          <w:rFonts w:hint="default" w:asciiTheme="minorAscii" w:hAnsiTheme="minorAscii"/>
          <w:lang w:val="en-US"/>
        </w:rPr>
        <w:t>(on the left )</w:t>
      </w:r>
    </w:p>
    <w:p w14:paraId="31F464C1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 very long single-page form with no hints or helper text, overcrowded fields, poor spacing, inconsistent alignments</w:t>
      </w:r>
      <w:r>
        <w:rPr>
          <w:rFonts w:hint="default" w:asciiTheme="minorAscii" w:hAnsiTheme="minorAscii"/>
          <w:lang w:val="en-US"/>
        </w:rPr>
        <w:t>.</w:t>
      </w:r>
      <w:r>
        <w:rPr>
          <w:rFonts w:hint="default" w:asciiTheme="minorAscii" w:hAnsiTheme="minorAscii"/>
        </w:rPr>
        <w:t xml:space="preserve"> </w:t>
      </w:r>
    </w:p>
    <w:p w14:paraId="0A752A2B">
      <w:pPr>
        <w:pStyle w:val="85"/>
        <w:keepNext w:val="0"/>
        <w:keepLines w:val="0"/>
        <w:widowControl/>
        <w:suppressLineNumbers w:val="0"/>
        <w:jc w:val="both"/>
        <w:rPr>
          <w:rStyle w:val="92"/>
          <w:rFonts w:hint="default" w:asciiTheme="minorAscii" w:hAnsiTheme="minorAscii"/>
          <w:lang w:val="en-US"/>
        </w:rPr>
      </w:pPr>
      <w:r>
        <w:rPr>
          <w:rStyle w:val="92"/>
          <w:rFonts w:hint="default" w:asciiTheme="minorAscii" w:hAnsiTheme="minorAscii"/>
        </w:rPr>
        <w:t>Good Design</w:t>
      </w:r>
      <w:r>
        <w:rPr>
          <w:rStyle w:val="92"/>
          <w:rFonts w:hint="default" w:asciiTheme="minorAscii" w:hAnsiTheme="minorAscii"/>
          <w:lang w:val="en-US"/>
        </w:rPr>
        <w:t xml:space="preserve"> (on the right )</w:t>
      </w:r>
    </w:p>
    <w:p w14:paraId="56B4F439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Chars="0" w:right="0" w:rightChars="0"/>
        <w:jc w:val="both"/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Theme="minorAscii" w:hAnsiTheme="minorAscii"/>
        </w:rPr>
        <w:t>a clean Google Forms-style step-by-step input flow, clear progress indicator,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>one section at a time, generous whitespace, strong visual hierarchy, concise helper text, intuitive labels, friendly modern colors,</w:t>
      </w:r>
    </w:p>
    <w:p w14:paraId="11156F90">
      <w:pPr>
        <w:pStyle w:val="3"/>
        <w:keepNext w:val="0"/>
        <w:keepLines w:val="0"/>
        <w:widowControl/>
        <w:suppressLineNumbers w:val="0"/>
        <w:jc w:val="both"/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</w:p>
    <w:p w14:paraId="3E1B0832">
      <w:pPr>
        <w:pStyle w:val="3"/>
        <w:keepNext w:val="0"/>
        <w:keepLines w:val="0"/>
        <w:widowControl/>
        <w:suppressLineNumbers w:val="0"/>
        <w:jc w:val="both"/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</w:p>
    <w:p w14:paraId="26F9857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Difference Between UI and UX</w:t>
      </w:r>
    </w:p>
    <w:p w14:paraId="61DB603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Although often used together, UI and UX represent different aspects of design.</w:t>
      </w:r>
    </w:p>
    <w:p w14:paraId="42C370FB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Comparison Table</w:t>
      </w:r>
    </w:p>
    <w:tbl>
      <w:tblPr>
        <w:tblStyle w:val="12"/>
        <w:tblW w:w="0" w:type="auto"/>
        <w:jc w:val="center"/>
        <w:tblCellSpacing w:w="15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8"/>
        <w:gridCol w:w="3343"/>
      </w:tblGrid>
      <w:tr w14:paraId="5A7BC2B6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FD1B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UI (User Interface)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A49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UX (User Experience)</w:t>
            </w:r>
          </w:p>
        </w:tc>
      </w:tr>
      <w:tr w14:paraId="3EE6109B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E73D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Focuses on visual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4FC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Focuses on overall experience</w:t>
            </w:r>
          </w:p>
        </w:tc>
      </w:tr>
      <w:tr w14:paraId="7B8BD4C1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149D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Includes buttons, colors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B8C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Includes usability and flow</w:t>
            </w:r>
          </w:p>
        </w:tc>
      </w:tr>
      <w:tr w14:paraId="1C39776C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DF93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How it looks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0F8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How it feels</w:t>
            </w:r>
          </w:p>
        </w:tc>
      </w:tr>
    </w:tbl>
    <w:p w14:paraId="32FD25B0">
      <w:pPr>
        <w:keepNext w:val="0"/>
        <w:keepLines w:val="0"/>
        <w:widowControl/>
        <w:suppressLineNumbers w:val="0"/>
        <w:jc w:val="both"/>
      </w:pPr>
    </w:p>
    <w:p w14:paraId="20B90354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jc w:val="center"/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drawing>
          <wp:inline distT="0" distB="0" distL="114300" distR="114300">
            <wp:extent cx="4004310" cy="3442970"/>
            <wp:effectExtent l="0" t="0" r="8890" b="11430"/>
            <wp:docPr id="7" name="Picture 7" descr="Screenshot 2026-04-01 at 3.10.0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01 at 3.10.02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3D5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Example Analysis</w:t>
      </w:r>
    </w:p>
    <w:p w14:paraId="71A055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b/>
          <w:bCs/>
          <w:sz w:val="24"/>
          <w:szCs w:val="24"/>
          <w:u w:val="single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</w:rPr>
        <w:t>WhatsApp:</w:t>
      </w:r>
    </w:p>
    <w:p w14:paraId="46E86A6D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Simple interface</w:t>
      </w:r>
    </w:p>
    <w:p w14:paraId="32A346A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Easy navigation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→ Leads to smooth and efficient user experience</w:t>
      </w:r>
    </w:p>
    <w:p w14:paraId="05B664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default" w:asciiTheme="minorAscii" w:hAnsiTheme="minorAscii"/>
          <w:sz w:val="24"/>
          <w:szCs w:val="24"/>
        </w:rPr>
      </w:pPr>
      <w:r>
        <w:drawing>
          <wp:inline distT="0" distB="0" distL="114300" distR="114300">
            <wp:extent cx="3024505" cy="3752215"/>
            <wp:effectExtent l="0" t="0" r="23495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FA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b/>
          <w:bCs/>
          <w:sz w:val="24"/>
          <w:szCs w:val="24"/>
          <w:u w:val="single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</w:rPr>
        <w:t>Facebook:</w:t>
      </w:r>
    </w:p>
    <w:p w14:paraId="2FAE558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More complex layout</w:t>
      </w:r>
    </w:p>
    <w:p w14:paraId="65E056A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Multiple features and distractions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→ Can sometimes reduce usability</w:t>
      </w:r>
    </w:p>
    <w:p w14:paraId="141E857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i/>
          <w:iCs/>
        </w:rPr>
      </w:pPr>
      <w:r>
        <w:rPr>
          <w:rFonts w:hint="default" w:asciiTheme="minorAscii" w:hAnsiTheme="minorAscii"/>
          <w:i/>
          <w:iCs/>
        </w:rPr>
        <w:t>A visually appealing interface (UI) does not guarantee a good experience (UX), but a good user experience always depends on a well-designed interface.</w:t>
      </w:r>
    </w:p>
    <w:p w14:paraId="6E7DE52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Mini Case Study: Login Interface Analysis</w:t>
      </w:r>
    </w:p>
    <w:p w14:paraId="0BAFDEAD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Good Design Features</w:t>
      </w:r>
    </w:p>
    <w:p w14:paraId="5ECBD0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Autofill options reduce effort</w:t>
      </w:r>
    </w:p>
    <w:p w14:paraId="52E5A3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Clear “Forgot Password” option</w:t>
      </w:r>
    </w:p>
    <w:p w14:paraId="7D1847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Simple and minimal input fields</w:t>
      </w:r>
    </w:p>
    <w:p w14:paraId="7E3787A2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Bad Design Features</w:t>
      </w:r>
    </w:p>
    <w:p w14:paraId="6E288C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Too many fields create confusion</w:t>
      </w:r>
    </w:p>
    <w:p w14:paraId="6EBC98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Lack of error messages</w:t>
      </w:r>
    </w:p>
    <w:p w14:paraId="7C61FE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Poor visibility of important actions</w:t>
      </w:r>
    </w:p>
    <w:p w14:paraId="40CEB40D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Analysis</w:t>
      </w:r>
    </w:p>
    <w:p w14:paraId="3E1C4C74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 well-designed login system reduces cognitive effort and helps users complete tasks quickly and efficiently.</w:t>
      </w:r>
    </w:p>
    <w:p w14:paraId="54041D7E">
      <w:pPr>
        <w:jc w:val="both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</w:rPr>
        <w:br w:type="page"/>
      </w:r>
    </w:p>
    <w:p w14:paraId="04E5E1DA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eastAsia="SimSun" w:cs="Times New Roman Bold"/>
          <w:b/>
          <w:bCs/>
          <w:kern w:val="0"/>
          <w:sz w:val="36"/>
          <w:szCs w:val="36"/>
          <w:lang w:val="en-US" w:eastAsia="zh-CN" w:bidi="ar"/>
        </w:rPr>
      </w:pPr>
    </w:p>
    <w:p w14:paraId="1354E86F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6"/>
          <w:szCs w:val="36"/>
          <w:lang w:val="en-US" w:eastAsia="zh-CN" w:bidi="ar"/>
        </w:rPr>
        <w:t xml:space="preserve">Week 2: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36"/>
          <w:szCs w:val="36"/>
          <w:lang w:val="en-US" w:eastAsia="zh-CN" w:bidi="ar"/>
        </w:rPr>
        <w:t>Communication, Memory &amp; Cognitive Design in HCI</w:t>
      </w:r>
    </w:p>
    <w:p w14:paraId="1748C3F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Types of Communication Modes</w:t>
      </w:r>
    </w:p>
    <w:p w14:paraId="12BFD8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Command Line Interface (CLI)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Users type commands (e.g., terminal)</w:t>
      </w:r>
    </w:p>
    <w:p w14:paraId="3D2AEBE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Graphical User Interface (GUI)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Users interact with visual elements like buttons and icons</w:t>
      </w:r>
    </w:p>
    <w:p w14:paraId="773768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Touch-Based Interaction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Gestures like tapping, swiping (used in smartphones)</w:t>
      </w:r>
    </w:p>
    <w:p w14:paraId="68EEF6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Voice Interaction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Commands using speech (e.g., virtual assistants)</w:t>
      </w:r>
    </w:p>
    <w:p w14:paraId="255FB1B1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Real-Life Example</w:t>
      </w:r>
    </w:p>
    <w:p w14:paraId="11D5C9B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Applications like </w:t>
      </w:r>
      <w:r>
        <w:rPr>
          <w:rFonts w:hint="default" w:asciiTheme="minorAscii" w:hAnsiTheme="minorAscii"/>
          <w:b/>
          <w:bCs/>
          <w:sz w:val="24"/>
          <w:szCs w:val="24"/>
        </w:rPr>
        <w:t>WhatsApp</w:t>
      </w:r>
      <w:r>
        <w:rPr>
          <w:rFonts w:hint="default" w:asciiTheme="minorAscii" w:hAnsiTheme="minorAscii"/>
          <w:sz w:val="24"/>
          <w:szCs w:val="24"/>
        </w:rPr>
        <w:t xml:space="preserve"> use:</w:t>
      </w:r>
    </w:p>
    <w:p w14:paraId="1BB1A8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Touch (tap, swipe)</w:t>
      </w:r>
    </w:p>
    <w:p w14:paraId="5CAFA1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Visual feedback (ticks, notifications)</w:t>
      </w:r>
    </w:p>
    <w:p w14:paraId="72383AB8">
      <w:pPr>
        <w:pStyle w:val="85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drawing>
          <wp:inline distT="0" distB="0" distL="114300" distR="114300">
            <wp:extent cx="2786380" cy="2292350"/>
            <wp:effectExtent l="0" t="0" r="7620" b="19050"/>
            <wp:docPr id="9" name="Picture 9" descr="Screenshot 2026-04-01 at 4.11.2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01 at 4.11.26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54B7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The double blue tick feature indicates that a message has been </w:t>
      </w:r>
      <w:r>
        <w:rPr>
          <w:rStyle w:val="92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read by the recipient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. </w:t>
      </w:r>
    </w:p>
    <w:p w14:paraId="02EC5855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Feedback Principle (Core HCI Concept)</w:t>
      </w:r>
    </w:p>
    <w:p w14:paraId="4646F6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Provides </w:t>
      </w:r>
      <w:r>
        <w:rPr>
          <w:rStyle w:val="92"/>
          <w:rFonts w:hint="default" w:asciiTheme="minorAscii" w:hAnsiTheme="minorAscii"/>
          <w:sz w:val="24"/>
          <w:szCs w:val="24"/>
        </w:rPr>
        <w:t>instant feedback</w:t>
      </w:r>
      <w:r>
        <w:rPr>
          <w:rFonts w:hint="default" w:asciiTheme="minorAscii" w:hAnsiTheme="minorAscii"/>
          <w:sz w:val="24"/>
          <w:szCs w:val="24"/>
        </w:rPr>
        <w:t xml:space="preserve"> to the sender </w:t>
      </w:r>
    </w:p>
    <w:p w14:paraId="602B6C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Shows message status:</w:t>
      </w:r>
    </w:p>
    <w:p w14:paraId="7B83F7B5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Visibility of System Status</w:t>
      </w:r>
    </w:p>
    <w:p w14:paraId="4A3D419E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should always keep users informed about what is happening.</w:t>
      </w:r>
    </w:p>
    <w:p w14:paraId="68880ECA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Recognition Over Recall</w:t>
      </w:r>
    </w:p>
    <w:p w14:paraId="17CC5BE8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Users don’t need to </w:t>
      </w:r>
      <w:r>
        <w:rPr>
          <w:rStyle w:val="92"/>
          <w:rFonts w:hint="default" w:asciiTheme="minorAscii" w:hAnsiTheme="minorAscii"/>
          <w:sz w:val="24"/>
          <w:szCs w:val="24"/>
        </w:rPr>
        <w:t>remember</w:t>
      </w:r>
      <w:r>
        <w:rPr>
          <w:rFonts w:hint="default" w:asciiTheme="minorAscii" w:hAnsiTheme="minorAscii"/>
          <w:sz w:val="24"/>
          <w:szCs w:val="24"/>
        </w:rPr>
        <w:t xml:space="preserve"> what each tick means.</w:t>
      </w:r>
    </w:p>
    <w:p w14:paraId="4288D092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>Cognitive Load Theory</w:t>
      </w:r>
    </w:p>
    <w:p w14:paraId="55DCC4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/>
        </w:rPr>
      </w:pPr>
      <w:r>
        <w:rPr>
          <w:rFonts w:hint="default" w:asciiTheme="minorAscii" w:hAnsiTheme="minorAscii"/>
          <w:sz w:val="24"/>
          <w:szCs w:val="24"/>
        </w:rPr>
        <w:t>Information is minimal and clear</w:t>
      </w:r>
    </w:p>
    <w:p w14:paraId="31A45465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Insight: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>Modern systems combine multiple communication modes to improve usability and accessibility.</w:t>
      </w:r>
    </w:p>
    <w:p w14:paraId="603FE15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Short-Term Memory (STM)</w:t>
      </w:r>
    </w:p>
    <w:p w14:paraId="7E6B3CD2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Short-term memory plays a critical role in user interface design.</w:t>
      </w:r>
    </w:p>
    <w:p w14:paraId="31CC64A3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Key Characteristics</w:t>
      </w:r>
    </w:p>
    <w:p w14:paraId="6B5F08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Duration: 15–30 seconds</w:t>
      </w:r>
    </w:p>
    <w:p w14:paraId="3B7857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Capacity: Limited (5–9 items approx.)</w:t>
      </w:r>
    </w:p>
    <w:p w14:paraId="50163E92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Design Implications</w:t>
      </w:r>
    </w:p>
    <w:p w14:paraId="33A358AE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Interfaces should:</w:t>
      </w:r>
    </w:p>
    <w:p w14:paraId="560CAD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Avoid too much information at once</w:t>
      </w:r>
    </w:p>
    <w:p w14:paraId="0E502F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Break content into smaller parts</w:t>
      </w:r>
    </w:p>
    <w:p w14:paraId="1BE94AC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Style w:val="92"/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visual cues and reminders</w:t>
      </w:r>
    </w:p>
    <w:p w14:paraId="72762B6B">
      <w:pPr>
        <w:pStyle w:val="4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drawing>
          <wp:inline distT="0" distB="0" distL="114300" distR="114300">
            <wp:extent cx="2228215" cy="3005455"/>
            <wp:effectExtent l="0" t="0" r="0" b="0"/>
            <wp:docPr id="11" name="Picture 11" descr="Screenshot 2026-04-01 at 4.44.3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01 at 4.44.30 PM"/>
                    <pic:cNvPicPr>
                      <a:picLocks noChangeAspect="1"/>
                    </pic:cNvPicPr>
                  </pic:nvPicPr>
                  <pic:blipFill>
                    <a:blip r:embed="rId10"/>
                    <a:srcRect l="7286" r="6051" b="1988"/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EB38">
      <w:pPr>
        <w:pStyle w:val="4"/>
        <w:keepNext w:val="0"/>
        <w:keepLines w:val="0"/>
        <w:widowControl/>
        <w:suppressLineNumbers w:val="0"/>
        <w:jc w:val="both"/>
        <w:rPr>
          <w:rStyle w:val="92"/>
          <w:rFonts w:hint="default" w:asciiTheme="minorAscii" w:hAnsiTheme="minorAscii"/>
          <w:b/>
          <w:bCs/>
          <w:sz w:val="24"/>
          <w:szCs w:val="24"/>
        </w:rPr>
      </w:pPr>
    </w:p>
    <w:p w14:paraId="6BBF4F82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Example</w:t>
      </w:r>
    </w:p>
    <w:p w14:paraId="4E1A836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OTP verification screens:</w:t>
      </w:r>
    </w:p>
    <w:p w14:paraId="7853C78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Show code input boxes</w:t>
      </w:r>
    </w:p>
    <w:p w14:paraId="411B67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>Often auto-fill → reduces memory load</w:t>
      </w:r>
    </w:p>
    <w:p w14:paraId="126A31E1">
      <w:pPr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u w:val="single"/>
          <w:lang w:val="en-US" w:eastAsia="zh-CN" w:bidi="ar"/>
        </w:rPr>
        <w:t>UI Comparison: Daraz vs Amazon</w:t>
      </w:r>
    </w:p>
    <w:p w14:paraId="0C5D01EA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Visual Layout &amp; Design</w:t>
      </w:r>
    </w:p>
    <w:p w14:paraId="1843AC55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  <w:u w:val="single"/>
        </w:rPr>
      </w:pPr>
      <w:r>
        <w:rPr>
          <w:rFonts w:hint="default" w:asciiTheme="minorAscii" w:hAnsiTheme="minorAscii"/>
          <w:sz w:val="24"/>
          <w:szCs w:val="24"/>
          <w:u w:val="single"/>
        </w:rPr>
        <w:t>🟠 Daraz</w:t>
      </w:r>
    </w:p>
    <w:p w14:paraId="652302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Bright colors (orange theme) </w:t>
      </w:r>
    </w:p>
    <w:p w14:paraId="6ECFEA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Heavy use of banners and promotions </w:t>
      </w:r>
    </w:p>
    <w:p w14:paraId="6AADA0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Feels crowded and visually busy </w:t>
      </w:r>
    </w:p>
    <w:p w14:paraId="47EC4BC3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  <w:u w:val="single"/>
        </w:rPr>
      </w:pPr>
      <w:r>
        <w:rPr>
          <w:rFonts w:hint="default" w:asciiTheme="minorAscii" w:hAnsiTheme="minorAscii"/>
          <w:sz w:val="24"/>
          <w:szCs w:val="24"/>
          <w:u w:val="single"/>
        </w:rPr>
        <w:t>Amazon</w:t>
      </w:r>
    </w:p>
    <w:p w14:paraId="13A5713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Simple color scheme (white, black, blue) </w:t>
      </w:r>
    </w:p>
    <w:p w14:paraId="387C734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Clean layout with structured sections </w:t>
      </w:r>
    </w:p>
    <w:p w14:paraId="4BD64B9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More minimal and organized </w:t>
      </w:r>
    </w:p>
    <w:p w14:paraId="24A4D162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HCI Insight:</w:t>
      </w:r>
    </w:p>
    <w:p w14:paraId="206E516E">
      <w:pPr>
        <w:pStyle w:val="85"/>
        <w:keepNext w:val="0"/>
        <w:keepLines w:val="0"/>
        <w:widowControl/>
        <w:suppressLineNumbers w:val="0"/>
        <w:ind w:left="720" w:right="72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Amazon follows </w:t>
      </w:r>
      <w:r>
        <w:rPr>
          <w:rStyle w:val="92"/>
          <w:rFonts w:hint="default" w:eastAsia="SimSun" w:cs="SimSun" w:asciiTheme="minorAscii" w:hAnsiTheme="minorAscii"/>
          <w:sz w:val="24"/>
          <w:szCs w:val="24"/>
        </w:rPr>
        <w:t>minimalism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while Daraz increases </w:t>
      </w:r>
      <w:r>
        <w:rPr>
          <w:rStyle w:val="92"/>
          <w:rFonts w:hint="default" w:eastAsia="SimSun" w:cs="SimSun" w:asciiTheme="minorAscii" w:hAnsiTheme="minorAscii"/>
          <w:sz w:val="24"/>
          <w:szCs w:val="24"/>
        </w:rPr>
        <w:t>cognitive load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with excessive visuals.</w:t>
      </w:r>
    </w:p>
    <w:p w14:paraId="2161C1DF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Why Chunking is Important</w:t>
      </w:r>
    </w:p>
    <w:p w14:paraId="348CF7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Reduces cognitive load</w:t>
      </w:r>
    </w:p>
    <w:p w14:paraId="59FA48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Improves readability</w:t>
      </w:r>
    </w:p>
    <w:p w14:paraId="089E5D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Helps users process information faster</w:t>
      </w:r>
    </w:p>
    <w:p w14:paraId="5DA6C920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inorAscii" w:hAnsiTheme="minorAscii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kern w:val="0"/>
          <w:sz w:val="24"/>
          <w:szCs w:val="24"/>
          <w:lang w:val="en-US" w:eastAsia="zh-CN" w:bidi="ar"/>
        </w:rPr>
        <w:t>Instead of showing everything at once, good design organizes content into sections.</w:t>
      </w:r>
    </w:p>
    <w:p w14:paraId="236C17C4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inorAscii" w:hAnsiTheme="minorAscii"/>
          <w:i/>
          <w:iCs/>
          <w:kern w:val="0"/>
          <w:sz w:val="24"/>
          <w:szCs w:val="24"/>
          <w:lang w:val="en-US" w:eastAsia="zh-CN" w:bidi="ar"/>
        </w:rPr>
      </w:pPr>
    </w:p>
    <w:p w14:paraId="253F42BA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08555" cy="3185795"/>
            <wp:effectExtent l="0" t="0" r="4445" b="14605"/>
            <wp:docPr id="12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drawing>
          <wp:inline distT="0" distB="0" distL="114300" distR="114300">
            <wp:extent cx="2542540" cy="3139440"/>
            <wp:effectExtent l="0" t="0" r="22860" b="10160"/>
            <wp:docPr id="14" name="Picture 14" descr="Screenshot 2026-04-01 at 6.33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4-01 at 6.33.13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B722">
      <w:pPr>
        <w:keepNext w:val="0"/>
        <w:keepLines w:val="0"/>
        <w:widowControl/>
        <w:suppressLineNumbers w:val="0"/>
        <w:jc w:val="both"/>
      </w:pPr>
    </w:p>
    <w:tbl>
      <w:tblPr>
        <w:tblStyle w:val="111"/>
        <w:tblW w:w="9263" w:type="dxa"/>
        <w:tblInd w:w="-4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0"/>
        <w:gridCol w:w="4623"/>
      </w:tblGrid>
      <w:tr w14:paraId="1155B2E4">
        <w:trPr>
          <w:trHeight w:val="596" w:hRule="atLeast"/>
        </w:trPr>
        <w:tc>
          <w:tcPr>
            <w:tcW w:w="4640" w:type="dxa"/>
          </w:tcPr>
          <w:p w14:paraId="4499E5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sz w:val="32"/>
                <w:szCs w:val="32"/>
              </w:rPr>
              <w:t>Chunking in Daraz</w:t>
            </w:r>
          </w:p>
        </w:tc>
        <w:tc>
          <w:tcPr>
            <w:tcW w:w="4623" w:type="dxa"/>
          </w:tcPr>
          <w:p w14:paraId="24F2AE67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32"/>
                <w:szCs w:val="32"/>
              </w:rPr>
              <w:t>Chunking in Amazon</w:t>
            </w:r>
          </w:p>
        </w:tc>
      </w:tr>
      <w:tr w14:paraId="10857C4F">
        <w:tc>
          <w:tcPr>
            <w:tcW w:w="4640" w:type="dxa"/>
          </w:tcPr>
          <w:p w14:paraId="757240E9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Issues</w:t>
            </w:r>
          </w:p>
          <w:p w14:paraId="0855CFB6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Homepage shows: </w:t>
            </w:r>
          </w:p>
          <w:p w14:paraId="6F79356A">
            <w:pPr>
              <w:keepNext w:val="0"/>
              <w:keepLines w:val="0"/>
              <w:widowControl/>
              <w:numPr>
                <w:ilvl w:val="1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Flash sales </w:t>
            </w:r>
          </w:p>
          <w:p w14:paraId="58DB06B8">
            <w:pPr>
              <w:keepNext w:val="0"/>
              <w:keepLines w:val="0"/>
              <w:widowControl/>
              <w:numPr>
                <w:ilvl w:val="1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Ads </w:t>
            </w:r>
          </w:p>
          <w:p w14:paraId="5ABF4EF6">
            <w:pPr>
              <w:keepNext w:val="0"/>
              <w:keepLines w:val="0"/>
              <w:widowControl/>
              <w:numPr>
                <w:ilvl w:val="1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Categories </w:t>
            </w:r>
          </w:p>
          <w:p w14:paraId="449189A4">
            <w:pPr>
              <w:keepNext w:val="0"/>
              <w:keepLines w:val="0"/>
              <w:widowControl/>
              <w:numPr>
                <w:ilvl w:val="1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Recommendation</w:t>
            </w: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 xml:space="preserve">All mixed together </w:t>
            </w:r>
          </w:p>
          <w:p w14:paraId="6822B03E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Weak</w:t>
            </w: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 s</w:t>
            </w:r>
            <w:r>
              <w:rPr>
                <w:rFonts w:hint="default" w:asciiTheme="minorAscii" w:hAnsiTheme="minorAscii"/>
                <w:sz w:val="24"/>
                <w:szCs w:val="24"/>
              </w:rPr>
              <w:t>eparation between</w:t>
            </w: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 xml:space="preserve">sections </w:t>
            </w:r>
          </w:p>
          <w:p w14:paraId="3AD56CB8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i/>
                <w:iCs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Promotions interrupt browsing flow </w:t>
            </w:r>
          </w:p>
        </w:tc>
        <w:tc>
          <w:tcPr>
            <w:tcW w:w="4623" w:type="dxa"/>
          </w:tcPr>
          <w:p w14:paraId="1ED5B5E1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Strengths</w:t>
            </w:r>
          </w:p>
          <w:p w14:paraId="38AEC8F3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Clear grouping: </w:t>
            </w:r>
          </w:p>
          <w:p w14:paraId="008EDF86">
            <w:pPr>
              <w:keepNext w:val="0"/>
              <w:keepLines w:val="0"/>
              <w:widowControl/>
              <w:numPr>
                <w:ilvl w:val="1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Categories (Electronics, Fashion, etc.) </w:t>
            </w:r>
          </w:p>
          <w:p w14:paraId="24AB687F">
            <w:pPr>
              <w:keepNext w:val="0"/>
              <w:keepLines w:val="0"/>
              <w:widowControl/>
              <w:numPr>
                <w:ilvl w:val="1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“Today’s Deals” section </w:t>
            </w:r>
          </w:p>
          <w:p w14:paraId="20073A04">
            <w:pPr>
              <w:keepNext w:val="0"/>
              <w:keepLines w:val="0"/>
              <w:widowControl/>
              <w:numPr>
                <w:ilvl w:val="1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“Recommended for You” </w:t>
            </w:r>
          </w:p>
          <w:p w14:paraId="1E436CB3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Each section is visually separated </w:t>
            </w:r>
          </w:p>
          <w:p w14:paraId="6AB9F01E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Consistent layout across pages </w:t>
            </w:r>
          </w:p>
        </w:tc>
      </w:tr>
      <w:tr w14:paraId="71332F76">
        <w:trPr>
          <w:trHeight w:val="3531" w:hRule="atLeast"/>
        </w:trPr>
        <w:tc>
          <w:tcPr>
            <w:tcW w:w="4640" w:type="dxa"/>
          </w:tcPr>
          <w:p w14:paraId="40334013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HCI Analysis</w:t>
            </w:r>
          </w:p>
          <w:p w14:paraId="63E01CE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Poor chunking leads to: </w:t>
            </w:r>
          </w:p>
          <w:p w14:paraId="4EF20036">
            <w:pPr>
              <w:keepNext w:val="0"/>
              <w:keepLines w:val="0"/>
              <w:widowControl/>
              <w:numPr>
                <w:ilvl w:val="1"/>
                <w:numId w:val="29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Higher cognitive load </w:t>
            </w:r>
          </w:p>
          <w:p w14:paraId="08C39221">
            <w:pPr>
              <w:keepNext w:val="0"/>
              <w:keepLines w:val="0"/>
              <w:widowControl/>
              <w:numPr>
                <w:ilvl w:val="1"/>
                <w:numId w:val="29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Difficulty in scanning content </w:t>
            </w:r>
          </w:p>
          <w:p w14:paraId="76996DE5">
            <w:pPr>
              <w:keepNext w:val="0"/>
              <w:keepLines w:val="0"/>
              <w:widowControl/>
              <w:numPr>
                <w:ilvl w:val="1"/>
                <w:numId w:val="29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Slower decision-making </w:t>
            </w:r>
          </w:p>
          <w:p w14:paraId="0CD81B8B">
            <w:pPr>
              <w:pStyle w:val="85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i/>
                <w:iCs/>
                <w:sz w:val="24"/>
                <w:szCs w:val="24"/>
              </w:rPr>
            </w:pPr>
            <w:r>
              <w:rPr>
                <w:rFonts w:hint="default" w:asciiTheme="minorAscii" w:hAnsiTheme="minorAscii"/>
                <w:i/>
                <w:iCs/>
                <w:sz w:val="24"/>
                <w:szCs w:val="24"/>
              </w:rPr>
              <w:t xml:space="preserve"> Users must </w:t>
            </w:r>
            <w:r>
              <w:rPr>
                <w:rStyle w:val="92"/>
                <w:rFonts w:hint="default" w:asciiTheme="minorAscii" w:hAnsiTheme="minorAscii"/>
                <w:i/>
                <w:iCs/>
                <w:sz w:val="24"/>
                <w:szCs w:val="24"/>
              </w:rPr>
              <w:t>mentally organize information themselves</w:t>
            </w:r>
          </w:p>
        </w:tc>
        <w:tc>
          <w:tcPr>
            <w:tcW w:w="4623" w:type="dxa"/>
          </w:tcPr>
          <w:p w14:paraId="72A641C5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HCI Analysis</w:t>
            </w:r>
          </w:p>
          <w:p w14:paraId="14126DF6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Strong chunking: </w:t>
            </w:r>
          </w:p>
          <w:p w14:paraId="4D47556C">
            <w:pPr>
              <w:keepNext w:val="0"/>
              <w:keepLines w:val="0"/>
              <w:widowControl/>
              <w:numPr>
                <w:ilvl w:val="1"/>
                <w:numId w:val="30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Reduces cognitive effort </w:t>
            </w:r>
          </w:p>
          <w:p w14:paraId="1CE09583">
            <w:pPr>
              <w:keepNext w:val="0"/>
              <w:keepLines w:val="0"/>
              <w:widowControl/>
              <w:numPr>
                <w:ilvl w:val="1"/>
                <w:numId w:val="30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Improves navigation </w:t>
            </w:r>
          </w:p>
          <w:p w14:paraId="4E3C5EF6">
            <w:pPr>
              <w:keepNext w:val="0"/>
              <w:keepLines w:val="0"/>
              <w:widowControl/>
              <w:numPr>
                <w:ilvl w:val="1"/>
                <w:numId w:val="30"/>
              </w:numPr>
              <w:suppressLineNumbers w:val="0"/>
              <w:spacing w:before="0" w:beforeAutospacing="1" w:after="0" w:afterAutospacing="1"/>
              <w:ind w:left="1440" w:hanging="36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Helps users quickly find information </w:t>
            </w:r>
          </w:p>
          <w:p w14:paraId="7FECA62D">
            <w:pPr>
              <w:pStyle w:val="85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i/>
                <w:iCs/>
                <w:sz w:val="24"/>
                <w:szCs w:val="24"/>
              </w:rPr>
              <w:t xml:space="preserve">The system does the </w:t>
            </w:r>
            <w:r>
              <w:rPr>
                <w:rStyle w:val="92"/>
                <w:rFonts w:hint="default" w:asciiTheme="minorAscii" w:hAnsiTheme="minorAscii"/>
                <w:i/>
                <w:iCs/>
                <w:sz w:val="24"/>
                <w:szCs w:val="24"/>
              </w:rPr>
              <w:t>organization for the user</w:t>
            </w:r>
          </w:p>
          <w:p w14:paraId="77FFF7B2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</w:p>
        </w:tc>
      </w:tr>
    </w:tbl>
    <w:p w14:paraId="072DFF1E">
      <w:pPr>
        <w:pStyle w:val="3"/>
        <w:keepNext w:val="0"/>
        <w:keepLines w:val="0"/>
        <w:widowControl/>
        <w:suppressLineNumbers w:val="0"/>
        <w:jc w:val="both"/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</w:p>
    <w:p w14:paraId="486F59F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Memory Retention in HCI</w:t>
      </w:r>
    </w:p>
    <w:p w14:paraId="070028B3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Retention refers to how well users remember information over time.</w:t>
      </w:r>
    </w:p>
    <w:p w14:paraId="6A30E0E8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Improving Retention in UI</w:t>
      </w:r>
    </w:p>
    <w:p w14:paraId="14E84C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repetition (frequent actions)</w:t>
      </w:r>
    </w:p>
    <w:p w14:paraId="3F1D417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visuals (icons, colors)</w:t>
      </w:r>
    </w:p>
    <w:p w14:paraId="7E97E1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Provide feedback (confirmation messages)</w:t>
      </w:r>
    </w:p>
    <w:p w14:paraId="0EC80DF1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Example</w:t>
      </w:r>
    </w:p>
    <w:p w14:paraId="31B0358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Save icons  help users remember function</w:t>
      </w:r>
    </w:p>
    <w:p w14:paraId="081E76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Notifications reinforce actions</w:t>
      </w:r>
    </w:p>
    <w:tbl>
      <w:tblPr>
        <w:tblStyle w:val="12"/>
        <w:tblW w:w="0" w:type="auto"/>
        <w:jc w:val="center"/>
        <w:tblCellSpacing w:w="15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2584"/>
        <w:gridCol w:w="3168"/>
      </w:tblGrid>
      <w:tr w14:paraId="21B77C5E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2DFCB6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drawing>
                <wp:inline distT="0" distB="0" distL="114300" distR="114300">
                  <wp:extent cx="228600" cy="266700"/>
                  <wp:effectExtent l="0" t="0" r="0" b="12700"/>
                  <wp:docPr id="19" name="Picture 19" descr="Screenshot 2026-04-01 at 6.51.34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creenshot 2026-04-01 at 6.51.34 P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418283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40477B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Saving files in software</w:t>
            </w:r>
          </w:p>
        </w:tc>
      </w:tr>
      <w:tr w14:paraId="4BA8DD6C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2120D4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66700" cy="292100"/>
                  <wp:effectExtent l="0" t="0" r="12700" b="12700"/>
                  <wp:docPr id="18" name="Picture 18" descr="Screenshot 2026-04-01 at 6.51.19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creenshot 2026-04-01 at 6.51.19 P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️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3FE072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742250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Removing files or messages</w:t>
            </w:r>
          </w:p>
        </w:tc>
      </w:tr>
      <w:tr w14:paraId="3E1782BF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768CF3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drawing>
                <wp:inline distT="0" distB="0" distL="114300" distR="114300">
                  <wp:extent cx="330200" cy="279400"/>
                  <wp:effectExtent l="0" t="0" r="0" b="0"/>
                  <wp:docPr id="17" name="Picture 17" descr="Screenshot 2026-04-01 at 6.50.58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Screenshot 2026-04-01 at 6.50.58 P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777076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0430D9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Searching content</w:t>
            </w:r>
          </w:p>
        </w:tc>
      </w:tr>
      <w:tr w14:paraId="36F2C2B3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274C4C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⚙️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15C40A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Settings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0A90D2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Opening system/app settings</w:t>
            </w:r>
          </w:p>
        </w:tc>
      </w:tr>
      <w:tr w14:paraId="2B1AE8BA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47F72D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✏️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76AF46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Edit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7BEA86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Editing content</w:t>
            </w:r>
          </w:p>
        </w:tc>
      </w:tr>
      <w:tr w14:paraId="709E824A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45A74C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drawing>
                <wp:inline distT="0" distB="0" distL="114300" distR="114300">
                  <wp:extent cx="342900" cy="266700"/>
                  <wp:effectExtent l="0" t="0" r="12700" b="12700"/>
                  <wp:docPr id="16" name="Picture 16" descr="Screenshot 2026-04-01 at 6.50.31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Screenshot 2026-04-01 at 6.50.31 P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0C5680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Folder/File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1481E6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Organizing files</w:t>
            </w:r>
          </w:p>
        </w:tc>
      </w:tr>
      <w:tr w14:paraId="2A9E5FF3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3E21A2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❤️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02433F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Like/Favorite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7FCA8A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Social media engagement</w:t>
            </w:r>
          </w:p>
        </w:tc>
      </w:tr>
      <w:tr w14:paraId="0CB73A7F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7E42D6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drawing>
                <wp:inline distT="0" distB="0" distL="114300" distR="114300">
                  <wp:extent cx="203200" cy="215900"/>
                  <wp:effectExtent l="0" t="0" r="0" b="12700"/>
                  <wp:docPr id="15" name="Picture 15" descr="Screenshot 2026-04-01 at 6.50.00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6-04-01 at 6.50.00 P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5F18C7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Lock/Security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6D2296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Privacy or secure content</w:t>
            </w:r>
          </w:p>
        </w:tc>
      </w:tr>
      <w:tr w14:paraId="09E705A5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043482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☰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570010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Menu (Hamburger)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0964DE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Navigation menu</w:t>
            </w:r>
          </w:p>
        </w:tc>
      </w:tr>
      <w:tr w14:paraId="00F2381C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6BD50E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➕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05EA52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Add/New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02F8D4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Creating new item</w:t>
            </w:r>
          </w:p>
        </w:tc>
      </w:tr>
      <w:tr w14:paraId="25C6CEBB">
        <w:trPr>
          <w:tblCellSpacing w:w="15" w:type="dxa"/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000344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31C751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Close/Cancel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6B5159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Closing windows</w:t>
            </w:r>
          </w:p>
        </w:tc>
      </w:tr>
    </w:tbl>
    <w:p w14:paraId="6FE23763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HCI Principles Behind These Symbols</w:t>
      </w:r>
    </w:p>
    <w:p w14:paraId="6E90FCE0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Recognition Over Recall</w:t>
      </w:r>
    </w:p>
    <w:p w14:paraId="51E5B251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Users </w:t>
      </w:r>
      <w:r>
        <w:rPr>
          <w:rStyle w:val="92"/>
          <w:rFonts w:hint="default" w:asciiTheme="minorAscii" w:hAnsiTheme="minorAscii"/>
          <w:sz w:val="24"/>
          <w:szCs w:val="24"/>
        </w:rPr>
        <w:t>recognize icons instantly</w:t>
      </w:r>
      <w:r>
        <w:rPr>
          <w:rFonts w:hint="default" w:asciiTheme="minorAscii" w:hAnsiTheme="minorAscii"/>
          <w:sz w:val="24"/>
          <w:szCs w:val="24"/>
        </w:rPr>
        <w:t xml:space="preserve"> instead of remembering commands.</w:t>
      </w:r>
    </w:p>
    <w:p w14:paraId="317F62E8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Example:</w:t>
      </w:r>
    </w:p>
    <w:p w14:paraId="3E5681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both"/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30200" cy="279400"/>
            <wp:effectExtent l="0" t="0" r="0" b="0"/>
            <wp:docPr id="20" name="Picture 20" descr="Screenshot 2026-04-01 at 6.50.5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4-01 at 6.50.58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 xml:space="preserve"> immediately means search (no need to read text) </w:t>
      </w:r>
    </w:p>
    <w:p w14:paraId="081C66D9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Consistency</w:t>
      </w:r>
    </w:p>
    <w:p w14:paraId="1297386C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Platforms like Apple, Google, and Microsoft use similar icons.</w:t>
      </w:r>
    </w:p>
    <w:p w14:paraId="61051D06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This ensures:</w:t>
      </w:r>
    </w:p>
    <w:p w14:paraId="38EBD00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Users don’t need to relearn interfaces </w:t>
      </w:r>
    </w:p>
    <w:p w14:paraId="43B6A21C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Cognitive Load Reduction</w:t>
      </w:r>
    </w:p>
    <w:p w14:paraId="789CF5AB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Icons:</w:t>
      </w:r>
    </w:p>
    <w:p w14:paraId="61AB0F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Save space </w:t>
      </w:r>
    </w:p>
    <w:p w14:paraId="42A932D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Reduce reading effort </w:t>
      </w:r>
    </w:p>
    <w:p w14:paraId="370EF99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Speed up interaction</w:t>
      </w:r>
    </w:p>
    <w:p w14:paraId="550CED5C">
      <w:pPr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br w:type="page"/>
      </w:r>
    </w:p>
    <w:p w14:paraId="26E6670F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</w:p>
    <w:p w14:paraId="4385D6A6">
      <w:pPr>
        <w:keepNext w:val="0"/>
        <w:keepLines w:val="0"/>
        <w:widowControl/>
        <w:suppressLineNumbers w:val="0"/>
        <w:jc w:val="both"/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6"/>
          <w:szCs w:val="36"/>
          <w:lang w:val="en-US" w:eastAsia="zh-CN" w:bidi="ar"/>
        </w:rPr>
        <w:t xml:space="preserve">Week 3: 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36"/>
          <w:szCs w:val="36"/>
          <w:lang w:val="en-US" w:eastAsia="zh-CN" w:bidi="ar"/>
        </w:rPr>
        <w:t>Bridging the Human-Computer Gap</w:t>
      </w:r>
    </w:p>
    <w:p w14:paraId="78EF7E3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Human Goals and System Feedback in Everyday Interfaces</w:t>
      </w:r>
    </w:p>
    <w:p w14:paraId="3D62F6F4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Case Study 01: Mobile Payment Confirmation (Google Pay vs. JazzCash)</w:t>
      </w:r>
    </w:p>
    <w:p w14:paraId="708EF68E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When users send money or pay bills, small design details determine whether they </w:t>
      </w:r>
      <w:r>
        <w:rPr>
          <w:rStyle w:val="31"/>
          <w:rFonts w:hint="default" w:asciiTheme="minorAscii" w:hAnsiTheme="minorAscii"/>
          <w:sz w:val="24"/>
          <w:szCs w:val="24"/>
        </w:rPr>
        <w:t>trust</w:t>
      </w:r>
      <w:r>
        <w:rPr>
          <w:rFonts w:hint="default" w:asciiTheme="minorAscii" w:hAnsiTheme="minorAscii"/>
          <w:sz w:val="24"/>
          <w:szCs w:val="24"/>
        </w:rPr>
        <w:t xml:space="preserve"> the system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feedback.</w:t>
      </w:r>
    </w:p>
    <w:p w14:paraId="4697C756">
      <w:pPr>
        <w:pStyle w:val="85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4410" cy="2184400"/>
            <wp:effectExtent l="0" t="0" r="21590" b="0"/>
            <wp:docPr id="3" name="Picture 3" descr="Screenshot 2026-04-02 at 8.39.4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2 at 8.39.47 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92" w:type="dxa"/>
        <w:jc w:val="center"/>
        <w:tblCellSpacing w:w="15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2725"/>
        <w:gridCol w:w="2623"/>
        <w:gridCol w:w="2754"/>
      </w:tblGrid>
      <w:tr w14:paraId="6B210B8E">
        <w:trPr>
          <w:tblHeader/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5F160A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2695" w:type="dxa"/>
            <w:shd w:val="clear"/>
            <w:vAlign w:val="center"/>
          </w:tcPr>
          <w:p w14:paraId="652BBB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Google Pay</w:t>
            </w:r>
          </w:p>
        </w:tc>
        <w:tc>
          <w:tcPr>
            <w:tcW w:w="2593" w:type="dxa"/>
            <w:shd w:val="clear"/>
            <w:vAlign w:val="center"/>
          </w:tcPr>
          <w:p w14:paraId="7D8286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JazzCash</w:t>
            </w:r>
          </w:p>
        </w:tc>
        <w:tc>
          <w:tcPr>
            <w:tcW w:w="2709" w:type="dxa"/>
            <w:shd w:val="clear"/>
            <w:vAlign w:val="center"/>
          </w:tcPr>
          <w:p w14:paraId="38AA48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HCI Insight</w:t>
            </w:r>
          </w:p>
        </w:tc>
      </w:tr>
      <w:tr w14:paraId="742A2D06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423473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 Goal</w:t>
            </w:r>
          </w:p>
        </w:tc>
        <w:tc>
          <w:tcPr>
            <w:tcW w:w="2695" w:type="dxa"/>
            <w:shd w:val="clear"/>
            <w:vAlign w:val="center"/>
          </w:tcPr>
          <w:p w14:paraId="10CDBA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“Send ₹500 to Aman instantly”</w:t>
            </w:r>
          </w:p>
        </w:tc>
        <w:tc>
          <w:tcPr>
            <w:tcW w:w="2593" w:type="dxa"/>
            <w:shd w:val="clear"/>
            <w:vAlign w:val="center"/>
          </w:tcPr>
          <w:p w14:paraId="33D7B2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“Send Rs.500 to Ali”</w:t>
            </w:r>
          </w:p>
        </w:tc>
        <w:tc>
          <w:tcPr>
            <w:tcW w:w="2709" w:type="dxa"/>
            <w:shd w:val="clear"/>
            <w:vAlign w:val="center"/>
          </w:tcPr>
          <w:p w14:paraId="2BDD52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Both have clear </w:t>
            </w:r>
            <w:r>
              <w:rPr>
                <w:rStyle w:val="3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goals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fast, confirmed payment.</w:t>
            </w:r>
          </w:p>
        </w:tc>
      </w:tr>
      <w:tr w14:paraId="74D894E7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66EECA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2. Plan</w:t>
            </w:r>
          </w:p>
        </w:tc>
        <w:tc>
          <w:tcPr>
            <w:tcW w:w="2695" w:type="dxa"/>
            <w:shd w:val="clear"/>
            <w:vAlign w:val="center"/>
          </w:tcPr>
          <w:p w14:paraId="5D8B80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Big, obvious "Send Money" button</w:t>
            </w:r>
          </w:p>
        </w:tc>
        <w:tc>
          <w:tcPr>
            <w:tcW w:w="2593" w:type="dxa"/>
            <w:shd w:val="clear"/>
            <w:vAlign w:val="center"/>
          </w:tcPr>
          <w:p w14:paraId="1401CB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Hidden inside menu tree → “Send Money → To Mobile → JazzCash”</w:t>
            </w:r>
          </w:p>
        </w:tc>
        <w:tc>
          <w:tcPr>
            <w:tcW w:w="2709" w:type="dxa"/>
            <w:shd w:val="clear"/>
            <w:vAlign w:val="center"/>
          </w:tcPr>
          <w:p w14:paraId="3BC449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Poor discoverability increases </w:t>
            </w: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execution gulf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AB9194B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796E65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3. Specify</w:t>
            </w:r>
          </w:p>
        </w:tc>
        <w:tc>
          <w:tcPr>
            <w:tcW w:w="2695" w:type="dxa"/>
            <w:shd w:val="clear"/>
            <w:vAlign w:val="center"/>
          </w:tcPr>
          <w:p w14:paraId="05426D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Amount + name + confirm button visible upfront</w:t>
            </w:r>
          </w:p>
        </w:tc>
        <w:tc>
          <w:tcPr>
            <w:tcW w:w="2593" w:type="dxa"/>
            <w:shd w:val="clear"/>
            <w:vAlign w:val="center"/>
          </w:tcPr>
          <w:p w14:paraId="470AB3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go through multiple confirmation screens</w:t>
            </w:r>
          </w:p>
        </w:tc>
        <w:tc>
          <w:tcPr>
            <w:tcW w:w="2709" w:type="dxa"/>
            <w:shd w:val="clear"/>
            <w:vAlign w:val="center"/>
          </w:tcPr>
          <w:p w14:paraId="0069E0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Google Pay </w:t>
            </w: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supports mental model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: one-step confirm.</w:t>
            </w:r>
          </w:p>
        </w:tc>
      </w:tr>
      <w:tr w14:paraId="5C5FEDEF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6A8CC0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4. Execute</w:t>
            </w:r>
          </w:p>
        </w:tc>
        <w:tc>
          <w:tcPr>
            <w:tcW w:w="2695" w:type="dxa"/>
            <w:shd w:val="clear"/>
            <w:vAlign w:val="center"/>
          </w:tcPr>
          <w:p w14:paraId="2BA771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“Tap to pay” – smooth animation</w:t>
            </w:r>
          </w:p>
        </w:tc>
        <w:tc>
          <w:tcPr>
            <w:tcW w:w="2593" w:type="dxa"/>
            <w:shd w:val="clear"/>
            <w:vAlign w:val="center"/>
          </w:tcPr>
          <w:p w14:paraId="3FEFE0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Button delay; unclear if pressed</w:t>
            </w:r>
          </w:p>
        </w:tc>
        <w:tc>
          <w:tcPr>
            <w:tcW w:w="2709" w:type="dxa"/>
            <w:shd w:val="clear"/>
            <w:vAlign w:val="center"/>
          </w:tcPr>
          <w:p w14:paraId="320A92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Lack of motion feedback adds </w:t>
            </w: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execution anxiety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AE80BBD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0EF3D1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5. Perceive</w:t>
            </w:r>
          </w:p>
        </w:tc>
        <w:tc>
          <w:tcPr>
            <w:tcW w:w="2695" w:type="dxa"/>
            <w:shd w:val="clear"/>
            <w:vAlign w:val="center"/>
          </w:tcPr>
          <w:p w14:paraId="3E8BD0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Check icon + “Payment successful” popup</w:t>
            </w:r>
          </w:p>
        </w:tc>
        <w:tc>
          <w:tcPr>
            <w:tcW w:w="2593" w:type="dxa"/>
            <w:shd w:val="clear"/>
            <w:vAlign w:val="center"/>
          </w:tcPr>
          <w:p w14:paraId="5001D5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checkmark, only SMS after delay</w:t>
            </w:r>
          </w:p>
        </w:tc>
        <w:tc>
          <w:tcPr>
            <w:tcW w:w="2709" w:type="dxa"/>
            <w:shd w:val="clear"/>
            <w:vAlign w:val="center"/>
          </w:tcPr>
          <w:p w14:paraId="2DA1ED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Visual feedback builds </w:t>
            </w:r>
            <w:r>
              <w:rPr>
                <w:rStyle w:val="3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trust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9581F91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6EF6F3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6. Interpret</w:t>
            </w:r>
          </w:p>
        </w:tc>
        <w:tc>
          <w:tcPr>
            <w:tcW w:w="2695" w:type="dxa"/>
            <w:shd w:val="clear"/>
            <w:vAlign w:val="center"/>
          </w:tcPr>
          <w:p w14:paraId="514E71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immediately knows it’s done</w:t>
            </w:r>
          </w:p>
        </w:tc>
        <w:tc>
          <w:tcPr>
            <w:tcW w:w="2593" w:type="dxa"/>
            <w:shd w:val="clear"/>
            <w:vAlign w:val="center"/>
          </w:tcPr>
          <w:p w14:paraId="1FA55C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unsure: “Did it even send?”</w:t>
            </w:r>
          </w:p>
        </w:tc>
        <w:tc>
          <w:tcPr>
            <w:tcW w:w="2709" w:type="dxa"/>
            <w:shd w:val="clear"/>
            <w:vAlign w:val="center"/>
          </w:tcPr>
          <w:p w14:paraId="21DED4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Google Pay </w:t>
            </w: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minimizes evaluation gulf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5DBB3DC">
        <w:trPr>
          <w:tblCellSpacing w:w="15" w:type="dxa"/>
          <w:jc w:val="center"/>
        </w:trPr>
        <w:tc>
          <w:tcPr>
            <w:tcW w:w="1345" w:type="dxa"/>
            <w:shd w:val="clear"/>
            <w:vAlign w:val="center"/>
          </w:tcPr>
          <w:p w14:paraId="505AD2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7. Evaluate</w:t>
            </w:r>
          </w:p>
        </w:tc>
        <w:tc>
          <w:tcPr>
            <w:tcW w:w="2695" w:type="dxa"/>
            <w:shd w:val="clear"/>
            <w:vAlign w:val="center"/>
          </w:tcPr>
          <w:p w14:paraId="4A1EC9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App history instantly updated</w:t>
            </w:r>
          </w:p>
        </w:tc>
        <w:tc>
          <w:tcPr>
            <w:tcW w:w="2593" w:type="dxa"/>
            <w:shd w:val="clear"/>
            <w:vAlign w:val="center"/>
          </w:tcPr>
          <w:p w14:paraId="0F5147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open "My Payments" tab manually</w:t>
            </w:r>
          </w:p>
        </w:tc>
        <w:tc>
          <w:tcPr>
            <w:tcW w:w="2709" w:type="dxa"/>
            <w:shd w:val="clear"/>
            <w:vAlign w:val="center"/>
          </w:tcPr>
          <w:p w14:paraId="17EFA0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Visibility ensures cognitive closure.</w:t>
            </w:r>
          </w:p>
        </w:tc>
      </w:tr>
    </w:tbl>
    <w:p w14:paraId="100CA531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</w:rPr>
        <w:t>HCI Insight: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 xml:space="preserve">Google Pay translates Norman’s </w:t>
      </w:r>
      <w:r>
        <w:rPr>
          <w:rStyle w:val="31"/>
          <w:rFonts w:hint="default" w:asciiTheme="minorAscii" w:hAnsiTheme="minorAscii"/>
          <w:sz w:val="24"/>
          <w:szCs w:val="24"/>
        </w:rPr>
        <w:t>Goal → Execution → Feedback Loop</w:t>
      </w:r>
      <w:r>
        <w:rPr>
          <w:rFonts w:hint="default" w:asciiTheme="minorAscii" w:hAnsiTheme="minorAscii"/>
          <w:sz w:val="24"/>
          <w:szCs w:val="24"/>
        </w:rPr>
        <w:t xml:space="preserve"> more directly — shortening the </w:t>
      </w:r>
      <w:r>
        <w:rPr>
          <w:rStyle w:val="92"/>
          <w:rFonts w:hint="default" w:asciiTheme="minorAscii" w:hAnsiTheme="minorAscii"/>
          <w:sz w:val="24"/>
          <w:szCs w:val="24"/>
        </w:rPr>
        <w:t>Gulf of Execution</w:t>
      </w:r>
      <w:r>
        <w:rPr>
          <w:rFonts w:hint="default" w:asciiTheme="minorAscii" w:hAnsiTheme="minorAscii"/>
          <w:sz w:val="24"/>
          <w:szCs w:val="24"/>
        </w:rPr>
        <w:t xml:space="preserve"> and </w:t>
      </w:r>
      <w:r>
        <w:rPr>
          <w:rStyle w:val="92"/>
          <w:rFonts w:hint="default" w:asciiTheme="minorAscii" w:hAnsiTheme="minorAscii"/>
          <w:sz w:val="24"/>
          <w:szCs w:val="24"/>
        </w:rPr>
        <w:t>Gulf of Evaluation</w:t>
      </w:r>
      <w:r>
        <w:rPr>
          <w:rFonts w:hint="default" w:asciiTheme="minorAscii" w:hAnsiTheme="minorAscii"/>
          <w:sz w:val="24"/>
          <w:szCs w:val="24"/>
        </w:rPr>
        <w:t xml:space="preserve">. JazzCash can improve by adding </w:t>
      </w:r>
      <w:r>
        <w:rPr>
          <w:rStyle w:val="92"/>
          <w:rFonts w:hint="default" w:asciiTheme="minorAscii" w:hAnsiTheme="minorAscii"/>
          <w:sz w:val="24"/>
          <w:szCs w:val="24"/>
        </w:rPr>
        <w:t>real-time visual feedback</w:t>
      </w:r>
      <w:r>
        <w:rPr>
          <w:rFonts w:hint="default" w:asciiTheme="minorAscii" w:hAnsiTheme="minorAscii"/>
          <w:sz w:val="24"/>
          <w:szCs w:val="24"/>
        </w:rPr>
        <w:t xml:space="preserve"> and consistent confirmation symbols.</w:t>
      </w:r>
    </w:p>
    <w:p w14:paraId="1E7EDF63">
      <w:pPr>
        <w:pStyle w:val="3"/>
        <w:keepNext w:val="0"/>
        <w:keepLines w:val="0"/>
        <w:widowControl/>
        <w:suppressLineNumbers w:val="0"/>
        <w:jc w:val="both"/>
        <w:rPr>
          <w:rStyle w:val="92"/>
          <w:rFonts w:hint="default" w:asciiTheme="minorAscii" w:hAnsiTheme="minorAscii"/>
          <w:b/>
          <w:bCs/>
          <w:sz w:val="24"/>
          <w:szCs w:val="24"/>
        </w:rPr>
      </w:pPr>
      <w:bookmarkStart w:id="0" w:name="_GoBack"/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Case Study 02: Wi-Fi Toggle (System Controls — iOS vs. Android)</w:t>
      </w:r>
    </w:p>
    <w:bookmarkEnd w:id="0"/>
    <w:p w14:paraId="72E15D21">
      <w:pPr>
        <w:pStyle w:val="3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4705350" cy="1772285"/>
            <wp:effectExtent l="0" t="0" r="19050" b="5715"/>
            <wp:docPr id="4" name="Picture 4" descr="Screenshot 2026-04-02 at 9.06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2 at 9.06.39 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3340"/>
        <w:gridCol w:w="3548"/>
      </w:tblGrid>
      <w:tr w14:paraId="3449877B"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4C305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Norman Stage</w:t>
            </w:r>
          </w:p>
        </w:tc>
        <w:tc>
          <w:tcPr>
            <w:tcW w:w="0" w:type="auto"/>
            <w:shd w:val="clear"/>
            <w:vAlign w:val="center"/>
          </w:tcPr>
          <w:p w14:paraId="78DDBB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iOS Control Center</w:t>
            </w:r>
          </w:p>
        </w:tc>
        <w:tc>
          <w:tcPr>
            <w:tcW w:w="0" w:type="auto"/>
            <w:shd w:val="clear"/>
            <w:vAlign w:val="center"/>
          </w:tcPr>
          <w:p w14:paraId="7298D5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Android Quick Settings</w:t>
            </w:r>
          </w:p>
        </w:tc>
      </w:tr>
      <w:tr w14:paraId="75BF0602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4BDFE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/>
            <w:vAlign w:val="center"/>
          </w:tcPr>
          <w:p w14:paraId="6A2AEC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Turn on Wi-Fi</w:t>
            </w:r>
          </w:p>
        </w:tc>
        <w:tc>
          <w:tcPr>
            <w:tcW w:w="0" w:type="auto"/>
            <w:shd w:val="clear"/>
            <w:vAlign w:val="center"/>
          </w:tcPr>
          <w:p w14:paraId="6D370C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Turn on Wi-Fi</w:t>
            </w:r>
          </w:p>
        </w:tc>
      </w:tr>
      <w:tr w14:paraId="0D71D049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659B5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Plan</w:t>
            </w:r>
          </w:p>
        </w:tc>
        <w:tc>
          <w:tcPr>
            <w:tcW w:w="0" w:type="auto"/>
            <w:shd w:val="clear"/>
            <w:vAlign w:val="center"/>
          </w:tcPr>
          <w:p w14:paraId="35493E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Swipe down and tap Wi-Fi icon</w:t>
            </w:r>
          </w:p>
        </w:tc>
        <w:tc>
          <w:tcPr>
            <w:tcW w:w="0" w:type="auto"/>
            <w:shd w:val="clear"/>
            <w:vAlign w:val="center"/>
          </w:tcPr>
          <w:p w14:paraId="32D3ED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Swipe down → search Wi-Fi</w:t>
            </w:r>
          </w:p>
        </w:tc>
      </w:tr>
      <w:tr w14:paraId="63ECDD81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FFE14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Execution</w:t>
            </w:r>
          </w:p>
        </w:tc>
        <w:tc>
          <w:tcPr>
            <w:tcW w:w="0" w:type="auto"/>
            <w:shd w:val="clear"/>
            <w:vAlign w:val="center"/>
          </w:tcPr>
          <w:p w14:paraId="2F0E06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One-tap toggle</w:t>
            </w:r>
          </w:p>
        </w:tc>
        <w:tc>
          <w:tcPr>
            <w:tcW w:w="0" w:type="auto"/>
            <w:shd w:val="clear"/>
            <w:vAlign w:val="center"/>
          </w:tcPr>
          <w:p w14:paraId="09B1F7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Tap → may open sub-menu depending on version</w:t>
            </w:r>
          </w:p>
        </w:tc>
      </w:tr>
      <w:tr w14:paraId="0AF741E0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E1548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vAlign w:val="center"/>
          </w:tcPr>
          <w:p w14:paraId="75DD66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Icon turns </w:t>
            </w:r>
            <w:r>
              <w:rPr>
                <w:rStyle w:val="3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blue + stays on top row</w:t>
            </w:r>
          </w:p>
        </w:tc>
        <w:tc>
          <w:tcPr>
            <w:tcW w:w="0" w:type="auto"/>
            <w:shd w:val="clear"/>
            <w:vAlign w:val="center"/>
          </w:tcPr>
          <w:p w14:paraId="349050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Icon lights up or opens detailed menu</w:t>
            </w:r>
          </w:p>
        </w:tc>
      </w:tr>
      <w:tr w14:paraId="76DFA2EB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DA6C5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Interpret</w:t>
            </w:r>
          </w:p>
        </w:tc>
        <w:tc>
          <w:tcPr>
            <w:tcW w:w="0" w:type="auto"/>
            <w:shd w:val="clear"/>
            <w:vAlign w:val="center"/>
          </w:tcPr>
          <w:p w14:paraId="7FF31E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Color + icon change confirms "Wi-Fi ON"</w:t>
            </w:r>
          </w:p>
        </w:tc>
        <w:tc>
          <w:tcPr>
            <w:tcW w:w="0" w:type="auto"/>
            <w:shd w:val="clear"/>
            <w:vAlign w:val="center"/>
          </w:tcPr>
          <w:p w14:paraId="5D282F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Icons inconsistent across devices</w:t>
            </w:r>
          </w:p>
        </w:tc>
      </w:tr>
      <w:tr w14:paraId="04249D36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48D0D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Evaluation</w:t>
            </w:r>
          </w:p>
        </w:tc>
        <w:tc>
          <w:tcPr>
            <w:tcW w:w="0" w:type="auto"/>
            <w:shd w:val="clear"/>
            <w:vAlign w:val="center"/>
          </w:tcPr>
          <w:p w14:paraId="114597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quickly checks connection icon on top bar</w:t>
            </w:r>
          </w:p>
        </w:tc>
        <w:tc>
          <w:tcPr>
            <w:tcW w:w="0" w:type="auto"/>
            <w:shd w:val="clear"/>
            <w:vAlign w:val="center"/>
          </w:tcPr>
          <w:p w14:paraId="3DC0D6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Unclear connection state on some skins</w:t>
            </w:r>
          </w:p>
        </w:tc>
      </w:tr>
    </w:tbl>
    <w:p w14:paraId="18E40F7C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Style w:val="92"/>
          <w:rFonts w:hint="default" w:asciiTheme="minorAscii" w:hAnsiTheme="minorAscii"/>
          <w:sz w:val="24"/>
          <w:szCs w:val="24"/>
        </w:rPr>
        <w:t>Insight: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 xml:space="preserve">Apple's micro-interactions are </w:t>
      </w:r>
      <w:r>
        <w:rPr>
          <w:rStyle w:val="92"/>
          <w:rFonts w:hint="default" w:asciiTheme="minorAscii" w:hAnsiTheme="minorAscii"/>
          <w:sz w:val="24"/>
          <w:szCs w:val="24"/>
        </w:rPr>
        <w:t>predictable, consistent, and visible</w:t>
      </w:r>
      <w:r>
        <w:rPr>
          <w:rFonts w:hint="default" w:asciiTheme="minorAscii" w:hAnsiTheme="minorAscii"/>
          <w:sz w:val="24"/>
          <w:szCs w:val="24"/>
        </w:rPr>
        <w:t xml:space="preserve">, aligning tightly with </w:t>
      </w:r>
      <w:r>
        <w:rPr>
          <w:rStyle w:val="92"/>
          <w:rFonts w:hint="default" w:asciiTheme="minorAscii" w:hAnsiTheme="minorAscii"/>
          <w:sz w:val="24"/>
          <w:szCs w:val="24"/>
        </w:rPr>
        <w:t>Norman’s Visibility of System Status</w:t>
      </w:r>
      <w:r>
        <w:rPr>
          <w:rFonts w:hint="default" w:asciiTheme="minorAscii" w:hAnsiTheme="minorAscii"/>
          <w:sz w:val="24"/>
          <w:szCs w:val="24"/>
        </w:rPr>
        <w:t xml:space="preserve"> principle. Android UIs could be improved by enforcing icon standardization across device brands (reducing </w:t>
      </w:r>
      <w:r>
        <w:rPr>
          <w:rStyle w:val="31"/>
          <w:rFonts w:hint="default" w:asciiTheme="minorAscii" w:hAnsiTheme="minorAscii"/>
          <w:sz w:val="24"/>
          <w:szCs w:val="24"/>
        </w:rPr>
        <w:t>Gulf of Evaluation</w:t>
      </w:r>
      <w:r>
        <w:rPr>
          <w:rFonts w:hint="default" w:asciiTheme="minorAscii" w:hAnsiTheme="minorAscii"/>
          <w:sz w:val="24"/>
          <w:szCs w:val="24"/>
        </w:rPr>
        <w:t>).</w:t>
      </w:r>
    </w:p>
    <w:p w14:paraId="7D15ACA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</w:pPr>
      <w:r>
        <w:rPr>
          <w:rStyle w:val="92"/>
          <w:rFonts w:hint="default" w:ascii="Times New Roman Bold" w:hAnsi="Times New Roman Bold" w:cs="Times New Roman Bold"/>
          <w:b/>
          <w:bCs w:val="0"/>
          <w:sz w:val="32"/>
          <w:szCs w:val="32"/>
          <w:u w:val="single"/>
        </w:rPr>
        <w:t>Micro Analysis: When Systems Fail Feedback Loops]</w:t>
      </w:r>
    </w:p>
    <w:p w14:paraId="5CF7A2E5">
      <w:pPr>
        <w:pStyle w:val="4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Case: </w:t>
      </w: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Spotify “Offline Mode” Confusion</w:t>
      </w:r>
    </w:p>
    <w:p w14:paraId="45FE8E9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  <w:bdr w:val="none" w:color="auto" w:sz="0" w:space="0"/>
        </w:rPr>
        <w:t>Goal:</w:t>
      </w:r>
      <w:r>
        <w:rPr>
          <w:rFonts w:hint="default" w:asciiTheme="minorAscii" w:hAnsiTheme="minorAscii"/>
          <w:sz w:val="24"/>
          <w:szCs w:val="24"/>
          <w:bdr w:val="none" w:color="auto" w:sz="0" w:space="0"/>
        </w:rPr>
        <w:t xml:space="preserve"> Stream music on the go </w:t>
      </w:r>
    </w:p>
    <w:p w14:paraId="2768BBF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  <w:bdr w:val="none" w:color="auto" w:sz="0" w:space="0"/>
        </w:rPr>
        <w:t>Problem:</w:t>
      </w:r>
      <w:r>
        <w:rPr>
          <w:rFonts w:hint="default" w:asciiTheme="minorAscii" w:hAnsiTheme="minorAscii"/>
          <w:sz w:val="24"/>
          <w:szCs w:val="24"/>
          <w:bdr w:val="none" w:color="auto" w:sz="0" w:space="0"/>
        </w:rPr>
        <w:t xml:space="preserve"> “Offline Mode” lacks clear feedforward or feedback</w:t>
      </w:r>
    </w:p>
    <w:p w14:paraId="7727884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  <w:bdr w:val="none" w:color="auto" w:sz="0" w:space="0"/>
        </w:rPr>
        <w:t>Execution Gulf:</w:t>
      </w:r>
      <w:r>
        <w:rPr>
          <w:rFonts w:hint="default" w:asciiTheme="minorAscii" w:hAnsiTheme="minorAscii"/>
          <w:sz w:val="24"/>
          <w:szCs w:val="24"/>
          <w:bdr w:val="none" w:color="auto" w:sz="0" w:space="0"/>
        </w:rPr>
        <w:t xml:space="preserve"> Icon doesn’t change; user keeps refreshing tracks </w:t>
      </w:r>
    </w:p>
    <w:p w14:paraId="7011892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sz w:val="24"/>
          <w:szCs w:val="24"/>
          <w:bdr w:val="none" w:color="auto" w:sz="0" w:space="0"/>
        </w:rPr>
        <w:t>Evaluation Gulf:</w:t>
      </w:r>
      <w:r>
        <w:rPr>
          <w:rFonts w:hint="default" w:asciiTheme="minorAscii" w:hAnsiTheme="minorAscii"/>
          <w:sz w:val="24"/>
          <w:szCs w:val="24"/>
          <w:bdr w:val="none" w:color="auto" w:sz="0" w:space="0"/>
        </w:rPr>
        <w:t xml:space="preserve"> No clear reason why playback fails</w:t>
      </w:r>
    </w:p>
    <w:p w14:paraId="7F5DB39D">
      <w:pPr>
        <w:pStyle w:val="85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Style w:val="92"/>
          <w:rFonts w:hint="default" w:asciiTheme="minorAscii" w:hAnsiTheme="minorAscii"/>
          <w:sz w:val="24"/>
          <w:szCs w:val="24"/>
        </w:rPr>
        <w:t>Improvement Concept:</w:t>
      </w:r>
      <w:r>
        <w:rPr>
          <w:rFonts w:hint="default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  <w:sz w:val="24"/>
          <w:szCs w:val="24"/>
        </w:rPr>
        <w:t xml:space="preserve">Add </w:t>
      </w:r>
      <w:r>
        <w:rPr>
          <w:rStyle w:val="92"/>
          <w:rFonts w:hint="default" w:asciiTheme="minorAscii" w:hAnsiTheme="minorAscii"/>
          <w:sz w:val="24"/>
          <w:szCs w:val="24"/>
        </w:rPr>
        <w:t>animated banners or contextual hints</w:t>
      </w:r>
      <w:r>
        <w:rPr>
          <w:rFonts w:hint="default" w:asciiTheme="minorAscii" w:hAnsiTheme="minorAscii"/>
          <w:sz w:val="24"/>
          <w:szCs w:val="24"/>
        </w:rPr>
        <w:t xml:space="preserve"> (“You’re offline. Downloaded songs available → ✨”) using color-coded states to align user understanding with system condition.</w:t>
      </w:r>
    </w:p>
    <w:p w14:paraId="52F12087">
      <w:pPr>
        <w:pStyle w:val="85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24"/>
          <w:szCs w:val="24"/>
        </w:rPr>
      </w:pPr>
      <w:r>
        <w:drawing>
          <wp:inline distT="0" distB="0" distL="114300" distR="114300">
            <wp:extent cx="4573270" cy="2625725"/>
            <wp:effectExtent l="0" t="0" r="24130" b="15875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2D6E">
      <w:pPr>
        <w:pStyle w:val="3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Style w:val="92"/>
          <w:rFonts w:hint="default" w:asciiTheme="minorAscii" w:hAnsiTheme="minorAscii"/>
          <w:b/>
          <w:bCs/>
          <w:sz w:val="24"/>
          <w:szCs w:val="24"/>
        </w:rPr>
        <w:t>Summary Reflection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6063"/>
      </w:tblGrid>
      <w:tr w14:paraId="4FE3A347">
        <w:trPr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C2F2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Principle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F9C3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Key Takeaway from Case Studies</w:t>
            </w:r>
          </w:p>
        </w:tc>
      </w:tr>
      <w:tr w14:paraId="7A3B93EF"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6196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Gulf of Execution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9B0A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Occurs when users cannot easily find or perform actions (JazzCash, Android).</w:t>
            </w:r>
          </w:p>
        </w:tc>
      </w:tr>
      <w:tr w14:paraId="24C92052"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EB5D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Gulf of Evaluation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956A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Occurs when feedback is unclear or delayed (Spotify, WhatsApp).</w:t>
            </w:r>
          </w:p>
        </w:tc>
      </w:tr>
      <w:tr w14:paraId="392EAA2C"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8B93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Cognitive Load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D568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Reduced through structure, chunking, and visibility (Splitwise, Google Pay).</w:t>
            </w:r>
          </w:p>
        </w:tc>
      </w:tr>
      <w:tr w14:paraId="2E60130B"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B380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Recognition over Recall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CCE6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Consistent icons, clear labels, context states simplify interaction (iOS Wi-Fi, Splitwise).</w:t>
            </w:r>
          </w:p>
        </w:tc>
      </w:tr>
      <w:tr w14:paraId="78F002DC"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E4E5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2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Emotional Design Insight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FF74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Frictionless feedback builds </w:t>
            </w:r>
            <w:r>
              <w:rPr>
                <w:rStyle w:val="3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trust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, not just efficiency.</w:t>
            </w:r>
          </w:p>
        </w:tc>
      </w:tr>
    </w:tbl>
    <w:p w14:paraId="12E3127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+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erican Typewriter Bold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Inter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19E62"/>
    <w:multiLevelType w:val="multilevel"/>
    <w:tmpl w:val="9DB19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B9325E"/>
    <w:multiLevelType w:val="multilevel"/>
    <w:tmpl w:val="A7B93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FA62D3"/>
    <w:multiLevelType w:val="multilevel"/>
    <w:tmpl w:val="AFFA6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BE0014"/>
    <w:multiLevelType w:val="multilevel"/>
    <w:tmpl w:val="B7BE0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F7597C"/>
    <w:multiLevelType w:val="multilevel"/>
    <w:tmpl w:val="D7F75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FA872F"/>
    <w:multiLevelType w:val="multilevel"/>
    <w:tmpl w:val="D9FA8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6C81FF"/>
    <w:multiLevelType w:val="multilevel"/>
    <w:tmpl w:val="DB6C8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D71904"/>
    <w:multiLevelType w:val="multilevel"/>
    <w:tmpl w:val="DFD71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7B9B7FD"/>
    <w:multiLevelType w:val="multilevel"/>
    <w:tmpl w:val="E7B9B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9A88650"/>
    <w:multiLevelType w:val="singleLevel"/>
    <w:tmpl w:val="E9A886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9BFF194"/>
    <w:multiLevelType w:val="multilevel"/>
    <w:tmpl w:val="E9BFF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87849F"/>
    <w:multiLevelType w:val="multilevel"/>
    <w:tmpl w:val="EA878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EF2819"/>
    <w:multiLevelType w:val="multilevel"/>
    <w:tmpl w:val="EFEF2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2CFC395"/>
    <w:multiLevelType w:val="multilevel"/>
    <w:tmpl w:val="F2CFC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56E4408"/>
    <w:multiLevelType w:val="multilevel"/>
    <w:tmpl w:val="F56E4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6BF7581"/>
    <w:multiLevelType w:val="multilevel"/>
    <w:tmpl w:val="F6BF7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DBEF33E"/>
    <w:multiLevelType w:val="multilevel"/>
    <w:tmpl w:val="FDBEF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4F947C"/>
    <w:multiLevelType w:val="multilevel"/>
    <w:tmpl w:val="FF4F9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95BC8D"/>
    <w:multiLevelType w:val="multilevel"/>
    <w:tmpl w:val="FF95B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AAF564"/>
    <w:multiLevelType w:val="multilevel"/>
    <w:tmpl w:val="FFAAF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2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30">
    <w:nsid w:val="3BF78C46"/>
    <w:multiLevelType w:val="multilevel"/>
    <w:tmpl w:val="3BF78C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DFB3121"/>
    <w:multiLevelType w:val="multilevel"/>
    <w:tmpl w:val="5DFB3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2DC4CBB"/>
    <w:multiLevelType w:val="multilevel"/>
    <w:tmpl w:val="72DC4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BFC7C63"/>
    <w:multiLevelType w:val="multilevel"/>
    <w:tmpl w:val="7BFC7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"/>
  </w:num>
  <w:num w:numId="2">
    <w:abstractNumId w:val="27"/>
  </w:num>
  <w:num w:numId="3">
    <w:abstractNumId w:val="26"/>
  </w:num>
  <w:num w:numId="4">
    <w:abstractNumId w:val="25"/>
  </w:num>
  <w:num w:numId="5">
    <w:abstractNumId w:val="24"/>
  </w:num>
  <w:num w:numId="6">
    <w:abstractNumId w:val="28"/>
  </w:num>
  <w:num w:numId="7">
    <w:abstractNumId w:val="23"/>
  </w:num>
  <w:num w:numId="8">
    <w:abstractNumId w:val="22"/>
  </w:num>
  <w:num w:numId="9">
    <w:abstractNumId w:val="21"/>
  </w:num>
  <w:num w:numId="10">
    <w:abstractNumId w:val="20"/>
  </w:num>
  <w:num w:numId="11">
    <w:abstractNumId w:val="9"/>
  </w:num>
  <w:num w:numId="12">
    <w:abstractNumId w:val="11"/>
  </w:num>
  <w:num w:numId="13">
    <w:abstractNumId w:val="32"/>
  </w:num>
  <w:num w:numId="1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8"/>
  </w:num>
  <w:num w:numId="17">
    <w:abstractNumId w:val="3"/>
  </w:num>
  <w:num w:numId="18">
    <w:abstractNumId w:val="12"/>
  </w:num>
  <w:num w:numId="19">
    <w:abstractNumId w:val="4"/>
  </w:num>
  <w:num w:numId="20">
    <w:abstractNumId w:val="5"/>
  </w:num>
  <w:num w:numId="21">
    <w:abstractNumId w:val="17"/>
  </w:num>
  <w:num w:numId="22">
    <w:abstractNumId w:val="16"/>
  </w:num>
  <w:num w:numId="23">
    <w:abstractNumId w:val="1"/>
  </w:num>
  <w:num w:numId="24">
    <w:abstractNumId w:val="10"/>
  </w:num>
  <w:num w:numId="25">
    <w:abstractNumId w:val="13"/>
  </w:num>
  <w:num w:numId="26">
    <w:abstractNumId w:val="33"/>
  </w:num>
  <w:num w:numId="27">
    <w:abstractNumId w:val="14"/>
  </w:num>
  <w:num w:numId="28">
    <w:abstractNumId w:val="31"/>
  </w:num>
  <w:num w:numId="29">
    <w:abstractNumId w:val="0"/>
  </w:num>
  <w:num w:numId="30">
    <w:abstractNumId w:val="15"/>
  </w:num>
  <w:num w:numId="31">
    <w:abstractNumId w:val="19"/>
  </w:num>
  <w:num w:numId="32">
    <w:abstractNumId w:val="2"/>
  </w:num>
  <w:num w:numId="33">
    <w:abstractNumId w:val="30"/>
  </w:num>
  <w:num w:numId="34">
    <w:abstractNumId w:val="18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6ECC8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BA76C09"/>
    <w:rsid w:val="B76ECC83"/>
    <w:rsid w:val="BBFF2E58"/>
    <w:rsid w:val="F76F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code"/>
    <w:basedOn w:val="93"/>
    <w:uiPriority w:val="0"/>
    <w:pPr>
      <w:spacing w:line="360" w:lineRule="auto"/>
      <w:ind w:firstLine="716"/>
      <w:jc w:val="both"/>
    </w:pPr>
    <w:rPr>
      <w:rFonts w:eastAsia="+Body" w:cs="American Typewriter Bold" w:asciiTheme="minorAscii" w:hAnsiTheme="minorAscii"/>
      <w:color w:val="FF0000"/>
      <w:sz w:val="24"/>
      <w:szCs w:val="24"/>
      <w:shd w:val="clear" w:color="auto" w:fil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279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2026-04-01T04:11:00Z</dcterms:created>
  <dc:creator>RabeeaHussain</dc:creator>
  <cp:lastModifiedBy>RabeeaHussain</cp:lastModifiedBy>
  <dcterms:modified xsi:type="dcterms:W3CDTF">2026-04-03T00:16:53Z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2FA99CD663D2E415630ECC69070BDA72_41</vt:lpwstr>
  </property>
</Properties>
</file>