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AF47" w14:textId="77777777" w:rsidR="007451D1" w:rsidRPr="00CB5704" w:rsidRDefault="007451D1" w:rsidP="00CB570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B5704">
        <w:rPr>
          <w:rFonts w:ascii="Times New Roman" w:hAnsi="Times New Roman" w:cs="Times New Roman"/>
          <w:color w:val="231F20"/>
          <w:sz w:val="24"/>
          <w:szCs w:val="24"/>
        </w:rPr>
        <w:t>In a chemical engineering process, water vapor (H</w:t>
      </w:r>
      <w:r w:rsidRPr="00CB5704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CB5704">
        <w:rPr>
          <w:rFonts w:ascii="Times New Roman" w:hAnsi="Times New Roman" w:cs="Times New Roman"/>
          <w:color w:val="231F20"/>
          <w:sz w:val="24"/>
          <w:szCs w:val="24"/>
        </w:rPr>
        <w:t>O) is heated to sufficiently high temperatures that a significant portion of the water dissociates, or splits apart, to form oxygen (O</w:t>
      </w:r>
      <w:r w:rsidRPr="00CB5704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CB5704">
        <w:rPr>
          <w:rFonts w:ascii="Times New Roman" w:hAnsi="Times New Roman" w:cs="Times New Roman"/>
          <w:color w:val="231F20"/>
          <w:sz w:val="24"/>
          <w:szCs w:val="24"/>
        </w:rPr>
        <w:t>) and hydrogen (H</w:t>
      </w:r>
      <w:r w:rsidRPr="00CB5704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CB5704">
        <w:rPr>
          <w:rFonts w:ascii="Times New Roman" w:hAnsi="Times New Roman" w:cs="Times New Roman"/>
          <w:color w:val="231F20"/>
          <w:sz w:val="24"/>
          <w:szCs w:val="24"/>
        </w:rPr>
        <w:t>):</w:t>
      </w:r>
    </w:p>
    <w:p w14:paraId="60A01055" w14:textId="77777777" w:rsidR="007451D1" w:rsidRDefault="007451D1" w:rsidP="007451D1">
      <w:pPr>
        <w:pStyle w:val="ListParagraph"/>
        <w:rPr>
          <w:rFonts w:ascii="Times New Roman" w:hAnsi="Times New Roman" w:cs="Times New Roman"/>
          <w:color w:val="231F20"/>
          <w:sz w:val="24"/>
          <w:szCs w:val="24"/>
          <w:vertAlign w:val="subscript"/>
        </w:rPr>
      </w:pPr>
      <w:r w:rsidRPr="007451D1">
        <w:rPr>
          <w:rFonts w:ascii="Times New Roman" w:hAnsi="Times New Roman" w:cs="Times New Roman"/>
          <w:color w:val="231F20"/>
          <w:sz w:val="24"/>
          <w:szCs w:val="24"/>
        </w:rPr>
        <w:br/>
        <w:t>H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O←→ H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231F20"/>
          <w:sz w:val="24"/>
          <w:szCs w:val="24"/>
        </w:rPr>
        <w:t>1/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2 O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</w:p>
    <w:p w14:paraId="779F690A" w14:textId="77777777" w:rsidR="007451D1" w:rsidRDefault="007451D1" w:rsidP="007451D1">
      <w:pPr>
        <w:pStyle w:val="ListParagraph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451D1">
        <w:rPr>
          <w:rFonts w:ascii="Times New Roman" w:hAnsi="Times New Roman" w:cs="Times New Roman"/>
          <w:color w:val="231F20"/>
          <w:sz w:val="24"/>
          <w:szCs w:val="24"/>
        </w:rPr>
        <w:br/>
        <w:t xml:space="preserve">If it is assumed that this is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the only reaction involved, the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mole </w:t>
      </w:r>
      <w:proofErr w:type="gramStart"/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fraction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>x</w:t>
      </w:r>
      <w:proofErr w:type="gramEnd"/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of H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O that dissociates can be represented by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398D8E82" w14:textId="77777777" w:rsidR="007451D1" w:rsidRDefault="007451D1" w:rsidP="007451D1">
      <w:pPr>
        <w:pStyle w:val="ListParagraph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06A0DE08" w14:textId="77777777" w:rsidR="007451D1" w:rsidRDefault="007451D1" w:rsidP="007451D1">
      <w:pPr>
        <w:pStyle w:val="ListParagraph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K=x/(1-x) *√(2p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color w:val="231F20"/>
          <w:sz w:val="24"/>
          <w:szCs w:val="24"/>
        </w:rPr>
        <w:t>/(2+x))</w:t>
      </w:r>
    </w:p>
    <w:p w14:paraId="64729359" w14:textId="77777777" w:rsidR="007451D1" w:rsidRDefault="007451D1" w:rsidP="007451D1">
      <w:pPr>
        <w:pStyle w:val="ListParagraph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1A8BB140" w14:textId="77777777" w:rsidR="007451D1" w:rsidRPr="007451D1" w:rsidRDefault="007451D1" w:rsidP="007451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where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K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is the reaction’s equilibrium constant and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>p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  <w:vertAlign w:val="subscript"/>
        </w:rPr>
        <w:t>t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is the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total pressure of the mixture. If </w:t>
      </w:r>
      <w:proofErr w:type="spellStart"/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>p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  <w:vertAlign w:val="subscript"/>
        </w:rPr>
        <w:t>t</w:t>
      </w:r>
      <w:proofErr w:type="spellEnd"/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= 3 atm and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K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= 0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05,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determine the value of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x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that satisfies </w:t>
      </w:r>
      <w:r>
        <w:rPr>
          <w:rFonts w:ascii="Times New Roman" w:hAnsi="Times New Roman" w:cs="Times New Roman"/>
          <w:color w:val="231F20"/>
          <w:sz w:val="24"/>
          <w:szCs w:val="24"/>
        </w:rPr>
        <w:t>given equation.</w:t>
      </w:r>
    </w:p>
    <w:p w14:paraId="7C1B97A6" w14:textId="77777777" w:rsidR="00521175" w:rsidRPr="007451D1" w:rsidRDefault="00521175" w:rsidP="007451D1">
      <w:pPr>
        <w:rPr>
          <w:rFonts w:ascii="Times New Roman" w:hAnsi="Times New Roman" w:cs="Times New Roman"/>
          <w:sz w:val="24"/>
          <w:szCs w:val="24"/>
        </w:rPr>
      </w:pPr>
    </w:p>
    <w:p w14:paraId="4995AC5F" w14:textId="77777777" w:rsidR="00510F5A" w:rsidRPr="00694821" w:rsidRDefault="00510F5A" w:rsidP="0069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>Use graphical model to estimate the value</w:t>
      </w:r>
      <w:r w:rsidR="00A63DA1" w:rsidRPr="00694821">
        <w:rPr>
          <w:rFonts w:ascii="Times New Roman" w:hAnsi="Times New Roman" w:cs="Times New Roman"/>
          <w:sz w:val="24"/>
          <w:szCs w:val="24"/>
        </w:rPr>
        <w:t>.</w:t>
      </w:r>
    </w:p>
    <w:p w14:paraId="0E02961A" w14:textId="77777777" w:rsidR="00510F5A" w:rsidRPr="00694821" w:rsidRDefault="00510F5A" w:rsidP="0069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 xml:space="preserve">Use </w:t>
      </w:r>
      <w:r w:rsidR="007451D1">
        <w:rPr>
          <w:rFonts w:ascii="Times New Roman" w:hAnsi="Times New Roman" w:cs="Times New Roman"/>
          <w:sz w:val="24"/>
          <w:szCs w:val="24"/>
        </w:rPr>
        <w:t>Secant</w:t>
      </w:r>
      <w:r w:rsidRPr="00694821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method </w:t>
      </w:r>
      <w:r w:rsidRPr="00694821">
        <w:rPr>
          <w:rFonts w:ascii="Times New Roman" w:hAnsi="Times New Roman" w:cs="Times New Roman"/>
          <w:sz w:val="24"/>
          <w:szCs w:val="24"/>
        </w:rPr>
        <w:t xml:space="preserve">and 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False Position </w:t>
      </w:r>
      <w:r w:rsidRPr="00694821">
        <w:rPr>
          <w:rFonts w:ascii="Times New Roman" w:hAnsi="Times New Roman" w:cs="Times New Roman"/>
          <w:sz w:val="24"/>
          <w:szCs w:val="24"/>
        </w:rPr>
        <w:t>method to estimate the value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63DA1" w:rsidRPr="00694821">
        <w:rPr>
          <w:rFonts w:ascii="Times New Roman" w:hAnsi="Times New Roman" w:cs="Times New Roman"/>
          <w:sz w:val="24"/>
          <w:szCs w:val="24"/>
        </w:rPr>
        <w:t>ε</w:t>
      </w:r>
      <w:r w:rsidR="00A63DA1" w:rsidRPr="0069482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A63DA1" w:rsidRPr="00694821">
        <w:rPr>
          <w:rFonts w:ascii="Times New Roman" w:hAnsi="Times New Roman" w:cs="Times New Roman"/>
          <w:sz w:val="24"/>
          <w:szCs w:val="24"/>
        </w:rPr>
        <w:t xml:space="preserve">=0.5%. Report the number of iterations for </w:t>
      </w:r>
      <w:proofErr w:type="gramStart"/>
      <w:r w:rsidR="00A63DA1" w:rsidRPr="00694821">
        <w:rPr>
          <w:rFonts w:ascii="Times New Roman" w:hAnsi="Times New Roman" w:cs="Times New Roman"/>
          <w:sz w:val="24"/>
          <w:szCs w:val="24"/>
        </w:rPr>
        <w:t>each</w:t>
      </w:r>
      <w:r w:rsidR="003050DE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 method</w:t>
      </w:r>
      <w:proofErr w:type="gramEnd"/>
      <w:r w:rsidR="003050DE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 while achieving the expected result.</w:t>
      </w:r>
    </w:p>
    <w:p w14:paraId="144511E7" w14:textId="77777777" w:rsidR="00A63DA1" w:rsidRPr="00694821" w:rsidRDefault="00A63DA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CC9612" w14:textId="77777777" w:rsidR="00A63DA1" w:rsidRPr="00E314A1" w:rsidRDefault="00A63DA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14A1">
        <w:rPr>
          <w:rFonts w:ascii="Times New Roman" w:hAnsi="Times New Roman" w:cs="Times New Roman"/>
          <w:sz w:val="24"/>
          <w:szCs w:val="24"/>
        </w:rPr>
        <w:t xml:space="preserve">Note: You must write your </w:t>
      </w:r>
      <w:r w:rsidR="007451D1">
        <w:rPr>
          <w:rFonts w:ascii="Times New Roman" w:hAnsi="Times New Roman" w:cs="Times New Roman"/>
          <w:sz w:val="24"/>
          <w:szCs w:val="24"/>
        </w:rPr>
        <w:t>Secant</w:t>
      </w:r>
      <w:r w:rsidRPr="00E314A1">
        <w:rPr>
          <w:rFonts w:ascii="Times New Roman" w:hAnsi="Times New Roman" w:cs="Times New Roman"/>
          <w:sz w:val="24"/>
          <w:szCs w:val="24"/>
        </w:rPr>
        <w:t xml:space="preserve"> method and False Position method on separate .m file and you must pass your function as an argument to the method functions. The prototype is given below.</w:t>
      </w:r>
    </w:p>
    <w:p w14:paraId="1BA61180" w14:textId="77777777" w:rsidR="00A63DA1" w:rsidRPr="00694821" w:rsidRDefault="00A63DA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FA10A0" w14:textId="77777777" w:rsidR="00A63DA1" w:rsidRPr="00E314A1" w:rsidRDefault="007451D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Secant</w:t>
      </w:r>
      <w:r w:rsidR="00A63DA1" w:rsidRPr="00E314A1">
        <w:rPr>
          <w:rFonts w:ascii="Times New Roman" w:hAnsi="Times New Roman" w:cs="Times New Roman"/>
          <w:sz w:val="24"/>
          <w:szCs w:val="24"/>
        </w:rPr>
        <w:t xml:space="preserve"> method (function 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451D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initial guess</w:t>
      </w:r>
      <w:r w:rsidR="00A63DA1" w:rsidRPr="00E314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51D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initial guess</w:t>
      </w:r>
      <w:r w:rsidR="00A63DA1" w:rsidRPr="00E314A1">
        <w:rPr>
          <w:rFonts w:ascii="Times New Roman" w:hAnsi="Times New Roman" w:cs="Times New Roman"/>
          <w:sz w:val="24"/>
          <w:szCs w:val="24"/>
        </w:rPr>
        <w:t>, expected relative approximation error, max iteration)</w:t>
      </w:r>
    </w:p>
    <w:p w14:paraId="305C9BA6" w14:textId="77777777" w:rsidR="00A63DA1" w:rsidRPr="00694821" w:rsidRDefault="00A63DA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CBFAC1" w14:textId="77777777" w:rsidR="00A63DA1" w:rsidRPr="00E314A1" w:rsidRDefault="00A63DA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14A1">
        <w:rPr>
          <w:rFonts w:ascii="Times New Roman" w:hAnsi="Times New Roman" w:cs="Times New Roman"/>
          <w:sz w:val="24"/>
          <w:szCs w:val="24"/>
        </w:rPr>
        <w:t xml:space="preserve">False Position method (function , lower bound of the bracket, upper bound of the bracket, expected relative approximation error, max </w:t>
      </w:r>
      <w:r w:rsidR="00E314A1">
        <w:rPr>
          <w:rFonts w:ascii="Times New Roman" w:hAnsi="Times New Roman" w:cs="Times New Roman"/>
          <w:sz w:val="24"/>
          <w:szCs w:val="24"/>
        </w:rPr>
        <w:t xml:space="preserve"> </w:t>
      </w:r>
      <w:r w:rsidRPr="00E314A1">
        <w:rPr>
          <w:rFonts w:ascii="Times New Roman" w:hAnsi="Times New Roman" w:cs="Times New Roman"/>
          <w:sz w:val="24"/>
          <w:szCs w:val="24"/>
        </w:rPr>
        <w:t>iteration)</w:t>
      </w:r>
    </w:p>
    <w:p w14:paraId="0B5FBAF3" w14:textId="77777777" w:rsidR="00694821" w:rsidRPr="00694821" w:rsidRDefault="0069482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93A110" w14:textId="77777777" w:rsidR="00694821" w:rsidRPr="00694821" w:rsidRDefault="0069482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96EA23" w14:textId="77777777" w:rsidR="00694821" w:rsidRPr="00694821" w:rsidRDefault="0069482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A0F5FD" w14:textId="77777777" w:rsidR="00A63DA1" w:rsidRPr="00694821" w:rsidRDefault="00A63DA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09CA5E" w14:textId="77777777" w:rsidR="007754D2" w:rsidRPr="00694821" w:rsidRDefault="007754D2" w:rsidP="006278B0">
      <w:pPr>
        <w:rPr>
          <w:rFonts w:ascii="Times New Roman" w:hAnsi="Times New Roman" w:cs="Times New Roman"/>
          <w:sz w:val="24"/>
          <w:szCs w:val="24"/>
        </w:rPr>
      </w:pPr>
    </w:p>
    <w:p w14:paraId="50A561B9" w14:textId="77777777" w:rsidR="007754D2" w:rsidRDefault="007754D2" w:rsidP="006278B0"/>
    <w:sectPr w:rsidR="007754D2" w:rsidSect="00F2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5052"/>
    <w:multiLevelType w:val="hybridMultilevel"/>
    <w:tmpl w:val="47DC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72F6"/>
    <w:multiLevelType w:val="hybridMultilevel"/>
    <w:tmpl w:val="2B2A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0126"/>
    <w:multiLevelType w:val="hybridMultilevel"/>
    <w:tmpl w:val="729E7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73F0"/>
    <w:multiLevelType w:val="hybridMultilevel"/>
    <w:tmpl w:val="240AF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842F6C"/>
    <w:multiLevelType w:val="hybridMultilevel"/>
    <w:tmpl w:val="05D0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33B75"/>
    <w:multiLevelType w:val="hybridMultilevel"/>
    <w:tmpl w:val="4C00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A60FE"/>
    <w:multiLevelType w:val="hybridMultilevel"/>
    <w:tmpl w:val="D1F2D952"/>
    <w:lvl w:ilvl="0" w:tplc="FF226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F91E4B"/>
    <w:multiLevelType w:val="hybridMultilevel"/>
    <w:tmpl w:val="C5CE1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D20F4"/>
    <w:multiLevelType w:val="hybridMultilevel"/>
    <w:tmpl w:val="F4307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75AA6"/>
    <w:multiLevelType w:val="multilevel"/>
    <w:tmpl w:val="92AC5524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82C"/>
    <w:rsid w:val="000131F1"/>
    <w:rsid w:val="000D2F89"/>
    <w:rsid w:val="000F1D9C"/>
    <w:rsid w:val="001871D1"/>
    <w:rsid w:val="001E582C"/>
    <w:rsid w:val="002328D3"/>
    <w:rsid w:val="002B06B4"/>
    <w:rsid w:val="003050DE"/>
    <w:rsid w:val="003724EC"/>
    <w:rsid w:val="003D08D7"/>
    <w:rsid w:val="003F17FB"/>
    <w:rsid w:val="00402BF3"/>
    <w:rsid w:val="004A2281"/>
    <w:rsid w:val="00510F5A"/>
    <w:rsid w:val="00521175"/>
    <w:rsid w:val="006278B0"/>
    <w:rsid w:val="00694821"/>
    <w:rsid w:val="007451D1"/>
    <w:rsid w:val="007651DD"/>
    <w:rsid w:val="007754D2"/>
    <w:rsid w:val="00902915"/>
    <w:rsid w:val="009B687B"/>
    <w:rsid w:val="00A37712"/>
    <w:rsid w:val="00A63DA1"/>
    <w:rsid w:val="00A7459B"/>
    <w:rsid w:val="00B950E1"/>
    <w:rsid w:val="00BD76E4"/>
    <w:rsid w:val="00CB5704"/>
    <w:rsid w:val="00D80777"/>
    <w:rsid w:val="00E314A1"/>
    <w:rsid w:val="00E97C17"/>
    <w:rsid w:val="00EA2177"/>
    <w:rsid w:val="00F233B9"/>
    <w:rsid w:val="00FE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949B"/>
  <w15:docId w15:val="{2CE7E0BC-EBF7-4A92-B2A6-50F6C566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F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F1D9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0F1D9C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0F1D9C"/>
    <w:rPr>
      <w:rFonts w:ascii="MTSY" w:hAnsi="MTSY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0F1D9C"/>
    <w:rPr>
      <w:rFonts w:ascii="RMTMI" w:hAnsi="RMTMI" w:hint="default"/>
      <w:b w:val="0"/>
      <w:bCs w:val="0"/>
      <w:i/>
      <w:iCs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540BA-2580-4E87-BD6E-BCD47081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Rabeeb Ibrat</cp:lastModifiedBy>
  <cp:revision>4</cp:revision>
  <dcterms:created xsi:type="dcterms:W3CDTF">2017-03-02T16:48:00Z</dcterms:created>
  <dcterms:modified xsi:type="dcterms:W3CDTF">2021-10-21T06:57:00Z</dcterms:modified>
</cp:coreProperties>
</file>