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  <w:sectPr>
          <w:pgSz w:h="5180" w:w="92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7.80147552490234"/>
          <w:szCs w:val="77.801475524902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  <w:rtl w:val="0"/>
        </w:rPr>
        <w:t xml:space="preserve">ieldComplex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80908203125" w:line="240" w:lineRule="auto"/>
        <w:ind w:left="325.58650970458984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9.999296188354492"/>
          <w:szCs w:val="19.99929618835449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9.999296188354492"/>
          <w:szCs w:val="19.999296188354492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-187696</wp:posOffset>
            </wp:positionH>
            <wp:positionV relativeFrom="paragraph">
              <wp:posOffset>-192519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-187696</wp:posOffset>
            </wp:positionH>
            <wp:positionV relativeFrom="paragraph">
              <wp:posOffset>-192519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-187696</wp:posOffset>
            </wp:positionH>
            <wp:positionV relativeFrom="paragraph">
              <wp:posOffset>-192519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-187696</wp:posOffset>
            </wp:positionH>
            <wp:positionV relativeFrom="paragraph">
              <wp:posOffset>-192519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675048828125" w:line="240" w:lineRule="auto"/>
        <w:ind w:left="334.9858856201172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9.999296188354492"/>
          <w:szCs w:val="19.999296188354492"/>
          <w:u w:val="none"/>
          <w:shd w:fill="auto" w:val="clear"/>
          <w:vertAlign w:val="baseline"/>
        </w:rPr>
        <w:sectPr>
          <w:type w:val="continuous"/>
          <w:pgSz w:h="5180" w:w="9200" w:orient="landscape"/>
          <w:pgMar w:bottom="0" w:top="0" w:left="0" w:right="0" w:header="0" w:footer="720"/>
          <w:cols w:equalWidth="0" w:num="1">
            <w:col w:space="0" w:w="920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9.999296188354492"/>
          <w:szCs w:val="19.999296188354492"/>
          <w:u w:val="none"/>
          <w:shd w:fill="auto" w:val="clear"/>
          <w:vertAlign w:val="baseline"/>
          <w:rtl w:val="0"/>
        </w:rPr>
        <w:t xml:space="preserve">palette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195068359375" w:line="477.704629898071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503433227539"/>
          <w:szCs w:val="66.750343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3.77638244628906"/>
          <w:szCs w:val="73.7763824462890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503433227539"/>
          <w:szCs w:val="66.7503433227539"/>
          <w:u w:val="none"/>
          <w:shd w:fill="auto" w:val="clear"/>
          <w:vertAlign w:val="baseline"/>
          <w:rtl w:val="0"/>
        </w:rPr>
        <w:t xml:space="preserve">ieldComplex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3.77638244628906"/>
          <w:szCs w:val="73.7763824462890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503433227539"/>
          <w:szCs w:val="66.7503433227539"/>
          <w:u w:val="none"/>
          <w:shd w:fill="auto" w:val="clear"/>
          <w:vertAlign w:val="baseline"/>
          <w:rtl w:val="0"/>
        </w:rPr>
        <w:t xml:space="preserve">ieldComplex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3.77638244628906"/>
          <w:szCs w:val="73.7763824462890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503433227539"/>
          <w:szCs w:val="66.7503433227539"/>
          <w:u w:val="none"/>
          <w:shd w:fill="auto" w:val="clear"/>
          <w:vertAlign w:val="baseline"/>
          <w:rtl w:val="0"/>
        </w:rPr>
        <w:t xml:space="preserve">ieldComplex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-1545075</wp:posOffset>
            </wp:positionH>
            <wp:positionV relativeFrom="paragraph">
              <wp:posOffset>-162048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-1545075</wp:posOffset>
            </wp:positionH>
            <wp:positionV relativeFrom="paragraph">
              <wp:posOffset>-162048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-1545075</wp:posOffset>
            </wp:positionH>
            <wp:positionV relativeFrom="paragraph">
              <wp:posOffset>-162048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-1545075</wp:posOffset>
            </wp:positionH>
            <wp:positionV relativeFrom="paragraph">
              <wp:posOffset>-162048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-1545075</wp:posOffset>
            </wp:positionH>
            <wp:positionV relativeFrom="paragraph">
              <wp:posOffset>-162048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-1545075</wp:posOffset>
            </wp:positionH>
            <wp:positionV relativeFrom="paragraph">
              <wp:posOffset>-162048</wp:posOffset>
            </wp:positionV>
            <wp:extent cx="5852159" cy="3291840"/>
            <wp:effectExtent b="0" l="0" r="0" t="0"/>
            <wp:wrapSquare wrapText="bothSides" distB="19050" distT="19050" distL="19050" distR="1905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503433227539"/>
          <w:szCs w:val="66.7503433227539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503433227539"/>
          <w:szCs w:val="66.7503433227539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7.80147552490234"/>
          <w:szCs w:val="77.801475524902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  <w:rtl w:val="0"/>
        </w:rPr>
        <w:t xml:space="preserve">ieldComplex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</w:rPr>
        <w:drawing>
          <wp:inline distB="19050" distT="19050" distL="19050" distR="19050">
            <wp:extent cx="5852159" cy="32918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7.80147552490234"/>
          <w:szCs w:val="77.801475524902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39266967773438"/>
          <w:szCs w:val="70.39266967773438"/>
          <w:u w:val="none"/>
          <w:shd w:fill="auto" w:val="clear"/>
          <w:vertAlign w:val="baseline"/>
          <w:rtl w:val="0"/>
        </w:rPr>
        <w:t xml:space="preserve">ieldComplex</w:t>
      </w:r>
    </w:p>
    <w:sectPr>
      <w:type w:val="continuous"/>
      <w:pgSz w:h="5180" w:w="9200" w:orient="landscape"/>
      <w:pgMar w:bottom="0" w:top="0" w:left="1440" w:right="1440" w:header="0" w:footer="720"/>
      <w:cols w:equalWidth="0" w:num="1">
        <w:col w:space="0" w:w="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21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