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56AE2" w:rsidTr="00815B29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AE2" w:rsidRDefault="00856AE2" w:rsidP="00815B29">
            <w:pPr>
              <w:pStyle w:val="Heading2"/>
              <w:spacing w:before="0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19050" t="0" r="9525" b="0"/>
                  <wp:wrapNone/>
                  <wp:docPr id="18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19050" t="0" r="9525" b="0"/>
                  <wp:wrapNone/>
                  <wp:docPr id="17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19050" t="0" r="0" b="0"/>
                  <wp:wrapNone/>
                  <wp:docPr id="16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 xml:space="preserve">                                           JAI SHRIRAM ENGINEERING COLLEGE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 – 638 660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ascii="Times New Roman" w:eastAsia="Calibri" w:hAnsi="Times New Roman"/>
              </w:rPr>
              <w:t>Recognized by UGC &amp; Accredited by NAACandNBA (CSE and  ECE)</w:t>
            </w:r>
          </w:p>
        </w:tc>
      </w:tr>
    </w:tbl>
    <w:p w:rsidR="00856AE2" w:rsidRDefault="00856AE2" w:rsidP="00856AE2">
      <w:pPr>
        <w:rPr>
          <w:rFonts w:ascii="Calibri" w:eastAsia="Calibri" w:hAnsi="Calibri" w:cs="Calibri"/>
          <w:color w:val="000000"/>
        </w:rPr>
      </w:pPr>
    </w:p>
    <w:p w:rsidR="00856AE2" w:rsidRDefault="00856AE2" w:rsidP="00856AE2"/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856AE2" w:rsidRDefault="00856AE2" w:rsidP="00856A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Group3</w:t>
      </w:r>
    </w:p>
    <w:p w:rsidR="00856AE2" w:rsidRDefault="00BC79B1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9B1">
        <w:rPr>
          <w:rFonts w:ascii="Calibri" w:hAnsi="Calibri" w:cs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856AE2" w:rsidRDefault="00856AE2" w:rsidP="00856AE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4 – Development part-II</w:t>
                  </w:r>
                </w:p>
                <w:p w:rsidR="00856AE2" w:rsidRDefault="00856AE2" w:rsidP="00856AE2">
                  <w:pPr>
                    <w:rPr>
                      <w:rFonts w:ascii="Calibri" w:hAnsi="Calibri" w:cs="Calibri"/>
                    </w:rPr>
                  </w:pPr>
                </w:p>
              </w:txbxContent>
            </v:textbox>
            <w10:wrap type="square" anchorx="margin"/>
          </v:shape>
        </w:pic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TITLE:SMART WATER SYSTEM</w:t>
      </w:r>
    </w:p>
    <w:p w:rsidR="00856AE2" w:rsidRDefault="006D54ED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J.RABIN</w:t>
      </w:r>
    </w:p>
    <w:p w:rsidR="00856AE2" w:rsidRDefault="006D54ED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:AU711221106025</w:t>
      </w:r>
    </w:p>
    <w:p w:rsidR="00856AE2" w:rsidRPr="00856AE2" w:rsidRDefault="00856AE2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56AE2" w:rsidRP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</w:t>
      </w: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Smart water system</w:t>
      </w:r>
    </w:p>
    <w:p w:rsidR="001755BE" w:rsidRDefault="001755BE" w:rsidP="001755BE">
      <w:pPr>
        <w:rPr>
          <w:b/>
        </w:rPr>
      </w:pPr>
      <w:r w:rsidRPr="001755BE">
        <w:rPr>
          <w:b/>
        </w:rPr>
        <w:t>Web page:</w:t>
      </w:r>
    </w:p>
    <w:p w:rsidR="001755BE" w:rsidRPr="001755BE" w:rsidRDefault="001755BE" w:rsidP="001755BE">
      <w:pPr>
        <w:rPr>
          <w:b/>
        </w:rPr>
      </w:pPr>
      <w:r>
        <w:rPr>
          <w:b/>
        </w:rPr>
        <w:t>Html: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&lt;!DOCTYPE 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&lt;title&gt;Smart Water System&lt;/title&gt;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&lt;link rel="stylesheet" type="text/css" href="styles.css"&gt;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&lt;body&gt;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&lt;h1&gt;Smart Water System&lt;/h1&gt;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href="#"&gt;Home&lt;/a&gt;&lt;/li&gt;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href="#"&gt;Sensors&lt;/a&gt;&lt;/li&gt;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href="#"&gt;Control&lt;/a&gt;&lt;/li&gt;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id="data-display"&gt;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&lt;h2&gt;Water Quality Data&lt;/h2&gt;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id="sensor-data"&gt;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Data from sensors will be displayed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id="control-panel"&gt;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&lt;h2&gt;Control Panel&lt;/h2&gt;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id="control-options"&gt;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Control options will be added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&amp;copy; 2023 Smart Water System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&lt;script src="script.js"&gt;&lt;/script&gt;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Css: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body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font-family: Arial, sans-serif;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#f0f0f0;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header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#3498db;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ul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list-style: none;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li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display: inline;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margin-right: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main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max-width: 800px;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20px auto;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border: 1px solid #ccc;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border-radius: 5px;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box-shadow: 0 0 10px rgba(0, 0, 0, 0.1);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footer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Sensors and IoT Devices: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quality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Measure parameters like pH, turbidity, and chemical composition.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Flow meters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water flow rates and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Pressure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Measure water pressure in the distribution network.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Temperature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Track water temperature for various purposes.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level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the levels in reservoirs or tanks.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Smart meters: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Collect data on individual water usage.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Rainfall and weather sensors: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Gather meteorological data that can affect water systems.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Communication Infrastructure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IoT networks) for connecting sensors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.Cellular and Wi-Fi networks for data transmission.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Platform and Analytics: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Data storage and databases for storing sensor data.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data processing and analytics to extract insights.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Control Systems: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Valves and pumps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Smart valves and pumps for controlling water flow.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actuators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Devices for managing water distribution remotely.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SCADA (Supervisory Control and Data Acquisition) systems for real-time control.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Geographical Information Systems (GIS):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Geographic mapping tools for visualizing and managing the physical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Location-based data analysis for optimizing water distribution.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Monitoring and Telemetry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Telemetry systems for remote monitoring of equipment and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Alarm and alert systems for detecting issues in real-time.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Treatment Technologies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Water treatment plants and equipment for purifying water.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Chemical dosing systems for maintaining water quality.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Customer Engagement Interfaces: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Mobile apps and web portals for customers to track and manage their water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 support systems for addressing queries and issues.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Security and Authentication: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Security protocols to protect data and control systems from cyber threats.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Authentication and access control mechanisms for authorized access.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Energy Management: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Energy-efficient components and systems to reduce the energy footprint of water treatment and distributio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/>
    <w:sectPr w:rsidR="001755BE" w:rsidSect="0011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502" w:rsidRDefault="00427502" w:rsidP="00856AE2">
      <w:pPr>
        <w:spacing w:after="0" w:line="240" w:lineRule="auto"/>
      </w:pPr>
      <w:r>
        <w:separator/>
      </w:r>
    </w:p>
  </w:endnote>
  <w:endnote w:type="continuationSeparator" w:id="1">
    <w:p w:rsidR="00427502" w:rsidRDefault="00427502" w:rsidP="0085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502" w:rsidRDefault="00427502" w:rsidP="00856AE2">
      <w:pPr>
        <w:spacing w:after="0" w:line="240" w:lineRule="auto"/>
      </w:pPr>
      <w:r>
        <w:separator/>
      </w:r>
    </w:p>
  </w:footnote>
  <w:footnote w:type="continuationSeparator" w:id="1">
    <w:p w:rsidR="00427502" w:rsidRDefault="00427502" w:rsidP="00856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5BE"/>
    <w:rsid w:val="001126A6"/>
    <w:rsid w:val="0015636F"/>
    <w:rsid w:val="00166CD0"/>
    <w:rsid w:val="0017412B"/>
    <w:rsid w:val="001755BE"/>
    <w:rsid w:val="003932AE"/>
    <w:rsid w:val="00427502"/>
    <w:rsid w:val="004E25F0"/>
    <w:rsid w:val="00651B7D"/>
    <w:rsid w:val="006B0CF2"/>
    <w:rsid w:val="006D54ED"/>
    <w:rsid w:val="00856AE2"/>
    <w:rsid w:val="008C3778"/>
    <w:rsid w:val="00BC79B1"/>
    <w:rsid w:val="00E9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A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E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55BE"/>
  </w:style>
  <w:style w:type="paragraph" w:styleId="BalloonText">
    <w:name w:val="Balloon Text"/>
    <w:basedOn w:val="Normal"/>
    <w:link w:val="BalloonTextChar"/>
    <w:uiPriority w:val="99"/>
    <w:semiHidden/>
    <w:unhideWhenUsed/>
    <w:rsid w:val="001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5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6AE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AE2"/>
  </w:style>
  <w:style w:type="paragraph" w:styleId="Footer">
    <w:name w:val="footer"/>
    <w:basedOn w:val="Normal"/>
    <w:link w:val="Foot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5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1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44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21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1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333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8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4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555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3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60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160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22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9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2661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9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7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6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4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4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6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9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5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40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6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96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73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05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56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7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19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25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09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8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73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94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55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22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91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78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82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3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81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9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82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60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46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6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8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95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23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13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9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3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0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74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0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7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21ec004</dc:creator>
  <cp:lastModifiedBy>21ec004</cp:lastModifiedBy>
  <cp:revision>4</cp:revision>
  <dcterms:created xsi:type="dcterms:W3CDTF">2023-11-01T06:49:00Z</dcterms:created>
  <dcterms:modified xsi:type="dcterms:W3CDTF">2023-11-01T08:15:00Z</dcterms:modified>
</cp:coreProperties>
</file>