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7D" w:rsidRPr="00555DD8" w:rsidRDefault="00375E7D" w:rsidP="00375E7D">
      <w:pPr>
        <w:spacing w:after="0" w:line="240" w:lineRule="auto"/>
        <w:jc w:val="both"/>
        <w:rPr>
          <w:rFonts w:ascii="Sylfaen" w:hAnsi="Sylfaen"/>
          <w:b/>
        </w:rPr>
      </w:pPr>
    </w:p>
    <w:p w:rsidR="00375E7D" w:rsidRPr="00555DD8" w:rsidRDefault="00555DD8" w:rsidP="00DA2EE7">
      <w:pPr>
        <w:pStyle w:val="Title"/>
        <w:rPr>
          <w:color w:val="auto"/>
        </w:rPr>
      </w:pPr>
      <w:r w:rsidRPr="00555DD8">
        <w:rPr>
          <w:color w:val="auto"/>
        </w:rPr>
        <w:t>Practice Problem</w:t>
      </w:r>
      <w:r w:rsidR="00F2092B">
        <w:rPr>
          <w:color w:val="auto"/>
        </w:rPr>
        <w:t>s</w:t>
      </w:r>
      <w:r w:rsidR="00E25BCE">
        <w:rPr>
          <w:color w:val="auto"/>
        </w:rPr>
        <w:t xml:space="preserve"> </w:t>
      </w:r>
      <w:r w:rsidR="00903115">
        <w:rPr>
          <w:color w:val="auto"/>
        </w:rPr>
        <w:t>Solution</w:t>
      </w:r>
    </w:p>
    <w:p w:rsidR="003C06A3" w:rsidRPr="00555DD8" w:rsidRDefault="003C06A3" w:rsidP="003C06A3">
      <w:pPr>
        <w:pStyle w:val="Heading1"/>
        <w:rPr>
          <w:color w:val="auto"/>
        </w:rPr>
      </w:pPr>
      <w:bookmarkStart w:id="0" w:name="_GoBack"/>
      <w:bookmarkEnd w:id="0"/>
      <w:r w:rsidRPr="00555DD8">
        <w:rPr>
          <w:color w:val="auto"/>
        </w:rPr>
        <w:t>Problems on Probability Solution</w:t>
      </w:r>
    </w:p>
    <w:p w:rsidR="00794B71" w:rsidRPr="00555DD8" w:rsidRDefault="00564F75" w:rsidP="003C06A3">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w:t>
      </w:r>
      <w:r w:rsidR="003C06A3" w:rsidRPr="00555DD8">
        <w:rPr>
          <w:rFonts w:ascii="Sylfaen" w:hAnsi="Sylfaen" w:cs="Times New Roman"/>
          <w:b/>
          <w:sz w:val="24"/>
          <w:szCs w:val="24"/>
          <w:u w:val="single"/>
        </w:rPr>
        <w:t xml:space="preserve"> Q.1</w:t>
      </w: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Pr(Satisfied) = 240/650 = 36.9%</w:t>
      </w:r>
    </w:p>
    <w:p w:rsidR="00794B71" w:rsidRPr="00555DD8" w:rsidRDefault="00794B71" w:rsidP="00794B71">
      <w:pPr>
        <w:pStyle w:val="ListParagraph"/>
        <w:spacing w:after="0" w:line="240" w:lineRule="auto"/>
        <w:ind w:left="1080"/>
        <w:jc w:val="bot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Pr(Risk of Attrition) = Pr(Dissatisfied or Highly Dissatisfied) = Pr(Dissatisfied) + Pr(Highly Dissatisfied) = 37.7%</w:t>
      </w:r>
    </w:p>
    <w:p w:rsidR="00794B71" w:rsidRPr="00555DD8" w:rsidRDefault="00794B71" w:rsidP="00794B71">
      <w:pPr>
        <w:spacing w:after="0" w:line="240" w:lineRule="auto"/>
        <w:jc w:val="bot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Pr(An employee will attrite) = Pr(Employee dissatisfied AND Employee attrite) = Pr(Employee dissatisfied) * Pr(Employee attrite|Dissatisfied) = 0.377 * 0.4 = 0.1508 = 15%</w:t>
      </w:r>
    </w:p>
    <w:p w:rsidR="00794B71" w:rsidRPr="00555DD8" w:rsidRDefault="00794B71" w:rsidP="00794B71">
      <w:pPr>
        <w:spacing w:after="0" w:line="240" w:lineRule="auto"/>
        <w:ind w:left="1080"/>
        <w:jc w:val="both"/>
        <w:rPr>
          <w:rFonts w:ascii="Sylfaen" w:hAnsi="Sylfaen" w:cs="Times New Roman"/>
          <w:sz w:val="24"/>
          <w:szCs w:val="24"/>
        </w:rPr>
      </w:pPr>
      <w:r w:rsidRPr="00555DD8">
        <w:rPr>
          <w:rFonts w:ascii="Sylfaen" w:hAnsi="Sylfaen" w:cs="Times New Roman"/>
          <w:sz w:val="24"/>
          <w:szCs w:val="24"/>
        </w:rPr>
        <w:t>This result is through application of conditional probability results. By definition</w:t>
      </w:r>
    </w:p>
    <w:p w:rsidR="00794B71" w:rsidRPr="00555DD8" w:rsidRDefault="00794B71" w:rsidP="00794B71">
      <w:pPr>
        <w:spacing w:after="0" w:line="240" w:lineRule="auto"/>
        <w:ind w:left="1080"/>
        <w:jc w:val="both"/>
        <w:rPr>
          <w:rFonts w:ascii="Sylfaen" w:hAnsi="Sylfaen" w:cs="Times New Roman"/>
          <w:sz w:val="24"/>
          <w:szCs w:val="24"/>
        </w:rPr>
      </w:pPr>
      <w:r w:rsidRPr="00555DD8">
        <w:rPr>
          <w:rFonts w:ascii="Sylfaen" w:hAnsi="Sylfaen" w:cs="Times New Roman"/>
          <w:sz w:val="24"/>
          <w:szCs w:val="24"/>
        </w:rPr>
        <w:t>Pr(AՈB) = Pr(A)*Pr(B|A)</w:t>
      </w:r>
    </w:p>
    <w:p w:rsidR="00794B71" w:rsidRPr="00555DD8" w:rsidRDefault="00794B71" w:rsidP="00794B71">
      <w:pPr>
        <w:spacing w:after="0" w:line="240" w:lineRule="auto"/>
        <w:ind w:left="1080"/>
        <w:jc w:val="both"/>
        <w:rPr>
          <w:rFonts w:ascii="Sylfaen" w:hAnsi="Sylfaen" w:cs="Times New Roman"/>
          <w:sz w:val="24"/>
          <w:szCs w:val="24"/>
        </w:rPr>
      </w:pPr>
      <w:r w:rsidRPr="00555DD8">
        <w:rPr>
          <w:rFonts w:ascii="Sylfaen" w:hAnsi="Sylfaen" w:cs="Times New Roman"/>
          <w:sz w:val="24"/>
          <w:szCs w:val="24"/>
        </w:rPr>
        <w:t xml:space="preserve"> </w:t>
      </w: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Pr(At least High School) = Pr(High school) + Pr(Some college) + Pr(College Grad) + Pr(Post-Grad) = 1 – Pr(Did not complete school) = 1 – 100/650 = 84.6%</w:t>
      </w:r>
    </w:p>
    <w:p w:rsidR="00794B71" w:rsidRPr="00555DD8" w:rsidRDefault="00794B71" w:rsidP="00794B71">
      <w:pPr>
        <w:pStyle w:val="ListParagraph"/>
        <w:spacing w:after="0" w:line="240" w:lineRule="auto"/>
        <w:ind w:left="1080"/>
        <w:jc w:val="bot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Pr(Satisfied | College Grad or Post Grad) = 180 / 275 = 65.4%</w:t>
      </w:r>
    </w:p>
    <w:p w:rsidR="00794B71" w:rsidRPr="00555DD8" w:rsidRDefault="00794B71" w:rsidP="00794B71">
      <w:pPr>
        <w:pStyle w:val="ListParagrap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Pr(Not dissatisfied | at least some college) = 325 / 425 = 76.5%</w:t>
      </w:r>
    </w:p>
    <w:p w:rsidR="00794B71" w:rsidRPr="00555DD8" w:rsidRDefault="00794B71" w:rsidP="00794B71">
      <w:pPr>
        <w:pStyle w:val="ListParagrap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Pr(College Grad or Post-grad | Not satisfied) = 95 / 410 = 23.2%</w:t>
      </w:r>
    </w:p>
    <w:p w:rsidR="00794B71" w:rsidRPr="00555DD8" w:rsidRDefault="00794B71" w:rsidP="00794B71">
      <w:pPr>
        <w:pStyle w:val="ListParagraph"/>
        <w:rPr>
          <w:rFonts w:ascii="Sylfaen" w:hAnsi="Sylfaen" w:cs="Times New Roman"/>
          <w:sz w:val="24"/>
          <w:szCs w:val="24"/>
        </w:rPr>
      </w:pPr>
    </w:p>
    <w:p w:rsidR="00794B71" w:rsidRPr="00555DD8" w:rsidRDefault="00794B71" w:rsidP="00794B71">
      <w:pPr>
        <w:pStyle w:val="ListParagraph"/>
        <w:numPr>
          <w:ilvl w:val="0"/>
          <w:numId w:val="24"/>
        </w:numPr>
        <w:spacing w:after="0" w:line="240" w:lineRule="auto"/>
        <w:jc w:val="both"/>
        <w:rPr>
          <w:rFonts w:ascii="Sylfaen" w:hAnsi="Sylfaen" w:cs="Times New Roman"/>
          <w:sz w:val="24"/>
          <w:szCs w:val="24"/>
        </w:rPr>
      </w:pPr>
      <w:r w:rsidRPr="00555DD8">
        <w:rPr>
          <w:rFonts w:ascii="Sylfaen" w:hAnsi="Sylfaen" w:cs="Times New Roman"/>
          <w:sz w:val="24"/>
          <w:szCs w:val="24"/>
        </w:rPr>
        <w:t>Pr(Not highly dissatisfied | No college education) = 135 / 225 = 60%</w:t>
      </w:r>
    </w:p>
    <w:p w:rsidR="00794B71" w:rsidRPr="00555DD8" w:rsidRDefault="00794B71" w:rsidP="00794B71">
      <w:pPr>
        <w:pStyle w:val="ListParagraph"/>
        <w:rPr>
          <w:rFonts w:ascii="Sylfaen" w:hAnsi="Sylfaen" w:cs="Times New Roman"/>
          <w:sz w:val="24"/>
          <w:szCs w:val="24"/>
        </w:rPr>
      </w:pPr>
    </w:p>
    <w:p w:rsidR="00564F75" w:rsidRPr="00555DD8" w:rsidRDefault="0079407D" w:rsidP="0079407D">
      <w:pPr>
        <w:spacing w:after="0" w:line="240" w:lineRule="auto"/>
        <w:jc w:val="both"/>
        <w:rPr>
          <w:rFonts w:ascii="Sylfaen" w:hAnsi="Sylfaen" w:cs="Times New Roman"/>
          <w:sz w:val="24"/>
          <w:szCs w:val="24"/>
        </w:rPr>
      </w:pPr>
      <w:r w:rsidRPr="00555DD8">
        <w:rPr>
          <w:rFonts w:ascii="Sylfaen" w:hAnsi="Sylfaen" w:cs="Times New Roman"/>
          <w:b/>
          <w:sz w:val="24"/>
          <w:szCs w:val="24"/>
          <w:u w:val="single"/>
        </w:rPr>
        <w:t>Solution Q.2</w:t>
      </w:r>
    </w:p>
    <w:p w:rsidR="00794B71" w:rsidRPr="00555DD8" w:rsidRDefault="00794B71" w:rsidP="00794B71">
      <w:pPr>
        <w:spacing w:after="0" w:line="240" w:lineRule="auto"/>
        <w:jc w:val="both"/>
        <w:rPr>
          <w:rFonts w:ascii="Sylfaen" w:hAnsi="Sylfaen" w:cs="Times New Roman"/>
          <w:sz w:val="24"/>
          <w:szCs w:val="24"/>
        </w:rPr>
      </w:pPr>
    </w:p>
    <w:p w:rsidR="00241CE1" w:rsidRPr="00555DD8" w:rsidRDefault="00241CE1" w:rsidP="00564F75">
      <w:pPr>
        <w:pStyle w:val="ListParagraph"/>
        <w:numPr>
          <w:ilvl w:val="1"/>
          <w:numId w:val="39"/>
        </w:numPr>
        <w:spacing w:after="0" w:line="240" w:lineRule="auto"/>
        <w:jc w:val="both"/>
        <w:rPr>
          <w:rFonts w:ascii="Sylfaen" w:hAnsi="Sylfaen" w:cs="Times New Roman"/>
          <w:sz w:val="24"/>
          <w:szCs w:val="24"/>
        </w:rPr>
      </w:pPr>
      <w:r w:rsidRPr="00555DD8">
        <w:rPr>
          <w:rFonts w:ascii="Sylfaen" w:hAnsi="Sylfaen" w:cs="Times New Roman"/>
          <w:sz w:val="24"/>
          <w:szCs w:val="24"/>
        </w:rPr>
        <w:t>Pr(Waiting for more than 5 minutes) = Pr(Waiting time &gt; 5) = 0.15</w:t>
      </w:r>
    </w:p>
    <w:p w:rsidR="00241CE1" w:rsidRPr="00555DD8" w:rsidRDefault="00241CE1" w:rsidP="00241CE1">
      <w:pPr>
        <w:pStyle w:val="ListParagraph"/>
        <w:spacing w:after="0" w:line="240" w:lineRule="auto"/>
        <w:ind w:left="1080"/>
        <w:jc w:val="both"/>
        <w:rPr>
          <w:rFonts w:ascii="Sylfaen" w:hAnsi="Sylfaen" w:cs="Times New Roman"/>
          <w:sz w:val="24"/>
          <w:szCs w:val="24"/>
        </w:rPr>
      </w:pPr>
    </w:p>
    <w:p w:rsidR="00241CE1" w:rsidRPr="00555DD8" w:rsidRDefault="00241CE1" w:rsidP="00564F75">
      <w:pPr>
        <w:pStyle w:val="ListParagraph"/>
        <w:numPr>
          <w:ilvl w:val="1"/>
          <w:numId w:val="39"/>
        </w:numPr>
        <w:spacing w:after="0" w:line="240" w:lineRule="auto"/>
        <w:jc w:val="both"/>
        <w:rPr>
          <w:rFonts w:ascii="Sylfaen" w:hAnsi="Sylfaen" w:cs="Times New Roman"/>
          <w:sz w:val="24"/>
          <w:szCs w:val="24"/>
        </w:rPr>
      </w:pPr>
      <w:r w:rsidRPr="00555DD8">
        <w:rPr>
          <w:rFonts w:ascii="Sylfaen" w:hAnsi="Sylfaen" w:cs="Times New Roman"/>
          <w:sz w:val="24"/>
          <w:szCs w:val="24"/>
        </w:rPr>
        <w:t>Pr(Customers do not wait) = Pr(X = 0) = 0.2</w:t>
      </w:r>
    </w:p>
    <w:p w:rsidR="00241CE1" w:rsidRPr="00555DD8" w:rsidRDefault="00241CE1" w:rsidP="00241CE1">
      <w:pPr>
        <w:spacing w:after="0" w:line="240" w:lineRule="auto"/>
        <w:jc w:val="both"/>
        <w:rPr>
          <w:rFonts w:ascii="Sylfaen" w:hAnsi="Sylfaen" w:cs="Times New Roman"/>
          <w:sz w:val="24"/>
          <w:szCs w:val="24"/>
        </w:rPr>
      </w:pPr>
    </w:p>
    <w:p w:rsidR="00241CE1" w:rsidRPr="00555DD8" w:rsidRDefault="00241CE1" w:rsidP="00564F75">
      <w:pPr>
        <w:pStyle w:val="ListParagraph"/>
        <w:numPr>
          <w:ilvl w:val="1"/>
          <w:numId w:val="39"/>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Expected waiting time = E(X) =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x </m:t>
            </m:r>
            <m:r>
              <m:rPr>
                <m:sty m:val="p"/>
              </m:rPr>
              <w:rPr>
                <w:rFonts w:ascii="Cambria Math" w:hAnsi="Cambria Math" w:cs="Times New Roman"/>
                <w:sz w:val="24"/>
                <w:szCs w:val="24"/>
              </w:rPr>
              <m:t>Pr⁡</m:t>
            </m:r>
            <m:r>
              <w:rPr>
                <w:rFonts w:ascii="Cambria Math" w:hAnsi="Cambria Math" w:cs="Times New Roman"/>
                <w:sz w:val="24"/>
                <w:szCs w:val="24"/>
              </w:rPr>
              <m:t>[X=x]</m:t>
            </m:r>
          </m:e>
        </m:nary>
      </m:oMath>
      <w:r w:rsidRPr="00555DD8">
        <w:rPr>
          <w:rFonts w:ascii="Sylfaen" w:eastAsiaTheme="minorEastAsia" w:hAnsi="Sylfaen" w:cs="Times New Roman"/>
          <w:sz w:val="24"/>
          <w:szCs w:val="24"/>
        </w:rPr>
        <w:t xml:space="preserve"> = 2.71</w:t>
      </w:r>
    </w:p>
    <w:p w:rsidR="00241CE1" w:rsidRPr="00555DD8" w:rsidRDefault="00241CE1" w:rsidP="00241CE1">
      <w:pPr>
        <w:pStyle w:val="ListParagraph"/>
        <w:rPr>
          <w:rFonts w:ascii="Sylfaen" w:hAnsi="Sylfaen" w:cs="Times New Roman"/>
          <w:sz w:val="24"/>
          <w:szCs w:val="24"/>
        </w:rPr>
      </w:pPr>
    </w:p>
    <w:tbl>
      <w:tblPr>
        <w:tblW w:w="3620" w:type="dxa"/>
        <w:jc w:val="center"/>
        <w:tblLook w:val="04A0" w:firstRow="1" w:lastRow="0" w:firstColumn="1" w:lastColumn="0" w:noHBand="0" w:noVBand="1"/>
      </w:tblPr>
      <w:tblGrid>
        <w:gridCol w:w="1480"/>
        <w:gridCol w:w="1184"/>
        <w:gridCol w:w="960"/>
      </w:tblGrid>
      <w:tr w:rsidR="00555DD8" w:rsidRPr="00555DD8" w:rsidTr="008D4218">
        <w:trPr>
          <w:trHeight w:val="585"/>
          <w:jc w:val="center"/>
        </w:trPr>
        <w:tc>
          <w:tcPr>
            <w:tcW w:w="1480" w:type="dxa"/>
            <w:tcBorders>
              <w:top w:val="single" w:sz="4" w:space="0" w:color="auto"/>
              <w:left w:val="single" w:sz="4" w:space="0" w:color="auto"/>
              <w:bottom w:val="single" w:sz="4" w:space="0" w:color="auto"/>
              <w:right w:val="single" w:sz="4" w:space="0" w:color="auto"/>
            </w:tcBorders>
            <w:shd w:val="clear" w:color="0000FF" w:fill="E6B8B7"/>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Waiting time (in minutes)</w:t>
            </w:r>
          </w:p>
        </w:tc>
        <w:tc>
          <w:tcPr>
            <w:tcW w:w="1180" w:type="dxa"/>
            <w:tcBorders>
              <w:top w:val="single" w:sz="4" w:space="0" w:color="auto"/>
              <w:left w:val="nil"/>
              <w:bottom w:val="single" w:sz="4" w:space="0" w:color="auto"/>
              <w:right w:val="single" w:sz="4" w:space="0" w:color="auto"/>
            </w:tcBorders>
            <w:shd w:val="clear" w:color="0000FF" w:fill="E6B8B7"/>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Probability</w:t>
            </w:r>
          </w:p>
        </w:tc>
        <w:tc>
          <w:tcPr>
            <w:tcW w:w="960" w:type="dxa"/>
            <w:tcBorders>
              <w:top w:val="single" w:sz="4" w:space="0" w:color="auto"/>
              <w:left w:val="nil"/>
              <w:bottom w:val="single" w:sz="4" w:space="0" w:color="auto"/>
              <w:right w:val="single" w:sz="4" w:space="0" w:color="auto"/>
            </w:tcBorders>
            <w:shd w:val="clear" w:color="0000FF" w:fill="E6B8B7"/>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x Pr(x)</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lastRenderedPageBreak/>
              <w:t>0</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0.2</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1</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0.18</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0.18</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2</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0.16</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0.32</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3</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0.12</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0.36</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4</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0.1</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0.4</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5</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0.09</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0.45</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6</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0.08</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0.48</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7</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0.04</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0.28</w:t>
            </w:r>
          </w:p>
        </w:tc>
      </w:tr>
      <w:tr w:rsidR="00555DD8" w:rsidRPr="00555DD8" w:rsidTr="008D421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8</w:t>
            </w:r>
          </w:p>
        </w:tc>
        <w:tc>
          <w:tcPr>
            <w:tcW w:w="118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0.03</w:t>
            </w:r>
          </w:p>
        </w:tc>
        <w:tc>
          <w:tcPr>
            <w:tcW w:w="960" w:type="dxa"/>
            <w:tcBorders>
              <w:top w:val="nil"/>
              <w:left w:val="nil"/>
              <w:bottom w:val="single" w:sz="4" w:space="0" w:color="auto"/>
              <w:right w:val="single" w:sz="4" w:space="0" w:color="auto"/>
            </w:tcBorders>
            <w:shd w:val="clear" w:color="auto" w:fill="auto"/>
            <w:noWrap/>
            <w:vAlign w:val="bottom"/>
            <w:hideMark/>
          </w:tcPr>
          <w:p w:rsidR="00241CE1" w:rsidRPr="00555DD8" w:rsidRDefault="00241CE1" w:rsidP="00555DD8">
            <w:pPr>
              <w:spacing w:after="0" w:line="240" w:lineRule="auto"/>
              <w:jc w:val="center"/>
              <w:rPr>
                <w:rFonts w:ascii="Calibri" w:eastAsia="Times New Roman" w:hAnsi="Calibri" w:cs="Calibri"/>
              </w:rPr>
            </w:pPr>
            <w:r w:rsidRPr="00555DD8">
              <w:rPr>
                <w:rFonts w:ascii="Calibri" w:eastAsia="Times New Roman" w:hAnsi="Calibri" w:cs="Calibri"/>
              </w:rPr>
              <w:t>0.24</w:t>
            </w:r>
          </w:p>
        </w:tc>
      </w:tr>
    </w:tbl>
    <w:p w:rsidR="00564F75" w:rsidRPr="00555DD8" w:rsidRDefault="00564F75" w:rsidP="00564F75">
      <w:pPr>
        <w:pStyle w:val="Heading1"/>
        <w:rPr>
          <w:color w:val="auto"/>
        </w:rPr>
      </w:pPr>
      <w:r w:rsidRPr="00555DD8">
        <w:rPr>
          <w:color w:val="auto"/>
        </w:rPr>
        <w:t>Problems on Binomial and Normal Distributions</w:t>
      </w:r>
      <w:r w:rsidR="0079407D" w:rsidRPr="00555DD8">
        <w:rPr>
          <w:color w:val="auto"/>
        </w:rPr>
        <w:t xml:space="preserve"> Solution</w:t>
      </w:r>
    </w:p>
    <w:p w:rsidR="00564F75" w:rsidRPr="00555DD8" w:rsidRDefault="00564F75" w:rsidP="00564F75">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Q.1:</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 xml:space="preserve">This is a binomial probability problem. </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 xml:space="preserve">No of trials = n = 15. </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 xml:space="preserve">Each trial can result in success = not meeting pollution requirement. </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 xml:space="preserve">Pr(success) = π= 0.6. </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Define X = No. of successes in 15 trials = No of automobiles not meeting pollution requirement.</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564F75">
      <w:pPr>
        <w:pStyle w:val="ListParagraph"/>
        <w:numPr>
          <w:ilvl w:val="0"/>
          <w:numId w:val="31"/>
        </w:numPr>
        <w:rPr>
          <w:rFonts w:ascii="Sylfaen" w:hAnsi="Sylfaen" w:cs="Times New Roman"/>
          <w:sz w:val="24"/>
          <w:szCs w:val="24"/>
        </w:rPr>
      </w:pPr>
      <w:r w:rsidRPr="00555DD8">
        <w:rPr>
          <w:rFonts w:ascii="Sylfaen" w:hAnsi="Sylfaen" w:cs="Times New Roman"/>
          <w:sz w:val="24"/>
          <w:szCs w:val="24"/>
        </w:rPr>
        <w:t>Probability that all 15 fails the inspection = Pr(X = 15) = 0.05%</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dbinom(15, 15, 0.6)</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0.000470185</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564F75">
      <w:pPr>
        <w:pStyle w:val="ListParagraph"/>
        <w:numPr>
          <w:ilvl w:val="0"/>
          <w:numId w:val="31"/>
        </w:numPr>
        <w:rPr>
          <w:rFonts w:ascii="Sylfaen" w:hAnsi="Sylfaen" w:cs="Times New Roman"/>
          <w:sz w:val="24"/>
          <w:szCs w:val="24"/>
        </w:rPr>
      </w:pPr>
      <w:r w:rsidRPr="00555DD8">
        <w:rPr>
          <w:rFonts w:ascii="Sylfaen" w:hAnsi="Sylfaen" w:cs="Times New Roman"/>
          <w:sz w:val="24"/>
          <w:szCs w:val="24"/>
        </w:rPr>
        <w:t>Pr(X = 8) = 17.7%</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dbinom(8, 15, 0.6)</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0.1770837</w:t>
      </w:r>
    </w:p>
    <w:p w:rsidR="00564F75" w:rsidRPr="00555DD8" w:rsidRDefault="00564F75" w:rsidP="00564F75">
      <w:pPr>
        <w:rPr>
          <w:rFonts w:ascii="Sylfaen" w:hAnsi="Sylfaen" w:cs="Times New Roman"/>
          <w:sz w:val="24"/>
          <w:szCs w:val="24"/>
        </w:rPr>
      </w:pPr>
    </w:p>
    <w:p w:rsidR="00564F75" w:rsidRPr="00555DD8" w:rsidRDefault="00564F75" w:rsidP="00564F75">
      <w:pPr>
        <w:pStyle w:val="ListParagraph"/>
        <w:numPr>
          <w:ilvl w:val="0"/>
          <w:numId w:val="31"/>
        </w:numPr>
        <w:rPr>
          <w:rFonts w:ascii="Sylfaen" w:hAnsi="Sylfaen" w:cs="Times New Roman"/>
          <w:sz w:val="24"/>
          <w:szCs w:val="24"/>
        </w:rPr>
      </w:pPr>
      <w:r w:rsidRPr="00555DD8">
        <w:rPr>
          <w:rFonts w:ascii="Sylfaen" w:hAnsi="Sylfaen" w:cs="Times New Roman"/>
          <w:sz w:val="24"/>
          <w:szCs w:val="24"/>
        </w:rPr>
        <w:t>Pr(Seven or less passes inspection) = Pr(X ≥ 8) = 1 – Pr(X &lt; 8) = 1 – Pr(X ≤ 7)</w:t>
      </w:r>
    </w:p>
    <w:p w:rsidR="00564F75" w:rsidRPr="00555DD8" w:rsidRDefault="00564F75" w:rsidP="00564F75">
      <w:pPr>
        <w:pStyle w:val="ListParagraph"/>
        <w:ind w:left="1440"/>
        <w:rPr>
          <w:rFonts w:ascii="Sylfaen" w:hAnsi="Sylfaen" w:cs="Times New Roman"/>
          <w:sz w:val="24"/>
          <w:szCs w:val="24"/>
        </w:rPr>
      </w:pPr>
      <w:r w:rsidRPr="00555DD8">
        <w:rPr>
          <w:rFonts w:ascii="Sylfaen" w:hAnsi="Sylfaen" w:cs="Times New Roman"/>
          <w:sz w:val="24"/>
          <w:szCs w:val="24"/>
        </w:rPr>
        <w:t xml:space="preserve">Note that in this problem success is defined as NOT passing. </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1 - pbinom(7, 15, 0.6)</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0.7868968</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564F75">
      <w:pPr>
        <w:pStyle w:val="ListParagraph"/>
        <w:ind w:left="1440"/>
        <w:rPr>
          <w:rFonts w:ascii="Sylfaen" w:hAnsi="Sylfaen" w:cs="Times New Roman"/>
          <w:sz w:val="24"/>
          <w:szCs w:val="24"/>
        </w:rPr>
      </w:pPr>
      <w:r w:rsidRPr="00555DD8">
        <w:rPr>
          <w:rFonts w:ascii="Sylfaen" w:hAnsi="Sylfaen" w:cs="Times New Roman"/>
          <w:sz w:val="24"/>
          <w:szCs w:val="24"/>
        </w:rPr>
        <w:t xml:space="preserve">We can also define success as passing the inspection. Then Pr(success) = 0.4. If Y = No of automobiles passing inspection, then we require Pr(Y ≤ 7) </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pbinom(7, 15, 0.4)</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0.7868968</w:t>
      </w:r>
    </w:p>
    <w:p w:rsidR="00564F75" w:rsidRPr="00555DD8" w:rsidRDefault="00564F75" w:rsidP="00564F75">
      <w:pPr>
        <w:rPr>
          <w:rFonts w:ascii="Sylfaen" w:hAnsi="Sylfaen" w:cs="Times New Roman"/>
          <w:sz w:val="24"/>
          <w:szCs w:val="24"/>
        </w:rPr>
      </w:pPr>
    </w:p>
    <w:p w:rsidR="00564F75" w:rsidRPr="00555DD8" w:rsidRDefault="00564F75" w:rsidP="00564F75">
      <w:pPr>
        <w:pStyle w:val="ListParagraph"/>
        <w:numPr>
          <w:ilvl w:val="0"/>
          <w:numId w:val="31"/>
        </w:numPr>
        <w:rPr>
          <w:rFonts w:ascii="Sylfaen" w:hAnsi="Sylfaen" w:cs="Times New Roman"/>
          <w:sz w:val="24"/>
          <w:szCs w:val="24"/>
        </w:rPr>
      </w:pPr>
      <w:r w:rsidRPr="00555DD8">
        <w:rPr>
          <w:rFonts w:ascii="Sylfaen" w:hAnsi="Sylfaen" w:cs="Times New Roman"/>
          <w:sz w:val="24"/>
          <w:szCs w:val="24"/>
        </w:rPr>
        <w:t xml:space="preserve">E(X) = nπ = 15*0.6 = 9 </w:t>
      </w:r>
      <w:r w:rsidRPr="00555DD8">
        <w:rPr>
          <w:rFonts w:ascii="Sylfaen" w:hAnsi="Sylfaen" w:cs="Times New Roman"/>
          <w:sz w:val="24"/>
          <w:szCs w:val="24"/>
        </w:rPr>
        <w:tab/>
        <w:t>Var(X) = nπ(1 – π) = 15*0.6*0.4 = 3.6</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79407D">
      <w:pPr>
        <w:pStyle w:val="ListParagraph"/>
        <w:ind w:left="360"/>
        <w:rPr>
          <w:rFonts w:ascii="Sylfaen" w:hAnsi="Sylfaen" w:cs="Times New Roman"/>
          <w:sz w:val="24"/>
          <w:szCs w:val="24"/>
        </w:rPr>
      </w:pPr>
      <w:r w:rsidRPr="00555DD8">
        <w:rPr>
          <w:rFonts w:ascii="Sylfaen" w:hAnsi="Sylfaen" w:cs="Times New Roman"/>
          <w:sz w:val="24"/>
          <w:szCs w:val="24"/>
        </w:rPr>
        <w:t>Expected value or mean of a binomial distribution is the number of successes you expect to see among n trials. Variance is a measure of the spread of the distribution.</w:t>
      </w:r>
    </w:p>
    <w:p w:rsidR="00564F75" w:rsidRPr="00555DD8" w:rsidRDefault="00564F75" w:rsidP="00564F75">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Q.2:</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This is a binomial probability problem. For different parts success probability changes but number of trials stays the same.</w:t>
      </w:r>
    </w:p>
    <w:p w:rsidR="00564F75" w:rsidRPr="00555DD8" w:rsidRDefault="00564F75" w:rsidP="00564F75">
      <w:pPr>
        <w:spacing w:after="0" w:line="240" w:lineRule="auto"/>
        <w:ind w:left="720"/>
        <w:jc w:val="both"/>
        <w:rPr>
          <w:rFonts w:ascii="Sylfaen" w:hAnsi="Sylfaen" w:cs="Times New Roman"/>
          <w:sz w:val="24"/>
          <w:szCs w:val="24"/>
        </w:rPr>
      </w:pPr>
      <w:r w:rsidRPr="00555DD8">
        <w:rPr>
          <w:rFonts w:ascii="Sylfaen" w:hAnsi="Sylfaen" w:cs="Times New Roman"/>
          <w:sz w:val="24"/>
          <w:szCs w:val="24"/>
        </w:rPr>
        <w:t xml:space="preserve">No of trials = n = 10. </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564F75">
      <w:pPr>
        <w:pStyle w:val="ListParagraph"/>
        <w:numPr>
          <w:ilvl w:val="0"/>
          <w:numId w:val="32"/>
        </w:numPr>
      </w:pPr>
      <w:r w:rsidRPr="00555DD8">
        <w:rPr>
          <w:rFonts w:ascii="Sylfaen" w:hAnsi="Sylfaen" w:cs="Times New Roman"/>
          <w:sz w:val="24"/>
          <w:szCs w:val="24"/>
        </w:rPr>
        <w:t>X = No rated outstanding. Pr(success) = 0.1. Pr(X = 2) = 19.4%</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dbinom(2, 10, 0.1)</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0.1937102</w:t>
      </w:r>
    </w:p>
    <w:p w:rsidR="00564F75" w:rsidRPr="00555DD8" w:rsidRDefault="00564F75" w:rsidP="00564F75">
      <w:pPr>
        <w:pStyle w:val="ListParagraph"/>
        <w:ind w:left="1440"/>
      </w:pPr>
    </w:p>
    <w:p w:rsidR="00564F75" w:rsidRPr="00555DD8" w:rsidRDefault="00564F75" w:rsidP="00564F75">
      <w:pPr>
        <w:pStyle w:val="ListParagraph"/>
        <w:numPr>
          <w:ilvl w:val="0"/>
          <w:numId w:val="32"/>
        </w:numPr>
      </w:pPr>
      <w:r w:rsidRPr="00555DD8">
        <w:rPr>
          <w:rFonts w:ascii="Sylfaen" w:hAnsi="Sylfaen" w:cs="Times New Roman"/>
          <w:sz w:val="24"/>
          <w:szCs w:val="24"/>
        </w:rPr>
        <w:t>X = No rated outstanding. Pr(success) = 0.1. Pr(X ≥ 2) = 1 – Pr(X ≤ 1) = 26.4%</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1 - pbinom(1, 10, 0.1)</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0.2639011</w:t>
      </w:r>
    </w:p>
    <w:p w:rsidR="00564F75" w:rsidRPr="00555DD8" w:rsidRDefault="00564F75" w:rsidP="00564F75"/>
    <w:p w:rsidR="00564F75" w:rsidRPr="00555DD8" w:rsidRDefault="00564F75" w:rsidP="00564F75">
      <w:pPr>
        <w:pStyle w:val="ListParagraph"/>
        <w:numPr>
          <w:ilvl w:val="0"/>
          <w:numId w:val="32"/>
        </w:numPr>
        <w:rPr>
          <w:rFonts w:ascii="Sylfaen" w:hAnsi="Sylfaen" w:cs="Times New Roman"/>
          <w:sz w:val="24"/>
          <w:szCs w:val="24"/>
        </w:rPr>
      </w:pPr>
      <w:r w:rsidRPr="00555DD8">
        <w:rPr>
          <w:rFonts w:ascii="Sylfaen" w:hAnsi="Sylfaen" w:cs="Times New Roman"/>
          <w:sz w:val="24"/>
          <w:szCs w:val="24"/>
        </w:rPr>
        <w:t>Y = No rated outstanding or excellent. Pr(success) = 0.1 + 0.75 = 0.85</w:t>
      </w:r>
    </w:p>
    <w:p w:rsidR="00564F75" w:rsidRPr="00555DD8" w:rsidRDefault="00564F75" w:rsidP="00564F75">
      <w:pPr>
        <w:pStyle w:val="ListParagraph"/>
        <w:ind w:left="1440"/>
        <w:rPr>
          <w:rFonts w:ascii="Sylfaen" w:hAnsi="Sylfaen" w:cs="Times New Roman"/>
          <w:sz w:val="24"/>
          <w:szCs w:val="24"/>
        </w:rPr>
      </w:pPr>
      <w:r w:rsidRPr="00555DD8">
        <w:rPr>
          <w:rFonts w:ascii="Sylfaen" w:hAnsi="Sylfaen" w:cs="Times New Roman"/>
          <w:sz w:val="24"/>
          <w:szCs w:val="24"/>
        </w:rPr>
        <w:t>Pr(Y = 8) = 27.6%</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dbinom(8, 10, 0.85)</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0.2758967</w:t>
      </w:r>
    </w:p>
    <w:p w:rsidR="00564F75" w:rsidRPr="00555DD8" w:rsidRDefault="00564F75" w:rsidP="00564F75">
      <w:pPr>
        <w:pStyle w:val="ListParagraph"/>
        <w:ind w:left="1440"/>
        <w:rPr>
          <w:rFonts w:ascii="Sylfaen" w:hAnsi="Sylfaen" w:cs="Times New Roman"/>
          <w:sz w:val="24"/>
          <w:szCs w:val="24"/>
        </w:rPr>
      </w:pPr>
    </w:p>
    <w:p w:rsidR="00564F75" w:rsidRPr="00555DD8" w:rsidRDefault="00564F75" w:rsidP="00564F75">
      <w:pPr>
        <w:ind w:left="630"/>
        <w:rPr>
          <w:rFonts w:ascii="Sylfaen" w:hAnsi="Sylfaen" w:cs="Times New Roman"/>
          <w:sz w:val="24"/>
          <w:szCs w:val="24"/>
        </w:rPr>
      </w:pPr>
      <w:r w:rsidRPr="00555DD8">
        <w:rPr>
          <w:rFonts w:ascii="Sylfaen" w:hAnsi="Sylfaen" w:cs="Times New Roman"/>
          <w:sz w:val="24"/>
          <w:szCs w:val="24"/>
        </w:rPr>
        <w:t xml:space="preserve">   d)W = No rated unsatisfactory. Pr(success) = 0.05. Pr(W = 0) = 59.9%</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dbinom(0, 10, 0.05)</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0.5987369</w:t>
      </w:r>
    </w:p>
    <w:p w:rsidR="00564F75" w:rsidRPr="00555DD8" w:rsidRDefault="00564F75" w:rsidP="00564F75">
      <w:pPr>
        <w:pStyle w:val="ListParagraph"/>
        <w:ind w:left="360"/>
        <w:rPr>
          <w:rFonts w:ascii="Sylfaen" w:hAnsi="Sylfaen" w:cs="Times New Roman"/>
          <w:sz w:val="24"/>
          <w:szCs w:val="24"/>
        </w:rPr>
      </w:pPr>
    </w:p>
    <w:p w:rsidR="00564F75" w:rsidRPr="00555DD8" w:rsidRDefault="00564F75" w:rsidP="00564F75">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Q.3:</w:t>
      </w:r>
    </w:p>
    <w:p w:rsidR="00564F75" w:rsidRPr="00555DD8" w:rsidRDefault="00564F75" w:rsidP="00564F75">
      <w:pPr>
        <w:spacing w:after="0" w:line="240" w:lineRule="auto"/>
        <w:ind w:left="360"/>
        <w:jc w:val="both"/>
        <w:rPr>
          <w:rFonts w:ascii="Sylfaen" w:hAnsi="Sylfaen" w:cs="Times New Roman"/>
          <w:sz w:val="24"/>
          <w:szCs w:val="24"/>
        </w:rPr>
      </w:pPr>
      <w:r w:rsidRPr="00555DD8">
        <w:rPr>
          <w:rFonts w:ascii="Sylfaen" w:hAnsi="Sylfaen" w:cs="Times New Roman"/>
          <w:sz w:val="24"/>
          <w:szCs w:val="24"/>
        </w:rPr>
        <w:t>This is a binomial problem with n = 5 and success defined as admission. Pr(success) = 0.7, as given.</w:t>
      </w:r>
    </w:p>
    <w:p w:rsidR="00564F75" w:rsidRPr="00555DD8" w:rsidRDefault="00564F75" w:rsidP="00564F75">
      <w:pPr>
        <w:pStyle w:val="HTMLPreformatted"/>
        <w:shd w:val="clear" w:color="auto" w:fill="FFFFFF"/>
        <w:wordWrap w:val="0"/>
        <w:spacing w:line="285" w:lineRule="atLeast"/>
        <w:ind w:left="360"/>
        <w:rPr>
          <w:rFonts w:ascii="Sylfaen" w:hAnsi="Sylfaen" w:cs="Times New Roman"/>
          <w:sz w:val="24"/>
          <w:szCs w:val="24"/>
        </w:rPr>
      </w:pPr>
      <w:r w:rsidRPr="00555DD8">
        <w:rPr>
          <w:rFonts w:ascii="Sylfaen" w:hAnsi="Sylfaen" w:cs="Times New Roman"/>
          <w:sz w:val="24"/>
          <w:szCs w:val="24"/>
        </w:rPr>
        <w:t>If success probability is 0.7 then probability that only 1 out of 5 is admitted, i.e. Pr(X=1) = 3%</w:t>
      </w:r>
    </w:p>
    <w:p w:rsidR="00564F75" w:rsidRPr="00555DD8" w:rsidRDefault="00564F75" w:rsidP="00564F75">
      <w:pPr>
        <w:pStyle w:val="HTMLPreformatted"/>
        <w:shd w:val="clear" w:color="auto" w:fill="FFFFFF"/>
        <w:wordWrap w:val="0"/>
        <w:spacing w:line="285" w:lineRule="atLeast"/>
        <w:ind w:left="1440"/>
        <w:rPr>
          <w:rFonts w:ascii="Consolas" w:hAnsi="Consolas" w:cs="Consolas"/>
        </w:rPr>
      </w:pPr>
      <w:r w:rsidRPr="00555DD8">
        <w:rPr>
          <w:rFonts w:ascii="Consolas" w:hAnsi="Consolas" w:cs="Consolas"/>
        </w:rPr>
        <w:t>&gt; dbinom(1, 5, 0.7)</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0.02835</w:t>
      </w:r>
    </w:p>
    <w:p w:rsidR="00564F75" w:rsidRPr="00555DD8" w:rsidRDefault="00564F75" w:rsidP="00564F75">
      <w:pPr>
        <w:spacing w:after="0" w:line="240" w:lineRule="auto"/>
        <w:ind w:left="360"/>
        <w:jc w:val="both"/>
        <w:rPr>
          <w:rFonts w:ascii="Sylfaen" w:hAnsi="Sylfaen" w:cs="Times New Roman"/>
          <w:sz w:val="24"/>
          <w:szCs w:val="24"/>
        </w:rPr>
      </w:pPr>
    </w:p>
    <w:p w:rsidR="00564F75" w:rsidRPr="00555DD8" w:rsidRDefault="00564F75" w:rsidP="00564F75">
      <w:pPr>
        <w:spacing w:after="0" w:line="240" w:lineRule="auto"/>
        <w:ind w:left="360"/>
        <w:jc w:val="both"/>
        <w:rPr>
          <w:rFonts w:ascii="Sylfaen" w:hAnsi="Sylfaen" w:cs="Times New Roman"/>
          <w:sz w:val="24"/>
          <w:szCs w:val="24"/>
        </w:rPr>
      </w:pPr>
      <w:r w:rsidRPr="00555DD8">
        <w:rPr>
          <w:rFonts w:ascii="Sylfaen" w:hAnsi="Sylfaen" w:cs="Times New Roman"/>
          <w:sz w:val="24"/>
          <w:szCs w:val="24"/>
        </w:rPr>
        <w:t>Since this probability is very small, though not impossible, this event is not likely to occur. Hence our conclusion that in this instance, probability of acceptance does not seem to be 70%, but lower.</w:t>
      </w:r>
    </w:p>
    <w:p w:rsidR="00564F75" w:rsidRPr="00555DD8" w:rsidRDefault="00564F75" w:rsidP="00564F75">
      <w:pPr>
        <w:spacing w:after="0" w:line="240" w:lineRule="auto"/>
        <w:ind w:left="360"/>
        <w:jc w:val="both"/>
        <w:rPr>
          <w:rFonts w:ascii="Sylfaen" w:hAnsi="Sylfaen" w:cs="Times New Roman"/>
          <w:sz w:val="24"/>
          <w:szCs w:val="24"/>
        </w:rPr>
      </w:pPr>
    </w:p>
    <w:p w:rsidR="00564F75" w:rsidRPr="00555DD8" w:rsidRDefault="00564F75" w:rsidP="00564F75">
      <w:pPr>
        <w:spacing w:after="0" w:line="240" w:lineRule="auto"/>
        <w:ind w:left="360"/>
        <w:jc w:val="both"/>
        <w:rPr>
          <w:rFonts w:ascii="Sylfaen" w:hAnsi="Sylfaen" w:cs="Times New Roman"/>
          <w:sz w:val="24"/>
          <w:szCs w:val="24"/>
        </w:rPr>
      </w:pPr>
      <w:r w:rsidRPr="00555DD8">
        <w:rPr>
          <w:rFonts w:ascii="Sylfaen" w:hAnsi="Sylfaen" w:cs="Times New Roman"/>
          <w:sz w:val="24"/>
          <w:szCs w:val="24"/>
        </w:rPr>
        <w:t>Note that this is a heuristic (informal) argument. When we go for statistical inference, such problems will be taken up in a more formal manner.</w:t>
      </w:r>
    </w:p>
    <w:p w:rsidR="0079407D" w:rsidRPr="00555DD8" w:rsidRDefault="0079407D" w:rsidP="00564F75">
      <w:pPr>
        <w:spacing w:after="0" w:line="240" w:lineRule="auto"/>
        <w:ind w:left="360"/>
        <w:jc w:val="both"/>
        <w:rPr>
          <w:rFonts w:ascii="Sylfaen" w:hAnsi="Sylfaen" w:cs="Times New Roman"/>
          <w:sz w:val="24"/>
          <w:szCs w:val="24"/>
        </w:rPr>
      </w:pPr>
    </w:p>
    <w:p w:rsidR="00564F75" w:rsidRPr="00555DD8" w:rsidRDefault="00564F75" w:rsidP="00564F75">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Q.4:</w:t>
      </w:r>
    </w:p>
    <w:p w:rsidR="00564F75" w:rsidRPr="00555DD8" w:rsidRDefault="00564F75" w:rsidP="00564F75">
      <w:pPr>
        <w:pStyle w:val="ListParagraph"/>
        <w:ind w:left="0"/>
        <w:rPr>
          <w:rFonts w:ascii="Sylfaen" w:hAnsi="Sylfaen" w:cs="Times New Roman"/>
          <w:sz w:val="24"/>
          <w:szCs w:val="24"/>
        </w:rPr>
      </w:pPr>
      <w:r w:rsidRPr="00555DD8">
        <w:rPr>
          <w:rFonts w:ascii="Sylfaen" w:hAnsi="Sylfaen" w:cs="Times New Roman"/>
          <w:sz w:val="24"/>
          <w:szCs w:val="24"/>
        </w:rPr>
        <w:t xml:space="preserve">This is a problem of normal probability distribution. Though the distribution is not mentioned, in absence of any other information we assume normality in the population. </w:t>
      </w:r>
    </w:p>
    <w:p w:rsidR="00564F75" w:rsidRPr="00555DD8" w:rsidRDefault="00564F75" w:rsidP="00564F75">
      <w:pPr>
        <w:pStyle w:val="ListParagraph"/>
        <w:ind w:left="0"/>
        <w:rPr>
          <w:rFonts w:ascii="Sylfaen" w:hAnsi="Sylfaen" w:cs="Times New Roman"/>
          <w:sz w:val="24"/>
          <w:szCs w:val="24"/>
        </w:rPr>
      </w:pPr>
      <w:r w:rsidRPr="00555DD8">
        <w:rPr>
          <w:rFonts w:ascii="Sylfaen" w:hAnsi="Sylfaen" w:cs="Times New Roman"/>
          <w:sz w:val="24"/>
          <w:szCs w:val="24"/>
        </w:rPr>
        <w:t>X = cell phone bill amount. X ~ N(µ = 850, σ = 150)</w:t>
      </w:r>
    </w:p>
    <w:p w:rsidR="00564F75" w:rsidRPr="00555DD8" w:rsidRDefault="00564F75" w:rsidP="00564F75">
      <w:pPr>
        <w:pStyle w:val="ListParagraph"/>
        <w:numPr>
          <w:ilvl w:val="0"/>
          <w:numId w:val="34"/>
        </w:numPr>
      </w:pPr>
      <w:r w:rsidRPr="00555DD8">
        <w:rPr>
          <w:rFonts w:ascii="Sylfaen" w:hAnsi="Sylfaen" w:cs="Times New Roman"/>
          <w:sz w:val="24"/>
          <w:szCs w:val="24"/>
        </w:rPr>
        <w:t>Pr(X &gt; 1200) = 0.98%</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1 - pnorm(1200, 850, 150)</w:t>
      </w:r>
    </w:p>
    <w:p w:rsidR="00564F75" w:rsidRPr="00555DD8" w:rsidRDefault="00564F75"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0.009815329</w:t>
      </w:r>
    </w:p>
    <w:p w:rsidR="0079407D" w:rsidRPr="00555DD8" w:rsidRDefault="0079407D"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p>
    <w:p w:rsidR="00564F75" w:rsidRPr="00555DD8" w:rsidRDefault="00564F75" w:rsidP="00564F75">
      <w:pPr>
        <w:pStyle w:val="ListParagraph"/>
        <w:numPr>
          <w:ilvl w:val="0"/>
          <w:numId w:val="34"/>
        </w:numPr>
      </w:pPr>
      <w:r w:rsidRPr="00555DD8">
        <w:rPr>
          <w:rFonts w:ascii="Sylfaen" w:hAnsi="Sylfaen" w:cs="Times New Roman"/>
          <w:sz w:val="24"/>
          <w:szCs w:val="24"/>
        </w:rPr>
        <w:t>Pr(750 ≤ X ≤ 1200) = 73.8%</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pnorm(1200, 850, 150) - pnorm(750, 850, 150)</w:t>
      </w:r>
    </w:p>
    <w:p w:rsidR="00564F75" w:rsidRPr="00555DD8" w:rsidRDefault="00564F75"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0.7376921</w:t>
      </w:r>
    </w:p>
    <w:p w:rsidR="0079407D" w:rsidRPr="00555DD8" w:rsidRDefault="0079407D"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p>
    <w:p w:rsidR="00564F75" w:rsidRPr="00555DD8" w:rsidRDefault="00564F75" w:rsidP="00564F75">
      <w:pPr>
        <w:pStyle w:val="ListParagraph"/>
        <w:numPr>
          <w:ilvl w:val="0"/>
          <w:numId w:val="34"/>
        </w:numPr>
      </w:pPr>
      <w:r w:rsidRPr="00555DD8">
        <w:rPr>
          <w:rFonts w:ascii="Sylfaen" w:hAnsi="Sylfaen" w:cs="Times New Roman"/>
          <w:sz w:val="24"/>
          <w:szCs w:val="24"/>
        </w:rPr>
        <w:t>Pr(X ≤ 650) = 9%</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pnorm(650, 850, 150)</w:t>
      </w:r>
    </w:p>
    <w:p w:rsidR="00564F75" w:rsidRPr="00555DD8" w:rsidRDefault="00564F75"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0.09121122</w:t>
      </w:r>
    </w:p>
    <w:p w:rsidR="0079407D" w:rsidRPr="00555DD8" w:rsidRDefault="0079407D" w:rsidP="00794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p>
    <w:p w:rsidR="00564F75" w:rsidRPr="00555DD8" w:rsidRDefault="00564F75" w:rsidP="00564F75">
      <w:pPr>
        <w:pStyle w:val="ListParagraph"/>
        <w:numPr>
          <w:ilvl w:val="0"/>
          <w:numId w:val="34"/>
        </w:numPr>
      </w:pPr>
      <w:r w:rsidRPr="00555DD8">
        <w:rPr>
          <w:rFonts w:ascii="Sylfaen" w:hAnsi="Sylfaen" w:cs="Times New Roman"/>
          <w:sz w:val="24"/>
          <w:szCs w:val="24"/>
        </w:rPr>
        <w:t>Let the amount be M. Pr(X ≥ M) = 15% =&gt; 1 – Pr(X &lt; M) = 0.85 =&gt; M = 1005.46</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qnorm(0.85, 850, 150)</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1005.465</w:t>
      </w:r>
    </w:p>
    <w:p w:rsidR="00564F75" w:rsidRPr="00555DD8" w:rsidRDefault="00564F75" w:rsidP="00564F75"/>
    <w:p w:rsidR="00564F75" w:rsidRPr="00555DD8" w:rsidRDefault="00564F75" w:rsidP="00564F75">
      <w:pPr>
        <w:pStyle w:val="ListParagraph"/>
        <w:numPr>
          <w:ilvl w:val="0"/>
          <w:numId w:val="34"/>
        </w:numPr>
      </w:pPr>
      <w:r w:rsidRPr="00555DD8">
        <w:rPr>
          <w:rFonts w:ascii="Sylfaen" w:hAnsi="Sylfaen" w:cs="Times New Roman"/>
          <w:sz w:val="24"/>
          <w:szCs w:val="24"/>
        </w:rPr>
        <w:t>Let the amount be L. Pr(X ≤ L) = 0.25 =&gt; M = 748.83</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qnorm(0.25, 850, 150)</w:t>
      </w:r>
    </w:p>
    <w:p w:rsidR="00564F75" w:rsidRPr="00555DD8" w:rsidRDefault="00564F75" w:rsidP="00564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748.8265</w:t>
      </w:r>
    </w:p>
    <w:p w:rsidR="00794B71" w:rsidRPr="00555DD8" w:rsidRDefault="00794B71" w:rsidP="009B6A67">
      <w:pPr>
        <w:pStyle w:val="ListParagraph"/>
        <w:spacing w:after="0" w:line="240" w:lineRule="auto"/>
        <w:jc w:val="both"/>
        <w:rPr>
          <w:rFonts w:ascii="Sylfaen" w:hAnsi="Sylfaen" w:cs="Times New Roman"/>
          <w:szCs w:val="24"/>
        </w:rPr>
      </w:pPr>
    </w:p>
    <w:p w:rsidR="00564F75" w:rsidRPr="00555DD8" w:rsidRDefault="00564F75" w:rsidP="00564F75">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Q.5:</w:t>
      </w:r>
    </w:p>
    <w:p w:rsidR="00564F75" w:rsidRPr="00555DD8" w:rsidRDefault="00564F75" w:rsidP="00564F75">
      <w:pPr>
        <w:rPr>
          <w:rFonts w:ascii="Sylfaen" w:hAnsi="Sylfaen" w:cs="Times New Roman"/>
          <w:sz w:val="24"/>
          <w:szCs w:val="24"/>
        </w:rPr>
      </w:pPr>
      <w:r w:rsidRPr="00555DD8">
        <w:rPr>
          <w:rFonts w:ascii="Sylfaen" w:hAnsi="Sylfaen" w:cs="Times New Roman"/>
          <w:sz w:val="24"/>
          <w:szCs w:val="24"/>
        </w:rPr>
        <w:t>Two different normal populations can only be compared if they are standardized. A normal distribution N(µ, σ) can be standardized as follows:</w:t>
      </w:r>
    </w:p>
    <w:p w:rsidR="00564F75" w:rsidRPr="00555DD8" w:rsidRDefault="00564F75" w:rsidP="00564F75">
      <w:pPr>
        <w:jc w:val="center"/>
        <w:rPr>
          <w:rFonts w:ascii="Sylfaen" w:hAnsi="Sylfaen" w:cs="Times New Roman"/>
          <w:sz w:val="24"/>
          <w:szCs w:val="24"/>
        </w:rPr>
      </w:pPr>
      <w:r w:rsidRPr="00555DD8">
        <w:rPr>
          <w:rFonts w:ascii="Sylfaen" w:hAnsi="Sylfaen" w:cs="Times New Roman"/>
          <w:sz w:val="24"/>
          <w:szCs w:val="24"/>
        </w:rPr>
        <w:lastRenderedPageBreak/>
        <w:t xml:space="preserve">Z = </w:t>
      </w:r>
      <m:oMath>
        <m:f>
          <m:fPr>
            <m:ctrlPr>
              <w:rPr>
                <w:rFonts w:ascii="Cambria Math" w:hAnsi="Cambria Math" w:cs="Times New Roman"/>
                <w:i/>
                <w:sz w:val="28"/>
                <w:szCs w:val="24"/>
              </w:rPr>
            </m:ctrlPr>
          </m:fPr>
          <m:num>
            <m:r>
              <w:rPr>
                <w:rFonts w:ascii="Cambria Math" w:hAnsi="Cambria Math" w:cs="Times New Roman"/>
                <w:sz w:val="28"/>
                <w:szCs w:val="24"/>
              </w:rPr>
              <m:t>X-</m:t>
            </m:r>
            <m:r>
              <m:rPr>
                <m:sty m:val="p"/>
              </m:rPr>
              <w:rPr>
                <w:rFonts w:ascii="Cambria Math" w:hAnsi="Cambria Math" w:cs="Times New Roman"/>
                <w:sz w:val="28"/>
                <w:szCs w:val="24"/>
              </w:rPr>
              <m:t>µ</m:t>
            </m:r>
            <m:r>
              <w:rPr>
                <w:rFonts w:ascii="Cambria Math" w:hAnsi="Cambria Math" w:cs="Times New Roman"/>
                <w:sz w:val="28"/>
                <w:szCs w:val="24"/>
              </w:rPr>
              <m:t xml:space="preserve"> </m:t>
            </m:r>
          </m:num>
          <m:den>
            <m:r>
              <m:rPr>
                <m:sty m:val="p"/>
              </m:rPr>
              <w:rPr>
                <w:rFonts w:ascii="Cambria Math" w:hAnsi="Cambria Math" w:cs="Times New Roman"/>
                <w:sz w:val="28"/>
                <w:szCs w:val="24"/>
              </w:rPr>
              <m:t>σ</m:t>
            </m:r>
          </m:den>
        </m:f>
      </m:oMath>
    </w:p>
    <w:p w:rsidR="00564F75" w:rsidRPr="00555DD8" w:rsidRDefault="00564F75" w:rsidP="00564F75">
      <w:pPr>
        <w:spacing w:after="0" w:line="240" w:lineRule="auto"/>
        <w:jc w:val="both"/>
        <w:rPr>
          <w:rFonts w:ascii="Sylfaen" w:hAnsi="Sylfaen" w:cs="Times New Roman"/>
          <w:szCs w:val="24"/>
        </w:rPr>
      </w:pPr>
      <w:r w:rsidRPr="00555DD8">
        <w:rPr>
          <w:rFonts w:ascii="Sylfaen" w:hAnsi="Sylfaen" w:cs="Times New Roman"/>
          <w:szCs w:val="24"/>
        </w:rPr>
        <w:t xml:space="preserve">Z ~ N(0, 1) distribution. Z is known as a standard normal variable. </w:t>
      </w:r>
    </w:p>
    <w:p w:rsidR="00564F75" w:rsidRPr="00555DD8" w:rsidRDefault="00564F75" w:rsidP="00564F75">
      <w:pPr>
        <w:spacing w:after="0" w:line="240" w:lineRule="auto"/>
        <w:jc w:val="both"/>
        <w:rPr>
          <w:rFonts w:ascii="Sylfaen" w:hAnsi="Sylfaen" w:cs="Times New Roman"/>
          <w:szCs w:val="24"/>
        </w:rPr>
      </w:pPr>
      <w:r w:rsidRPr="00555DD8">
        <w:rPr>
          <w:rFonts w:ascii="Sylfaen" w:hAnsi="Sylfaen" w:cs="Times New Roman"/>
          <w:szCs w:val="24"/>
        </w:rPr>
        <w:t>In this problem Z-scores are calculated from two different distributions by standardizing as above.</w:t>
      </w:r>
    </w:p>
    <w:p w:rsidR="00564F75" w:rsidRPr="00555DD8" w:rsidRDefault="00564F75" w:rsidP="00564F75">
      <w:pPr>
        <w:spacing w:after="0" w:line="240" w:lineRule="auto"/>
        <w:jc w:val="both"/>
        <w:rPr>
          <w:rFonts w:ascii="Sylfaen" w:hAnsi="Sylfaen" w:cs="Times New Roman"/>
          <w:szCs w:val="24"/>
        </w:rPr>
      </w:pPr>
      <w:r w:rsidRPr="00555DD8">
        <w:rPr>
          <w:rFonts w:ascii="Sylfaen" w:hAnsi="Sylfaen" w:cs="Times New Roman"/>
          <w:szCs w:val="24"/>
        </w:rPr>
        <w:t>Z-score from Company A: Z1 = (50 – 40)/15 = 0.667</w:t>
      </w:r>
    </w:p>
    <w:p w:rsidR="00564F75" w:rsidRPr="00555DD8" w:rsidRDefault="00564F75" w:rsidP="00564F75">
      <w:pPr>
        <w:spacing w:after="0" w:line="240" w:lineRule="auto"/>
        <w:jc w:val="both"/>
        <w:rPr>
          <w:rFonts w:ascii="Sylfaen" w:hAnsi="Sylfaen" w:cs="Times New Roman"/>
          <w:szCs w:val="24"/>
        </w:rPr>
      </w:pPr>
      <w:r w:rsidRPr="00555DD8">
        <w:rPr>
          <w:rFonts w:ascii="Sylfaen" w:hAnsi="Sylfaen" w:cs="Times New Roman"/>
          <w:szCs w:val="24"/>
        </w:rPr>
        <w:t>Z-score from Company B: Z2 = (50 – 45)/10 = 0.5</w:t>
      </w:r>
    </w:p>
    <w:p w:rsidR="00564F75" w:rsidRPr="00555DD8" w:rsidRDefault="00564F75" w:rsidP="00564F75">
      <w:pPr>
        <w:spacing w:after="0" w:line="240" w:lineRule="auto"/>
        <w:jc w:val="both"/>
        <w:rPr>
          <w:rFonts w:ascii="Sylfaen" w:hAnsi="Sylfaen" w:cs="Times New Roman"/>
          <w:szCs w:val="24"/>
        </w:rPr>
      </w:pPr>
    </w:p>
    <w:p w:rsidR="00564F75" w:rsidRPr="00555DD8" w:rsidRDefault="00564F75" w:rsidP="00564F75">
      <w:pPr>
        <w:spacing w:after="0" w:line="240" w:lineRule="auto"/>
        <w:jc w:val="both"/>
        <w:rPr>
          <w:rFonts w:ascii="Sylfaen" w:hAnsi="Sylfaen" w:cs="Times New Roman"/>
          <w:szCs w:val="24"/>
        </w:rPr>
      </w:pPr>
      <w:r w:rsidRPr="00555DD8">
        <w:rPr>
          <w:rFonts w:ascii="Sylfaen" w:hAnsi="Sylfaen" w:cs="Times New Roman"/>
          <w:szCs w:val="24"/>
        </w:rPr>
        <w:t>A higher score on Z scale is indicative of a better performance. Hence Ms. Z has done better in the test for Company A</w:t>
      </w:r>
    </w:p>
    <w:p w:rsidR="003C06A3" w:rsidRPr="00555DD8" w:rsidRDefault="003C06A3" w:rsidP="003C06A3">
      <w:pPr>
        <w:pStyle w:val="Heading1"/>
        <w:rPr>
          <w:color w:val="auto"/>
        </w:rPr>
      </w:pPr>
      <w:r w:rsidRPr="00555DD8">
        <w:rPr>
          <w:color w:val="auto"/>
        </w:rPr>
        <w:t>Problems on Central Limit Theorem</w:t>
      </w:r>
      <w:r w:rsidR="0079407D" w:rsidRPr="00555DD8">
        <w:rPr>
          <w:color w:val="auto"/>
        </w:rPr>
        <w:t xml:space="preserve"> Solutions</w:t>
      </w:r>
    </w:p>
    <w:p w:rsidR="003C06A3" w:rsidRPr="00555DD8" w:rsidRDefault="003C06A3" w:rsidP="003C06A3">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Q.1:</w:t>
      </w:r>
    </w:p>
    <w:p w:rsidR="003C06A3" w:rsidRPr="00555DD8" w:rsidRDefault="003C06A3" w:rsidP="003C06A3">
      <w:pPr>
        <w:spacing w:after="0" w:line="240" w:lineRule="auto"/>
        <w:jc w:val="both"/>
        <w:rPr>
          <w:rFonts w:ascii="Sylfaen" w:hAnsi="Sylfaen" w:cs="Times New Roman"/>
          <w:sz w:val="24"/>
          <w:szCs w:val="24"/>
        </w:rPr>
      </w:pPr>
      <w:r w:rsidRPr="00555DD8">
        <w:rPr>
          <w:rFonts w:ascii="Sylfaen" w:hAnsi="Sylfaen" w:cs="Times New Roman"/>
          <w:sz w:val="24"/>
          <w:szCs w:val="24"/>
        </w:rPr>
        <w:t>Trick here is to identify when to apply CLT.</w:t>
      </w:r>
    </w:p>
    <w:p w:rsidR="003C06A3" w:rsidRPr="00555DD8" w:rsidRDefault="003C06A3" w:rsidP="003C06A3">
      <w:pPr>
        <w:pStyle w:val="ListParagraph"/>
        <w:numPr>
          <w:ilvl w:val="0"/>
          <w:numId w:val="37"/>
        </w:numPr>
        <w:spacing w:after="0" w:line="240" w:lineRule="auto"/>
        <w:jc w:val="both"/>
        <w:rPr>
          <w:rFonts w:ascii="Sylfaen" w:hAnsi="Sylfaen" w:cs="Times New Roman"/>
          <w:szCs w:val="24"/>
        </w:rPr>
      </w:pPr>
      <w:r w:rsidRPr="00555DD8">
        <w:rPr>
          <w:rFonts w:ascii="Sylfaen" w:hAnsi="Sylfaen"/>
        </w:rPr>
        <w:t>X ~ N(5000, 500)</w:t>
      </w:r>
    </w:p>
    <w:p w:rsidR="003C06A3" w:rsidRPr="00555DD8" w:rsidRDefault="003C06A3" w:rsidP="003C06A3">
      <w:pPr>
        <w:pStyle w:val="ListParagraph"/>
        <w:spacing w:after="0" w:line="240" w:lineRule="auto"/>
        <w:jc w:val="both"/>
        <w:rPr>
          <w:rFonts w:ascii="Sylfaen" w:hAnsi="Sylfaen"/>
        </w:rPr>
      </w:pPr>
      <w:r w:rsidRPr="00555DD8">
        <w:rPr>
          <w:rFonts w:ascii="Sylfaen" w:hAnsi="Sylfaen"/>
        </w:rPr>
        <w:t>Pr(X ≥ 5250) = 1 – Pr(X &lt; 5250) = 30.8%</w:t>
      </w:r>
    </w:p>
    <w:p w:rsidR="003C06A3" w:rsidRPr="00555DD8" w:rsidRDefault="003C06A3" w:rsidP="003C06A3">
      <w:pPr>
        <w:pStyle w:val="ListParagraph"/>
        <w:spacing w:after="0" w:line="240" w:lineRule="auto"/>
        <w:jc w:val="both"/>
        <w:rPr>
          <w:rFonts w:ascii="Sylfaen" w:hAnsi="Sylfaen"/>
        </w:rPr>
      </w:pP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1 - pnorm(5250, 5000, 500)</w:t>
      </w: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0.3085375</w:t>
      </w:r>
    </w:p>
    <w:p w:rsidR="003C06A3" w:rsidRPr="00555DD8" w:rsidRDefault="003C06A3" w:rsidP="003C06A3">
      <w:pPr>
        <w:pStyle w:val="ListParagraph"/>
        <w:spacing w:after="0" w:line="240" w:lineRule="auto"/>
        <w:jc w:val="both"/>
        <w:rPr>
          <w:rFonts w:ascii="Sylfaen" w:hAnsi="Sylfaen" w:cs="Times New Roman"/>
          <w:szCs w:val="24"/>
        </w:rPr>
      </w:pPr>
    </w:p>
    <w:p w:rsidR="003C06A3" w:rsidRPr="00555DD8" w:rsidRDefault="003C06A3" w:rsidP="003C06A3">
      <w:pPr>
        <w:pStyle w:val="ListParagraph"/>
        <w:numPr>
          <w:ilvl w:val="0"/>
          <w:numId w:val="37"/>
        </w:numPr>
        <w:spacing w:after="0" w:line="240" w:lineRule="auto"/>
        <w:jc w:val="both"/>
        <w:rPr>
          <w:rFonts w:ascii="Sylfaen" w:hAnsi="Sylfaen" w:cs="Times New Roman"/>
          <w:szCs w:val="24"/>
        </w:rPr>
      </w:pPr>
      <w:r w:rsidRPr="00555DD8">
        <w:rPr>
          <w:rFonts w:ascii="Sylfaen" w:hAnsi="Sylfaen" w:cs="Times New Roman"/>
          <w:szCs w:val="24"/>
        </w:rPr>
        <w:t>Here interest is in the distribution of sample mean. Sample size n = 25</w:t>
      </w:r>
    </w:p>
    <w:p w:rsidR="003C06A3" w:rsidRPr="00555DD8" w:rsidRDefault="003C06A3" w:rsidP="003C06A3">
      <w:pPr>
        <w:pStyle w:val="ListParagraph"/>
        <w:spacing w:after="0" w:line="240" w:lineRule="auto"/>
        <w:jc w:val="both"/>
        <w:rPr>
          <w:rFonts w:ascii="Sylfaen" w:hAnsi="Sylfaen" w:cs="Times New Roman"/>
          <w:szCs w:val="24"/>
        </w:rPr>
      </w:pPr>
      <w:r w:rsidRPr="00555DD8">
        <w:rPr>
          <w:rFonts w:ascii="Sylfaen" w:hAnsi="Sylfaen"/>
        </w:rPr>
        <w:t xml:space="preserve">X ~ N(5000, 500). Hence </w:t>
      </w:r>
      <m:oMath>
        <m:acc>
          <m:accPr>
            <m:chr m:val="̅"/>
            <m:ctrlPr>
              <w:rPr>
                <w:rFonts w:ascii="Cambria Math" w:hAnsi="Cambria Math"/>
                <w:i/>
              </w:rPr>
            </m:ctrlPr>
          </m:accPr>
          <m:e>
            <m:r>
              <w:rPr>
                <w:rFonts w:ascii="Cambria Math" w:hAnsi="Cambria Math"/>
              </w:rPr>
              <m:t>X</m:t>
            </m:r>
          </m:e>
        </m:acc>
      </m:oMath>
      <w:r w:rsidRPr="00555DD8">
        <w:rPr>
          <w:rFonts w:ascii="Sylfaen" w:eastAsiaTheme="minorEastAsia" w:hAnsi="Sylfaen"/>
        </w:rPr>
        <w:t xml:space="preserve"> </w:t>
      </w:r>
      <w:r w:rsidRPr="00555DD8">
        <w:rPr>
          <w:rFonts w:ascii="Sylfaen" w:hAnsi="Sylfaen"/>
        </w:rPr>
        <w:t>~ N(5000, 500/</w:t>
      </w:r>
      <m:oMath>
        <m:rad>
          <m:radPr>
            <m:degHide m:val="1"/>
            <m:ctrlPr>
              <w:rPr>
                <w:rFonts w:ascii="Cambria Math" w:hAnsi="Cambria Math"/>
                <w:i/>
              </w:rPr>
            </m:ctrlPr>
          </m:radPr>
          <m:deg/>
          <m:e>
            <m:r>
              <w:rPr>
                <w:rFonts w:ascii="Cambria Math" w:hAnsi="Cambria Math"/>
              </w:rPr>
              <m:t>25</m:t>
            </m:r>
          </m:e>
        </m:rad>
      </m:oMath>
      <w:r w:rsidRPr="00555DD8">
        <w:rPr>
          <w:rFonts w:ascii="Sylfaen" w:eastAsiaTheme="minorEastAsia" w:hAnsi="Sylfaen"/>
        </w:rPr>
        <w:t xml:space="preserve"> = 100)</w:t>
      </w:r>
    </w:p>
    <w:p w:rsidR="003C06A3" w:rsidRPr="00555DD8" w:rsidRDefault="003C06A3" w:rsidP="003C06A3">
      <w:pPr>
        <w:pStyle w:val="ListParagraph"/>
        <w:spacing w:after="0" w:line="240" w:lineRule="auto"/>
        <w:jc w:val="both"/>
        <w:rPr>
          <w:rFonts w:ascii="Sylfaen" w:hAnsi="Sylfaen"/>
        </w:rPr>
      </w:pPr>
    </w:p>
    <w:p w:rsidR="003C06A3" w:rsidRPr="00555DD8" w:rsidRDefault="003C06A3" w:rsidP="003C06A3">
      <w:pPr>
        <w:pStyle w:val="ListParagraph"/>
        <w:spacing w:after="0" w:line="240" w:lineRule="auto"/>
        <w:jc w:val="both"/>
        <w:rPr>
          <w:rFonts w:ascii="Sylfaen" w:hAnsi="Sylfaen"/>
        </w:rPr>
      </w:pPr>
      <w:r w:rsidRPr="00555DD8">
        <w:rPr>
          <w:rFonts w:ascii="Sylfaen" w:hAnsi="Sylfaen"/>
        </w:rPr>
        <w:t>Pr(</w:t>
      </w:r>
      <m:oMath>
        <m:acc>
          <m:accPr>
            <m:chr m:val="̅"/>
            <m:ctrlPr>
              <w:rPr>
                <w:rFonts w:ascii="Cambria Math" w:hAnsi="Cambria Math"/>
                <w:i/>
              </w:rPr>
            </m:ctrlPr>
          </m:accPr>
          <m:e>
            <m:r>
              <w:rPr>
                <w:rFonts w:ascii="Cambria Math" w:hAnsi="Cambria Math"/>
              </w:rPr>
              <m:t>X</m:t>
            </m:r>
          </m:e>
        </m:acc>
      </m:oMath>
      <w:r w:rsidRPr="00555DD8">
        <w:rPr>
          <w:rFonts w:ascii="Sylfaen" w:hAnsi="Sylfaen"/>
        </w:rPr>
        <w:t xml:space="preserve"> ≥ 5250) = 1 – Pr(</w:t>
      </w:r>
      <m:oMath>
        <m:acc>
          <m:accPr>
            <m:chr m:val="̅"/>
            <m:ctrlPr>
              <w:rPr>
                <w:rFonts w:ascii="Cambria Math" w:hAnsi="Cambria Math"/>
                <w:i/>
              </w:rPr>
            </m:ctrlPr>
          </m:accPr>
          <m:e>
            <m:r>
              <w:rPr>
                <w:rFonts w:ascii="Cambria Math" w:hAnsi="Cambria Math"/>
              </w:rPr>
              <m:t>X</m:t>
            </m:r>
          </m:e>
        </m:acc>
      </m:oMath>
      <w:r w:rsidRPr="00555DD8">
        <w:rPr>
          <w:rFonts w:ascii="Sylfaen" w:hAnsi="Sylfaen"/>
        </w:rPr>
        <w:t xml:space="preserve">  &lt; 5250) = 0.6%</w:t>
      </w:r>
    </w:p>
    <w:p w:rsidR="003C06A3" w:rsidRPr="00555DD8" w:rsidRDefault="003C06A3" w:rsidP="003C06A3">
      <w:pPr>
        <w:pStyle w:val="ListParagraph"/>
        <w:spacing w:after="0" w:line="240" w:lineRule="auto"/>
        <w:jc w:val="both"/>
        <w:rPr>
          <w:rFonts w:ascii="Sylfaen" w:hAnsi="Sylfaen"/>
        </w:rPr>
      </w:pP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&gt; 1 - pnorm(5250, 5000, 100)</w:t>
      </w: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832"/>
        <w:rPr>
          <w:rFonts w:ascii="Consolas" w:eastAsia="Times New Roman" w:hAnsi="Consolas" w:cs="Consolas"/>
          <w:sz w:val="20"/>
          <w:szCs w:val="20"/>
        </w:rPr>
      </w:pPr>
      <w:r w:rsidRPr="00555DD8">
        <w:rPr>
          <w:rFonts w:ascii="Consolas" w:eastAsia="Times New Roman" w:hAnsi="Consolas" w:cs="Consolas"/>
          <w:sz w:val="20"/>
          <w:szCs w:val="20"/>
        </w:rPr>
        <w:t>[1] 0.006209665</w:t>
      </w:r>
    </w:p>
    <w:p w:rsidR="003C06A3" w:rsidRPr="00555DD8" w:rsidRDefault="003C06A3" w:rsidP="003C06A3">
      <w:pPr>
        <w:pStyle w:val="ListParagraph"/>
        <w:spacing w:after="0" w:line="240" w:lineRule="auto"/>
        <w:jc w:val="both"/>
        <w:rPr>
          <w:rFonts w:ascii="Sylfaen" w:hAnsi="Sylfaen"/>
        </w:rPr>
      </w:pPr>
    </w:p>
    <w:p w:rsidR="003C06A3" w:rsidRPr="00555DD8" w:rsidRDefault="003C06A3" w:rsidP="003C06A3">
      <w:pPr>
        <w:spacing w:after="0" w:line="240" w:lineRule="auto"/>
        <w:jc w:val="both"/>
        <w:rPr>
          <w:rFonts w:ascii="Sylfaen" w:hAnsi="Sylfaen" w:cs="Times New Roman"/>
          <w:b/>
          <w:sz w:val="24"/>
          <w:szCs w:val="24"/>
          <w:u w:val="single"/>
        </w:rPr>
      </w:pPr>
      <w:r w:rsidRPr="00555DD8">
        <w:rPr>
          <w:rFonts w:ascii="Sylfaen" w:hAnsi="Sylfaen" w:cs="Times New Roman"/>
          <w:b/>
          <w:sz w:val="24"/>
          <w:szCs w:val="24"/>
          <w:u w:val="single"/>
        </w:rPr>
        <w:t>Solution Q.2:</w:t>
      </w:r>
    </w:p>
    <w:p w:rsidR="003C06A3" w:rsidRPr="00555DD8" w:rsidRDefault="003C06A3" w:rsidP="003C06A3">
      <w:pPr>
        <w:spacing w:after="0" w:line="240" w:lineRule="auto"/>
        <w:jc w:val="both"/>
        <w:rPr>
          <w:rFonts w:ascii="Sylfaen" w:hAnsi="Sylfaen" w:cs="Times New Roman"/>
          <w:sz w:val="24"/>
          <w:szCs w:val="24"/>
        </w:rPr>
      </w:pPr>
      <w:r w:rsidRPr="00555DD8">
        <w:rPr>
          <w:rFonts w:ascii="Sylfaen" w:hAnsi="Sylfaen" w:cs="Times New Roman"/>
          <w:sz w:val="24"/>
          <w:szCs w:val="24"/>
        </w:rPr>
        <w:t xml:space="preserve">Within US$10,000 of population mean implies that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555DD8">
        <w:rPr>
          <w:rFonts w:ascii="Sylfaen" w:eastAsiaTheme="minorEastAsia" w:hAnsi="Sylfaen" w:cs="Times New Roman"/>
          <w:sz w:val="24"/>
          <w:szCs w:val="24"/>
        </w:rPr>
        <w:t xml:space="preserve"> </w:t>
      </w:r>
      <w:r w:rsidRPr="00555DD8">
        <w:rPr>
          <w:rFonts w:ascii="Sylfaen" w:hAnsi="Sylfaen" w:cs="Times New Roman"/>
          <w:sz w:val="24"/>
          <w:szCs w:val="24"/>
        </w:rPr>
        <w:t xml:space="preserve">will be between </w:t>
      </w:r>
    </w:p>
    <w:p w:rsidR="003C06A3" w:rsidRPr="00555DD8" w:rsidRDefault="003C06A3" w:rsidP="003C06A3">
      <w:pPr>
        <w:spacing w:after="0" w:line="240" w:lineRule="auto"/>
        <w:jc w:val="both"/>
        <w:rPr>
          <w:rFonts w:ascii="Sylfaen" w:hAnsi="Sylfaen" w:cs="Times New Roman"/>
          <w:sz w:val="24"/>
          <w:szCs w:val="24"/>
        </w:rPr>
      </w:pPr>
      <w:r w:rsidRPr="00555DD8">
        <w:rPr>
          <w:rFonts w:ascii="Sylfaen" w:hAnsi="Sylfaen" w:cs="Times New Roman"/>
          <w:sz w:val="24"/>
          <w:szCs w:val="24"/>
        </w:rPr>
        <w:t>[µ - 10000, µ + 10000]</w:t>
      </w:r>
    </w:p>
    <w:p w:rsidR="003C06A3" w:rsidRPr="00555DD8" w:rsidRDefault="003C06A3" w:rsidP="003C06A3">
      <w:pPr>
        <w:pStyle w:val="ListParagraph"/>
        <w:spacing w:after="0" w:line="240" w:lineRule="auto"/>
        <w:jc w:val="both"/>
        <w:rPr>
          <w:rFonts w:ascii="Sylfaen" w:hAnsi="Sylfaen" w:cs="Times New Roman"/>
          <w:sz w:val="24"/>
          <w:szCs w:val="24"/>
        </w:rPr>
      </w:pPr>
    </w:p>
    <w:p w:rsidR="003C06A3" w:rsidRPr="00555DD8" w:rsidRDefault="003C06A3" w:rsidP="003C06A3">
      <w:pPr>
        <w:pStyle w:val="ListParagraph"/>
        <w:numPr>
          <w:ilvl w:val="0"/>
          <w:numId w:val="38"/>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Sample size n = 40 </w:t>
      </w:r>
      <w:r w:rsidRPr="00555DD8">
        <w:rPr>
          <w:rFonts w:ascii="Sylfaen" w:hAnsi="Sylfaen" w:cs="Times New Roman"/>
          <w:sz w:val="24"/>
          <w:szCs w:val="24"/>
        </w:rPr>
        <w:tab/>
      </w:r>
      <w:r w:rsidRPr="00555DD8">
        <w:rPr>
          <w:rFonts w:ascii="Sylfaen" w:hAnsi="Sylfaen" w:cs="Times New Roman"/>
          <w:sz w:val="24"/>
          <w:szCs w:val="24"/>
        </w:rPr>
        <w:tab/>
      </w:r>
      <m:oMath>
        <m:acc>
          <m:accPr>
            <m:chr m:val="̅"/>
            <m:ctrlPr>
              <w:rPr>
                <w:rFonts w:ascii="Cambria Math" w:hAnsi="Cambria Math"/>
                <w:i/>
              </w:rPr>
            </m:ctrlPr>
          </m:accPr>
          <m:e>
            <m:r>
              <w:rPr>
                <w:rFonts w:ascii="Cambria Math" w:hAnsi="Cambria Math"/>
              </w:rPr>
              <m:t>X</m:t>
            </m:r>
          </m:e>
        </m:acc>
      </m:oMath>
      <w:r w:rsidRPr="00555DD8">
        <w:rPr>
          <w:rFonts w:ascii="Sylfaen" w:eastAsiaTheme="minorEastAsia" w:hAnsi="Sylfaen"/>
        </w:rPr>
        <w:t xml:space="preserve"> </w:t>
      </w:r>
      <w:r w:rsidRPr="00555DD8">
        <w:rPr>
          <w:rFonts w:ascii="Sylfaen" w:hAnsi="Sylfaen"/>
        </w:rPr>
        <w:t>~ N(168000, 40000/</w:t>
      </w:r>
      <m:oMath>
        <m:rad>
          <m:radPr>
            <m:degHide m:val="1"/>
            <m:ctrlPr>
              <w:rPr>
                <w:rFonts w:ascii="Cambria Math" w:hAnsi="Cambria Math"/>
                <w:i/>
              </w:rPr>
            </m:ctrlPr>
          </m:radPr>
          <m:deg/>
          <m:e>
            <m:r>
              <w:rPr>
                <w:rFonts w:ascii="Cambria Math" w:hAnsi="Cambria Math"/>
              </w:rPr>
              <m:t>40</m:t>
            </m:r>
          </m:e>
        </m:rad>
      </m:oMath>
      <w:r w:rsidRPr="00555DD8">
        <w:rPr>
          <w:rFonts w:ascii="Sylfaen" w:eastAsiaTheme="minorEastAsia" w:hAnsi="Sylfaen"/>
        </w:rPr>
        <w:t xml:space="preserve"> = 6324.55)</w:t>
      </w:r>
    </w:p>
    <w:p w:rsidR="003C06A3" w:rsidRPr="00555DD8" w:rsidRDefault="003C06A3" w:rsidP="003C06A3">
      <w:pPr>
        <w:pStyle w:val="HTMLPreformatted"/>
        <w:shd w:val="clear" w:color="auto" w:fill="FFFFFF"/>
        <w:wordWrap w:val="0"/>
        <w:spacing w:line="285" w:lineRule="atLeast"/>
        <w:rPr>
          <w:rFonts w:ascii="Sylfaen" w:eastAsiaTheme="minorEastAsia" w:hAnsi="Sylfaen"/>
          <w:sz w:val="22"/>
          <w:szCs w:val="22"/>
        </w:rPr>
      </w:pPr>
      <w:r w:rsidRPr="00555DD8">
        <w:rPr>
          <w:rFonts w:ascii="Sylfaen" w:eastAsiaTheme="minorEastAsia" w:hAnsi="Sylfaen"/>
          <w:sz w:val="22"/>
          <w:szCs w:val="22"/>
        </w:rPr>
        <w:tab/>
        <w:t xml:space="preserve">Pr[168000-10000 ≤ </w:t>
      </w:r>
      <m:oMath>
        <m:acc>
          <m:accPr>
            <m:chr m:val="̅"/>
            <m:ctrlPr>
              <w:rPr>
                <w:rFonts w:ascii="Cambria Math" w:eastAsiaTheme="minorHAnsi" w:hAnsi="Cambria Math" w:cstheme="minorBidi"/>
                <w:i/>
                <w:sz w:val="22"/>
                <w:szCs w:val="22"/>
              </w:rPr>
            </m:ctrlPr>
          </m:accPr>
          <m:e>
            <m:r>
              <w:rPr>
                <w:rFonts w:ascii="Cambria Math" w:hAnsi="Cambria Math"/>
                <w:sz w:val="22"/>
                <w:szCs w:val="22"/>
              </w:rPr>
              <m:t>X</m:t>
            </m:r>
          </m:e>
        </m:acc>
      </m:oMath>
      <w:r w:rsidRPr="00555DD8">
        <w:rPr>
          <w:rFonts w:ascii="Sylfaen" w:eastAsiaTheme="minorEastAsia" w:hAnsi="Sylfaen"/>
          <w:sz w:val="22"/>
          <w:szCs w:val="22"/>
        </w:rPr>
        <w:t xml:space="preserve"> ≤ 168000+10000] =  88.6%</w:t>
      </w:r>
    </w:p>
    <w:p w:rsidR="003C06A3" w:rsidRPr="00555DD8" w:rsidRDefault="003C06A3" w:rsidP="003C06A3">
      <w:pPr>
        <w:pStyle w:val="HTMLPreformatted"/>
        <w:shd w:val="clear" w:color="auto" w:fill="FFFFFF"/>
        <w:wordWrap w:val="0"/>
        <w:spacing w:line="285" w:lineRule="atLeast"/>
        <w:ind w:left="916"/>
        <w:rPr>
          <w:rFonts w:ascii="Consolas" w:hAnsi="Consolas" w:cs="Consolas"/>
        </w:rPr>
      </w:pPr>
    </w:p>
    <w:p w:rsidR="003C06A3" w:rsidRPr="00555DD8" w:rsidRDefault="003C06A3" w:rsidP="003C06A3">
      <w:pPr>
        <w:pStyle w:val="HTMLPreformatted"/>
        <w:shd w:val="clear" w:color="auto" w:fill="FFFFFF"/>
        <w:wordWrap w:val="0"/>
        <w:spacing w:line="285" w:lineRule="atLeast"/>
        <w:ind w:left="1440"/>
        <w:rPr>
          <w:rFonts w:ascii="Consolas" w:hAnsi="Consolas" w:cs="Consolas"/>
        </w:rPr>
      </w:pPr>
      <w:r w:rsidRPr="00555DD8">
        <w:rPr>
          <w:rFonts w:ascii="Consolas" w:hAnsi="Consolas" w:cs="Consolas"/>
        </w:rPr>
        <w:t>&gt; pnorm(178000, 168000, 6324.55) - pnorm(158000, 168000, 6324.55)</w:t>
      </w: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0.886154</w:t>
      </w:r>
    </w:p>
    <w:p w:rsidR="003C06A3" w:rsidRPr="00555DD8" w:rsidRDefault="003C06A3" w:rsidP="003C06A3">
      <w:pPr>
        <w:pStyle w:val="ListParagraph"/>
        <w:spacing w:after="0" w:line="240" w:lineRule="auto"/>
        <w:jc w:val="both"/>
        <w:rPr>
          <w:rFonts w:ascii="Sylfaen" w:hAnsi="Sylfaen" w:cs="Times New Roman"/>
          <w:sz w:val="24"/>
          <w:szCs w:val="24"/>
        </w:rPr>
      </w:pPr>
    </w:p>
    <w:p w:rsidR="003C06A3" w:rsidRPr="00555DD8" w:rsidRDefault="003C06A3" w:rsidP="003C06A3">
      <w:pPr>
        <w:pStyle w:val="ListParagraph"/>
        <w:numPr>
          <w:ilvl w:val="0"/>
          <w:numId w:val="38"/>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Sample size n = 40 </w:t>
      </w:r>
      <w:r w:rsidRPr="00555DD8">
        <w:rPr>
          <w:rFonts w:ascii="Sylfaen" w:hAnsi="Sylfaen" w:cs="Times New Roman"/>
          <w:sz w:val="24"/>
          <w:szCs w:val="24"/>
        </w:rPr>
        <w:tab/>
      </w:r>
      <w:r w:rsidRPr="00555DD8">
        <w:rPr>
          <w:rFonts w:ascii="Sylfaen" w:hAnsi="Sylfaen" w:cs="Times New Roman"/>
          <w:sz w:val="24"/>
          <w:szCs w:val="24"/>
        </w:rPr>
        <w:tab/>
      </w:r>
      <m:oMath>
        <m:acc>
          <m:accPr>
            <m:chr m:val="̅"/>
            <m:ctrlPr>
              <w:rPr>
                <w:rFonts w:ascii="Cambria Math" w:hAnsi="Cambria Math"/>
                <w:i/>
              </w:rPr>
            </m:ctrlPr>
          </m:accPr>
          <m:e>
            <m:r>
              <w:rPr>
                <w:rFonts w:ascii="Cambria Math" w:hAnsi="Cambria Math"/>
              </w:rPr>
              <m:t>X</m:t>
            </m:r>
          </m:e>
        </m:acc>
      </m:oMath>
      <w:r w:rsidRPr="00555DD8">
        <w:rPr>
          <w:rFonts w:ascii="Sylfaen" w:eastAsiaTheme="minorEastAsia" w:hAnsi="Sylfaen"/>
        </w:rPr>
        <w:t xml:space="preserve"> </w:t>
      </w:r>
      <w:r w:rsidRPr="00555DD8">
        <w:rPr>
          <w:rFonts w:ascii="Sylfaen" w:hAnsi="Sylfaen"/>
        </w:rPr>
        <w:t>~ N(117000, 25000/</w:t>
      </w:r>
      <m:oMath>
        <m:rad>
          <m:radPr>
            <m:degHide m:val="1"/>
            <m:ctrlPr>
              <w:rPr>
                <w:rFonts w:ascii="Cambria Math" w:hAnsi="Cambria Math"/>
                <w:i/>
              </w:rPr>
            </m:ctrlPr>
          </m:radPr>
          <m:deg/>
          <m:e>
            <m:r>
              <w:rPr>
                <w:rFonts w:ascii="Cambria Math" w:hAnsi="Cambria Math"/>
              </w:rPr>
              <m:t>40</m:t>
            </m:r>
          </m:e>
        </m:rad>
      </m:oMath>
      <w:r w:rsidRPr="00555DD8">
        <w:rPr>
          <w:rFonts w:ascii="Sylfaen" w:eastAsiaTheme="minorEastAsia" w:hAnsi="Sylfaen"/>
        </w:rPr>
        <w:t xml:space="preserve"> = 3952.85)</w:t>
      </w:r>
    </w:p>
    <w:p w:rsidR="003C06A3" w:rsidRPr="00555DD8" w:rsidRDefault="003C06A3" w:rsidP="003C06A3">
      <w:pPr>
        <w:pStyle w:val="HTMLPreformatted"/>
        <w:shd w:val="clear" w:color="auto" w:fill="FFFFFF"/>
        <w:wordWrap w:val="0"/>
        <w:spacing w:line="285" w:lineRule="atLeast"/>
        <w:rPr>
          <w:rFonts w:ascii="Sylfaen" w:eastAsiaTheme="minorEastAsia" w:hAnsi="Sylfaen"/>
          <w:sz w:val="22"/>
          <w:szCs w:val="22"/>
        </w:rPr>
      </w:pPr>
      <w:r w:rsidRPr="00555DD8">
        <w:rPr>
          <w:rFonts w:ascii="Sylfaen" w:eastAsiaTheme="minorEastAsia" w:hAnsi="Sylfaen"/>
          <w:sz w:val="22"/>
          <w:szCs w:val="22"/>
        </w:rPr>
        <w:tab/>
        <w:t xml:space="preserve">Pr[117000-10000 ≤ </w:t>
      </w:r>
      <m:oMath>
        <m:acc>
          <m:accPr>
            <m:chr m:val="̅"/>
            <m:ctrlPr>
              <w:rPr>
                <w:rFonts w:ascii="Cambria Math" w:eastAsiaTheme="minorHAnsi" w:hAnsi="Cambria Math" w:cstheme="minorBidi"/>
                <w:i/>
                <w:sz w:val="22"/>
                <w:szCs w:val="22"/>
              </w:rPr>
            </m:ctrlPr>
          </m:accPr>
          <m:e>
            <m:r>
              <w:rPr>
                <w:rFonts w:ascii="Cambria Math" w:hAnsi="Cambria Math"/>
                <w:sz w:val="22"/>
                <w:szCs w:val="22"/>
              </w:rPr>
              <m:t>X</m:t>
            </m:r>
          </m:e>
        </m:acc>
      </m:oMath>
      <w:r w:rsidRPr="00555DD8">
        <w:rPr>
          <w:rFonts w:ascii="Sylfaen" w:eastAsiaTheme="minorEastAsia" w:hAnsi="Sylfaen"/>
          <w:sz w:val="22"/>
          <w:szCs w:val="22"/>
        </w:rPr>
        <w:t xml:space="preserve"> ≤ 117000+10000] =  98.8%</w:t>
      </w:r>
    </w:p>
    <w:p w:rsidR="003C06A3" w:rsidRPr="00555DD8" w:rsidRDefault="003C06A3" w:rsidP="003C06A3">
      <w:pPr>
        <w:pStyle w:val="ListParagraph"/>
        <w:spacing w:after="0" w:line="240" w:lineRule="auto"/>
        <w:jc w:val="both"/>
        <w:rPr>
          <w:rFonts w:ascii="Sylfaen" w:hAnsi="Sylfaen" w:cs="Times New Roman"/>
          <w:szCs w:val="24"/>
        </w:rPr>
      </w:pP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pnorm(127000, 117000, 3952.85) - pnorm(107000, 117000, 3952.85)</w:t>
      </w: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0.9885879</w:t>
      </w:r>
    </w:p>
    <w:p w:rsidR="003C06A3" w:rsidRPr="00555DD8" w:rsidRDefault="003C06A3" w:rsidP="003C06A3">
      <w:pPr>
        <w:pStyle w:val="ListParagraph"/>
        <w:spacing w:after="0" w:line="240" w:lineRule="auto"/>
        <w:jc w:val="both"/>
        <w:rPr>
          <w:rFonts w:ascii="Sylfaen" w:hAnsi="Sylfaen" w:cs="Times New Roman"/>
          <w:szCs w:val="24"/>
        </w:rPr>
      </w:pPr>
    </w:p>
    <w:p w:rsidR="003C06A3" w:rsidRPr="00555DD8" w:rsidRDefault="003C06A3" w:rsidP="003C06A3">
      <w:pPr>
        <w:pStyle w:val="ListParagraph"/>
        <w:numPr>
          <w:ilvl w:val="0"/>
          <w:numId w:val="38"/>
        </w:numPr>
        <w:spacing w:after="0" w:line="240" w:lineRule="auto"/>
        <w:jc w:val="both"/>
        <w:rPr>
          <w:rFonts w:ascii="Sylfaen" w:hAnsi="Sylfaen" w:cs="Times New Roman"/>
          <w:szCs w:val="24"/>
        </w:rPr>
      </w:pPr>
      <w:r w:rsidRPr="00555DD8">
        <w:rPr>
          <w:rFonts w:ascii="Sylfaen" w:hAnsi="Sylfaen" w:cs="Times New Roman"/>
          <w:sz w:val="24"/>
          <w:szCs w:val="24"/>
        </w:rPr>
        <w:t xml:space="preserve">Among the female population we have a higher probability of getting a sample estimate with 10,000 of the true population mean. This is because for the females, population standard deviation is smaller. </w:t>
      </w:r>
    </w:p>
    <w:p w:rsidR="003C06A3" w:rsidRPr="00555DD8" w:rsidRDefault="003C06A3" w:rsidP="003C06A3">
      <w:pPr>
        <w:pStyle w:val="ListParagraph"/>
        <w:spacing w:after="0" w:line="240" w:lineRule="auto"/>
        <w:jc w:val="both"/>
        <w:rPr>
          <w:rFonts w:ascii="Sylfaen" w:hAnsi="Sylfaen" w:cs="Times New Roman"/>
          <w:szCs w:val="24"/>
        </w:rPr>
      </w:pPr>
    </w:p>
    <w:p w:rsidR="003C06A3" w:rsidRPr="00555DD8" w:rsidRDefault="003C06A3" w:rsidP="003C06A3">
      <w:pPr>
        <w:pStyle w:val="ListParagraph"/>
        <w:numPr>
          <w:ilvl w:val="0"/>
          <w:numId w:val="38"/>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Sample size n = 100 </w:t>
      </w:r>
      <w:r w:rsidRPr="00555DD8">
        <w:rPr>
          <w:rFonts w:ascii="Sylfaen" w:hAnsi="Sylfaen" w:cs="Times New Roman"/>
          <w:sz w:val="24"/>
          <w:szCs w:val="24"/>
        </w:rPr>
        <w:tab/>
      </w:r>
      <w:r w:rsidRPr="00555DD8">
        <w:rPr>
          <w:rFonts w:ascii="Sylfaen" w:hAnsi="Sylfaen" w:cs="Times New Roman"/>
          <w:sz w:val="24"/>
          <w:szCs w:val="24"/>
        </w:rPr>
        <w:tab/>
      </w:r>
      <m:oMath>
        <m:acc>
          <m:accPr>
            <m:chr m:val="̅"/>
            <m:ctrlPr>
              <w:rPr>
                <w:rFonts w:ascii="Cambria Math" w:hAnsi="Cambria Math"/>
                <w:i/>
              </w:rPr>
            </m:ctrlPr>
          </m:accPr>
          <m:e>
            <m:r>
              <w:rPr>
                <w:rFonts w:ascii="Cambria Math" w:hAnsi="Cambria Math"/>
              </w:rPr>
              <m:t>X</m:t>
            </m:r>
          </m:e>
        </m:acc>
      </m:oMath>
      <w:r w:rsidRPr="00555DD8">
        <w:rPr>
          <w:rFonts w:ascii="Sylfaen" w:eastAsiaTheme="minorEastAsia" w:hAnsi="Sylfaen"/>
        </w:rPr>
        <w:t xml:space="preserve"> </w:t>
      </w:r>
      <w:r w:rsidRPr="00555DD8">
        <w:rPr>
          <w:rFonts w:ascii="Sylfaen" w:hAnsi="Sylfaen"/>
        </w:rPr>
        <w:t>~ N(168000, 40000/</w:t>
      </w:r>
      <m:oMath>
        <m:rad>
          <m:radPr>
            <m:degHide m:val="1"/>
            <m:ctrlPr>
              <w:rPr>
                <w:rFonts w:ascii="Cambria Math" w:hAnsi="Cambria Math"/>
                <w:i/>
              </w:rPr>
            </m:ctrlPr>
          </m:radPr>
          <m:deg/>
          <m:e>
            <m:r>
              <w:rPr>
                <w:rFonts w:ascii="Cambria Math" w:hAnsi="Cambria Math"/>
              </w:rPr>
              <m:t>100</m:t>
            </m:r>
          </m:e>
        </m:rad>
      </m:oMath>
      <w:r w:rsidRPr="00555DD8">
        <w:rPr>
          <w:rFonts w:ascii="Sylfaen" w:eastAsiaTheme="minorEastAsia" w:hAnsi="Sylfaen"/>
        </w:rPr>
        <w:t xml:space="preserve"> = 4000)</w:t>
      </w:r>
    </w:p>
    <w:p w:rsidR="003C06A3" w:rsidRPr="00555DD8" w:rsidRDefault="003C06A3" w:rsidP="003C06A3">
      <w:pPr>
        <w:pStyle w:val="HTMLPreformatted"/>
        <w:shd w:val="clear" w:color="auto" w:fill="FFFFFF"/>
        <w:wordWrap w:val="0"/>
        <w:spacing w:line="285" w:lineRule="atLeast"/>
        <w:rPr>
          <w:rFonts w:ascii="Sylfaen" w:eastAsiaTheme="minorEastAsia" w:hAnsi="Sylfaen"/>
          <w:sz w:val="22"/>
          <w:szCs w:val="22"/>
        </w:rPr>
      </w:pPr>
      <w:r w:rsidRPr="00555DD8">
        <w:rPr>
          <w:rFonts w:ascii="Sylfaen" w:eastAsiaTheme="minorEastAsia" w:hAnsi="Sylfaen"/>
          <w:sz w:val="22"/>
          <w:szCs w:val="22"/>
        </w:rPr>
        <w:tab/>
        <w:t>Pr[</w:t>
      </w:r>
      <m:oMath>
        <m:acc>
          <m:accPr>
            <m:chr m:val="̅"/>
            <m:ctrlPr>
              <w:rPr>
                <w:rFonts w:ascii="Cambria Math" w:eastAsiaTheme="minorHAnsi" w:hAnsi="Cambria Math" w:cstheme="minorBidi"/>
                <w:i/>
                <w:sz w:val="22"/>
                <w:szCs w:val="22"/>
              </w:rPr>
            </m:ctrlPr>
          </m:accPr>
          <m:e>
            <m:r>
              <w:rPr>
                <w:rFonts w:ascii="Cambria Math" w:hAnsi="Cambria Math"/>
                <w:sz w:val="22"/>
                <w:szCs w:val="22"/>
              </w:rPr>
              <m:t>X</m:t>
            </m:r>
          </m:e>
        </m:acc>
      </m:oMath>
      <w:r w:rsidRPr="00555DD8">
        <w:rPr>
          <w:rFonts w:ascii="Sylfaen" w:eastAsiaTheme="minorEastAsia" w:hAnsi="Sylfaen"/>
          <w:sz w:val="22"/>
          <w:szCs w:val="22"/>
        </w:rPr>
        <w:t xml:space="preserve"> ≤ 164000] =  88.6%</w:t>
      </w:r>
    </w:p>
    <w:p w:rsidR="003C06A3" w:rsidRPr="00555DD8" w:rsidRDefault="003C06A3" w:rsidP="003C06A3">
      <w:pPr>
        <w:pStyle w:val="ListParagraph"/>
        <w:spacing w:after="0" w:line="240" w:lineRule="auto"/>
        <w:jc w:val="both"/>
        <w:rPr>
          <w:rFonts w:ascii="Sylfaen" w:hAnsi="Sylfaen" w:cs="Times New Roman"/>
          <w:szCs w:val="24"/>
        </w:rPr>
      </w:pP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&gt; pnorm(164000, 168000, 4000)</w:t>
      </w:r>
    </w:p>
    <w:p w:rsidR="003C06A3" w:rsidRPr="00555DD8" w:rsidRDefault="003C06A3" w:rsidP="003C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1440"/>
        <w:rPr>
          <w:rFonts w:ascii="Consolas" w:eastAsia="Times New Roman" w:hAnsi="Consolas" w:cs="Consolas"/>
          <w:sz w:val="20"/>
          <w:szCs w:val="20"/>
        </w:rPr>
      </w:pPr>
      <w:r w:rsidRPr="00555DD8">
        <w:rPr>
          <w:rFonts w:ascii="Consolas" w:eastAsia="Times New Roman" w:hAnsi="Consolas" w:cs="Consolas"/>
          <w:sz w:val="20"/>
          <w:szCs w:val="20"/>
        </w:rPr>
        <w:t>[1] 0.1586553</w:t>
      </w:r>
    </w:p>
    <w:p w:rsidR="00564F75" w:rsidRPr="00555DD8" w:rsidRDefault="00564F75" w:rsidP="009B6A67">
      <w:pPr>
        <w:pStyle w:val="ListParagraph"/>
        <w:spacing w:after="0" w:line="240" w:lineRule="auto"/>
        <w:jc w:val="both"/>
        <w:rPr>
          <w:rFonts w:ascii="Sylfaen" w:hAnsi="Sylfaen" w:cs="Times New Roman"/>
          <w:szCs w:val="24"/>
        </w:rPr>
      </w:pPr>
    </w:p>
    <w:sectPr w:rsidR="00564F75" w:rsidRPr="00555D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988" w:rsidRDefault="00E52988" w:rsidP="00010EF8">
      <w:pPr>
        <w:spacing w:after="0" w:line="240" w:lineRule="auto"/>
      </w:pPr>
      <w:r>
        <w:separator/>
      </w:r>
    </w:p>
  </w:endnote>
  <w:endnote w:type="continuationSeparator" w:id="0">
    <w:p w:rsidR="00E52988" w:rsidRDefault="00E52988" w:rsidP="0001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855365"/>
      <w:docPartObj>
        <w:docPartGallery w:val="Page Numbers (Bottom of Page)"/>
        <w:docPartUnique/>
      </w:docPartObj>
    </w:sdtPr>
    <w:sdtEndPr>
      <w:rPr>
        <w:noProof/>
      </w:rPr>
    </w:sdtEndPr>
    <w:sdtContent>
      <w:p w:rsidR="00104595" w:rsidRDefault="00104595">
        <w:pPr>
          <w:pStyle w:val="Footer"/>
          <w:jc w:val="right"/>
        </w:pPr>
        <w:r>
          <w:fldChar w:fldCharType="begin"/>
        </w:r>
        <w:r>
          <w:instrText xml:space="preserve"> PAGE   \* MERGEFORMAT </w:instrText>
        </w:r>
        <w:r>
          <w:fldChar w:fldCharType="separate"/>
        </w:r>
        <w:r w:rsidR="00CF0B41">
          <w:rPr>
            <w:noProof/>
          </w:rPr>
          <w:t>1</w:t>
        </w:r>
        <w:r>
          <w:rPr>
            <w:noProof/>
          </w:rPr>
          <w:fldChar w:fldCharType="end"/>
        </w:r>
      </w:p>
    </w:sdtContent>
  </w:sdt>
  <w:p w:rsidR="00104595" w:rsidRDefault="00104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988" w:rsidRDefault="00E52988" w:rsidP="00010EF8">
      <w:pPr>
        <w:spacing w:after="0" w:line="240" w:lineRule="auto"/>
      </w:pPr>
      <w:r>
        <w:separator/>
      </w:r>
    </w:p>
  </w:footnote>
  <w:footnote w:type="continuationSeparator" w:id="0">
    <w:p w:rsidR="00E52988" w:rsidRDefault="00E52988" w:rsidP="00010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595" w:rsidRDefault="00104595" w:rsidP="00010EF8">
    <w:pPr>
      <w:pStyle w:val="Header"/>
      <w:jc w:val="right"/>
    </w:pPr>
    <w:r w:rsidRPr="00010EF8">
      <w:rPr>
        <w:noProof/>
        <w:lang w:val="en-IN" w:eastAsia="en-IN"/>
      </w:rPr>
      <mc:AlternateContent>
        <mc:Choice Requires="wps">
          <w:drawing>
            <wp:anchor distT="0" distB="0" distL="114300" distR="114300" simplePos="0" relativeHeight="251661312" behindDoc="0" locked="0" layoutInCell="1" allowOverlap="1" wp14:anchorId="019737EF" wp14:editId="21498419">
              <wp:simplePos x="0" y="0"/>
              <wp:positionH relativeFrom="column">
                <wp:posOffset>-923925</wp:posOffset>
              </wp:positionH>
              <wp:positionV relativeFrom="paragraph">
                <wp:posOffset>-76201</wp:posOffset>
              </wp:positionV>
              <wp:extent cx="266700" cy="428625"/>
              <wp:effectExtent l="0" t="0" r="0" b="9525"/>
              <wp:wrapNone/>
              <wp:docPr id="31" name="Rectangle 9"/>
              <wp:cNvGraphicFramePr/>
              <a:graphic xmlns:a="http://schemas.openxmlformats.org/drawingml/2006/main">
                <a:graphicData uri="http://schemas.microsoft.com/office/word/2010/wordprocessingShape">
                  <wps:wsp>
                    <wps:cNvSpPr/>
                    <wps:spPr>
                      <a:xfrm>
                        <a:off x="0" y="0"/>
                        <a:ext cx="266700" cy="428625"/>
                      </a:xfrm>
                      <a:prstGeom prst="rect">
                        <a:avLst/>
                      </a:prstGeom>
                      <a:solidFill>
                        <a:srgbClr val="25AAE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8DBD619" id="Rectangle 9" o:spid="_x0000_s1026" style="position:absolute;margin-left:-72.75pt;margin-top:-6pt;width:21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" fillcolor="#25aae2" stroked="f" strokeweight="2pt"/>
          </w:pict>
        </mc:Fallback>
      </mc:AlternateContent>
    </w:r>
    <w:r w:rsidRPr="00010EF8">
      <w:rPr>
        <w:noProof/>
        <w:lang w:val="en-IN" w:eastAsia="en-IN"/>
      </w:rPr>
      <mc:AlternateContent>
        <mc:Choice Requires="wps">
          <w:drawing>
            <wp:anchor distT="0" distB="0" distL="114300" distR="114300" simplePos="0" relativeHeight="251659264" behindDoc="0" locked="0" layoutInCell="1" allowOverlap="1" wp14:anchorId="1C5D84BE" wp14:editId="4ABA3B06">
              <wp:simplePos x="0" y="0"/>
              <wp:positionH relativeFrom="column">
                <wp:posOffset>-923925</wp:posOffset>
              </wp:positionH>
              <wp:positionV relativeFrom="paragraph">
                <wp:posOffset>-476250</wp:posOffset>
              </wp:positionV>
              <wp:extent cx="266700" cy="400050"/>
              <wp:effectExtent l="0" t="0" r="0" b="0"/>
              <wp:wrapNone/>
              <wp:docPr id="29" name="Rectangle 7"/>
              <wp:cNvGraphicFramePr/>
              <a:graphic xmlns:a="http://schemas.openxmlformats.org/drawingml/2006/main">
                <a:graphicData uri="http://schemas.microsoft.com/office/word/2010/wordprocessingShape">
                  <wps:wsp>
                    <wps:cNvSpPr/>
                    <wps:spPr>
                      <a:xfrm>
                        <a:off x="0" y="0"/>
                        <a:ext cx="266700" cy="400050"/>
                      </a:xfrm>
                      <a:prstGeom prst="rect">
                        <a:avLst/>
                      </a:prstGeom>
                      <a:solidFill>
                        <a:srgbClr val="0F75B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4DA3292" id="Rectangle 7" o:spid="_x0000_s1026" style="position:absolute;margin-left:-72.75pt;margin-top:-3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" fillcolor="#0f75bd" stroked="f" strokeweight="2pt"/>
          </w:pict>
        </mc:Fallback>
      </mc:AlternateContent>
    </w:r>
    <w:r w:rsidRPr="00010EF8">
      <w:rPr>
        <w:noProof/>
        <w:lang w:val="en-IN" w:eastAsia="en-IN"/>
      </w:rPr>
      <w:drawing>
        <wp:inline distT="0" distB="0" distL="0" distR="0" wp14:anchorId="65773263" wp14:editId="28D4FEAC">
          <wp:extent cx="2045624" cy="428378"/>
          <wp:effectExtent l="0" t="0" r="0" b="0"/>
          <wp:docPr id="1033" name="Picture 10" descr="E:\Brand &amp; all that\Greatlearning Logo\Greatlearn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E:\Brand &amp; all that\Greatlearning Logo\Greatlearning Logo.jpg"/>
                  <pic:cNvPicPr>
                    <a:picLocks noChangeAspect="1" noChangeArrowheads="1"/>
                  </pic:cNvPicPr>
                </pic:nvPicPr>
                <pic:blipFill>
                  <a:blip r:embed="rId1">
                    <a:extLst>
                      <a:ext uri="{28A0092B-C50C-407E-A947-70E740481C1C}">
                        <a14:useLocalDpi xmlns:a14="http://schemas.microsoft.com/office/drawing/2010/main" val="0"/>
                      </a:ext>
                    </a:extLst>
                  </a:blip>
                  <a:srcRect l="19363" t="19598" r="17929" b="71117"/>
                  <a:stretch>
                    <a:fillRect/>
                  </a:stretch>
                </pic:blipFill>
                <pic:spPr bwMode="auto">
                  <a:xfrm>
                    <a:off x="0" y="0"/>
                    <a:ext cx="2074222" cy="434367"/>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2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E4B14"/>
    <w:multiLevelType w:val="hybridMultilevel"/>
    <w:tmpl w:val="2020BF56"/>
    <w:lvl w:ilvl="0" w:tplc="C6289058">
      <w:start w:val="1"/>
      <w:numFmt w:val="lowerLetter"/>
      <w:lvlText w:val="%1)"/>
      <w:lvlJc w:val="left"/>
      <w:pPr>
        <w:tabs>
          <w:tab w:val="num" w:pos="720"/>
        </w:tabs>
        <w:ind w:left="720" w:hanging="360"/>
      </w:pPr>
    </w:lvl>
    <w:lvl w:ilvl="1" w:tplc="E17E3386" w:tentative="1">
      <w:start w:val="1"/>
      <w:numFmt w:val="lowerLetter"/>
      <w:lvlText w:val="%2)"/>
      <w:lvlJc w:val="left"/>
      <w:pPr>
        <w:tabs>
          <w:tab w:val="num" w:pos="1440"/>
        </w:tabs>
        <w:ind w:left="1440" w:hanging="360"/>
      </w:pPr>
    </w:lvl>
    <w:lvl w:ilvl="2" w:tplc="0D5E1F4A" w:tentative="1">
      <w:start w:val="1"/>
      <w:numFmt w:val="lowerLetter"/>
      <w:lvlText w:val="%3)"/>
      <w:lvlJc w:val="left"/>
      <w:pPr>
        <w:tabs>
          <w:tab w:val="num" w:pos="2160"/>
        </w:tabs>
        <w:ind w:left="2160" w:hanging="360"/>
      </w:pPr>
    </w:lvl>
    <w:lvl w:ilvl="3" w:tplc="D204670A" w:tentative="1">
      <w:start w:val="1"/>
      <w:numFmt w:val="lowerLetter"/>
      <w:lvlText w:val="%4)"/>
      <w:lvlJc w:val="left"/>
      <w:pPr>
        <w:tabs>
          <w:tab w:val="num" w:pos="2880"/>
        </w:tabs>
        <w:ind w:left="2880" w:hanging="360"/>
      </w:pPr>
    </w:lvl>
    <w:lvl w:ilvl="4" w:tplc="47A8631E" w:tentative="1">
      <w:start w:val="1"/>
      <w:numFmt w:val="lowerLetter"/>
      <w:lvlText w:val="%5)"/>
      <w:lvlJc w:val="left"/>
      <w:pPr>
        <w:tabs>
          <w:tab w:val="num" w:pos="3600"/>
        </w:tabs>
        <w:ind w:left="3600" w:hanging="360"/>
      </w:pPr>
    </w:lvl>
    <w:lvl w:ilvl="5" w:tplc="F9A6EE6E" w:tentative="1">
      <w:start w:val="1"/>
      <w:numFmt w:val="lowerLetter"/>
      <w:lvlText w:val="%6)"/>
      <w:lvlJc w:val="left"/>
      <w:pPr>
        <w:tabs>
          <w:tab w:val="num" w:pos="4320"/>
        </w:tabs>
        <w:ind w:left="4320" w:hanging="360"/>
      </w:pPr>
    </w:lvl>
    <w:lvl w:ilvl="6" w:tplc="724E8FE2" w:tentative="1">
      <w:start w:val="1"/>
      <w:numFmt w:val="lowerLetter"/>
      <w:lvlText w:val="%7)"/>
      <w:lvlJc w:val="left"/>
      <w:pPr>
        <w:tabs>
          <w:tab w:val="num" w:pos="5040"/>
        </w:tabs>
        <w:ind w:left="5040" w:hanging="360"/>
      </w:pPr>
    </w:lvl>
    <w:lvl w:ilvl="7" w:tplc="57F0EDC6" w:tentative="1">
      <w:start w:val="1"/>
      <w:numFmt w:val="lowerLetter"/>
      <w:lvlText w:val="%8)"/>
      <w:lvlJc w:val="left"/>
      <w:pPr>
        <w:tabs>
          <w:tab w:val="num" w:pos="5760"/>
        </w:tabs>
        <w:ind w:left="5760" w:hanging="360"/>
      </w:pPr>
    </w:lvl>
    <w:lvl w:ilvl="8" w:tplc="6AF496F4" w:tentative="1">
      <w:start w:val="1"/>
      <w:numFmt w:val="lowerLetter"/>
      <w:lvlText w:val="%9)"/>
      <w:lvlJc w:val="left"/>
      <w:pPr>
        <w:tabs>
          <w:tab w:val="num" w:pos="6480"/>
        </w:tabs>
        <w:ind w:left="6480" w:hanging="360"/>
      </w:pPr>
    </w:lvl>
  </w:abstractNum>
  <w:abstractNum w:abstractNumId="2" w15:restartNumberingAfterBreak="0">
    <w:nsid w:val="03BD0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D833E1"/>
    <w:multiLevelType w:val="hybridMultilevel"/>
    <w:tmpl w:val="66A8C544"/>
    <w:lvl w:ilvl="0" w:tplc="77DCB250">
      <w:start w:val="1"/>
      <w:numFmt w:val="decimal"/>
      <w:lvlText w:val="%1."/>
      <w:lvlJc w:val="left"/>
      <w:pPr>
        <w:tabs>
          <w:tab w:val="num" w:pos="720"/>
        </w:tabs>
        <w:ind w:left="720" w:hanging="360"/>
      </w:pPr>
    </w:lvl>
    <w:lvl w:ilvl="1" w:tplc="31E8026A">
      <w:start w:val="1"/>
      <w:numFmt w:val="lowerLetter"/>
      <w:lvlText w:val="%2)"/>
      <w:lvlJc w:val="left"/>
      <w:pPr>
        <w:tabs>
          <w:tab w:val="num" w:pos="1440"/>
        </w:tabs>
        <w:ind w:left="1440" w:hanging="360"/>
      </w:pPr>
    </w:lvl>
    <w:lvl w:ilvl="2" w:tplc="DF2AD792" w:tentative="1">
      <w:start w:val="1"/>
      <w:numFmt w:val="decimal"/>
      <w:lvlText w:val="%3."/>
      <w:lvlJc w:val="left"/>
      <w:pPr>
        <w:tabs>
          <w:tab w:val="num" w:pos="2160"/>
        </w:tabs>
        <w:ind w:left="2160" w:hanging="360"/>
      </w:pPr>
    </w:lvl>
    <w:lvl w:ilvl="3" w:tplc="AA4E1BCA" w:tentative="1">
      <w:start w:val="1"/>
      <w:numFmt w:val="decimal"/>
      <w:lvlText w:val="%4."/>
      <w:lvlJc w:val="left"/>
      <w:pPr>
        <w:tabs>
          <w:tab w:val="num" w:pos="2880"/>
        </w:tabs>
        <w:ind w:left="2880" w:hanging="360"/>
      </w:pPr>
    </w:lvl>
    <w:lvl w:ilvl="4" w:tplc="6FA21950" w:tentative="1">
      <w:start w:val="1"/>
      <w:numFmt w:val="decimal"/>
      <w:lvlText w:val="%5."/>
      <w:lvlJc w:val="left"/>
      <w:pPr>
        <w:tabs>
          <w:tab w:val="num" w:pos="3600"/>
        </w:tabs>
        <w:ind w:left="3600" w:hanging="360"/>
      </w:pPr>
    </w:lvl>
    <w:lvl w:ilvl="5" w:tplc="93548628" w:tentative="1">
      <w:start w:val="1"/>
      <w:numFmt w:val="decimal"/>
      <w:lvlText w:val="%6."/>
      <w:lvlJc w:val="left"/>
      <w:pPr>
        <w:tabs>
          <w:tab w:val="num" w:pos="4320"/>
        </w:tabs>
        <w:ind w:left="4320" w:hanging="360"/>
      </w:pPr>
    </w:lvl>
    <w:lvl w:ilvl="6" w:tplc="2250DCEC" w:tentative="1">
      <w:start w:val="1"/>
      <w:numFmt w:val="decimal"/>
      <w:lvlText w:val="%7."/>
      <w:lvlJc w:val="left"/>
      <w:pPr>
        <w:tabs>
          <w:tab w:val="num" w:pos="5040"/>
        </w:tabs>
        <w:ind w:left="5040" w:hanging="360"/>
      </w:pPr>
    </w:lvl>
    <w:lvl w:ilvl="7" w:tplc="0E343B5C" w:tentative="1">
      <w:start w:val="1"/>
      <w:numFmt w:val="decimal"/>
      <w:lvlText w:val="%8."/>
      <w:lvlJc w:val="left"/>
      <w:pPr>
        <w:tabs>
          <w:tab w:val="num" w:pos="5760"/>
        </w:tabs>
        <w:ind w:left="5760" w:hanging="360"/>
      </w:pPr>
    </w:lvl>
    <w:lvl w:ilvl="8" w:tplc="89EA57F0" w:tentative="1">
      <w:start w:val="1"/>
      <w:numFmt w:val="decimal"/>
      <w:lvlText w:val="%9."/>
      <w:lvlJc w:val="left"/>
      <w:pPr>
        <w:tabs>
          <w:tab w:val="num" w:pos="6480"/>
        </w:tabs>
        <w:ind w:left="6480" w:hanging="360"/>
      </w:pPr>
    </w:lvl>
  </w:abstractNum>
  <w:abstractNum w:abstractNumId="4" w15:restartNumberingAfterBreak="0">
    <w:nsid w:val="0C4151CF"/>
    <w:multiLevelType w:val="multilevel"/>
    <w:tmpl w:val="69DA497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0B18D5"/>
    <w:multiLevelType w:val="hybridMultilevel"/>
    <w:tmpl w:val="D33AE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AB2CB2"/>
    <w:multiLevelType w:val="hybridMultilevel"/>
    <w:tmpl w:val="C3E23B7C"/>
    <w:lvl w:ilvl="0" w:tplc="77E896DC">
      <w:start w:val="2"/>
      <w:numFmt w:val="lowerLetter"/>
      <w:lvlText w:val="%1)"/>
      <w:lvlJc w:val="left"/>
      <w:pPr>
        <w:tabs>
          <w:tab w:val="num" w:pos="720"/>
        </w:tabs>
        <w:ind w:left="720" w:hanging="360"/>
      </w:pPr>
    </w:lvl>
    <w:lvl w:ilvl="1" w:tplc="F32226CC" w:tentative="1">
      <w:start w:val="1"/>
      <w:numFmt w:val="lowerLetter"/>
      <w:lvlText w:val="%2)"/>
      <w:lvlJc w:val="left"/>
      <w:pPr>
        <w:tabs>
          <w:tab w:val="num" w:pos="1440"/>
        </w:tabs>
        <w:ind w:left="1440" w:hanging="360"/>
      </w:pPr>
    </w:lvl>
    <w:lvl w:ilvl="2" w:tplc="C3005EAE" w:tentative="1">
      <w:start w:val="1"/>
      <w:numFmt w:val="lowerLetter"/>
      <w:lvlText w:val="%3)"/>
      <w:lvlJc w:val="left"/>
      <w:pPr>
        <w:tabs>
          <w:tab w:val="num" w:pos="2160"/>
        </w:tabs>
        <w:ind w:left="2160" w:hanging="360"/>
      </w:pPr>
    </w:lvl>
    <w:lvl w:ilvl="3" w:tplc="A0E87C82" w:tentative="1">
      <w:start w:val="1"/>
      <w:numFmt w:val="lowerLetter"/>
      <w:lvlText w:val="%4)"/>
      <w:lvlJc w:val="left"/>
      <w:pPr>
        <w:tabs>
          <w:tab w:val="num" w:pos="2880"/>
        </w:tabs>
        <w:ind w:left="2880" w:hanging="360"/>
      </w:pPr>
    </w:lvl>
    <w:lvl w:ilvl="4" w:tplc="E6889D28" w:tentative="1">
      <w:start w:val="1"/>
      <w:numFmt w:val="lowerLetter"/>
      <w:lvlText w:val="%5)"/>
      <w:lvlJc w:val="left"/>
      <w:pPr>
        <w:tabs>
          <w:tab w:val="num" w:pos="3600"/>
        </w:tabs>
        <w:ind w:left="3600" w:hanging="360"/>
      </w:pPr>
    </w:lvl>
    <w:lvl w:ilvl="5" w:tplc="B262024C" w:tentative="1">
      <w:start w:val="1"/>
      <w:numFmt w:val="lowerLetter"/>
      <w:lvlText w:val="%6)"/>
      <w:lvlJc w:val="left"/>
      <w:pPr>
        <w:tabs>
          <w:tab w:val="num" w:pos="4320"/>
        </w:tabs>
        <w:ind w:left="4320" w:hanging="360"/>
      </w:pPr>
    </w:lvl>
    <w:lvl w:ilvl="6" w:tplc="8E1666C0" w:tentative="1">
      <w:start w:val="1"/>
      <w:numFmt w:val="lowerLetter"/>
      <w:lvlText w:val="%7)"/>
      <w:lvlJc w:val="left"/>
      <w:pPr>
        <w:tabs>
          <w:tab w:val="num" w:pos="5040"/>
        </w:tabs>
        <w:ind w:left="5040" w:hanging="360"/>
      </w:pPr>
    </w:lvl>
    <w:lvl w:ilvl="7" w:tplc="533812DE" w:tentative="1">
      <w:start w:val="1"/>
      <w:numFmt w:val="lowerLetter"/>
      <w:lvlText w:val="%8)"/>
      <w:lvlJc w:val="left"/>
      <w:pPr>
        <w:tabs>
          <w:tab w:val="num" w:pos="5760"/>
        </w:tabs>
        <w:ind w:left="5760" w:hanging="360"/>
      </w:pPr>
    </w:lvl>
    <w:lvl w:ilvl="8" w:tplc="1E6428C2" w:tentative="1">
      <w:start w:val="1"/>
      <w:numFmt w:val="lowerLetter"/>
      <w:lvlText w:val="%9)"/>
      <w:lvlJc w:val="left"/>
      <w:pPr>
        <w:tabs>
          <w:tab w:val="num" w:pos="6480"/>
        </w:tabs>
        <w:ind w:left="6480" w:hanging="360"/>
      </w:pPr>
    </w:lvl>
  </w:abstractNum>
  <w:abstractNum w:abstractNumId="7" w15:restartNumberingAfterBreak="0">
    <w:nsid w:val="15F75444"/>
    <w:multiLevelType w:val="hybridMultilevel"/>
    <w:tmpl w:val="9176E4E6"/>
    <w:lvl w:ilvl="0" w:tplc="04090011">
      <w:start w:val="1"/>
      <w:numFmt w:val="decimal"/>
      <w:lvlText w:val="%1)"/>
      <w:lvlJc w:val="left"/>
      <w:pPr>
        <w:ind w:left="720" w:hanging="360"/>
      </w:pPr>
    </w:lvl>
    <w:lvl w:ilvl="1" w:tplc="812293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962A2"/>
    <w:multiLevelType w:val="hybridMultilevel"/>
    <w:tmpl w:val="670EF8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776B3"/>
    <w:multiLevelType w:val="hybridMultilevel"/>
    <w:tmpl w:val="0F2EBF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563FF1"/>
    <w:multiLevelType w:val="hybridMultilevel"/>
    <w:tmpl w:val="8EF6E8CA"/>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B23EB"/>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4806F8"/>
    <w:multiLevelType w:val="hybridMultilevel"/>
    <w:tmpl w:val="05C4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E74629"/>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3E5A47"/>
    <w:multiLevelType w:val="hybridMultilevel"/>
    <w:tmpl w:val="2C8EB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95E96"/>
    <w:multiLevelType w:val="hybridMultilevel"/>
    <w:tmpl w:val="E514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D411C"/>
    <w:multiLevelType w:val="hybridMultilevel"/>
    <w:tmpl w:val="2768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2A00D3"/>
    <w:multiLevelType w:val="hybridMultilevel"/>
    <w:tmpl w:val="B2D4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90800"/>
    <w:multiLevelType w:val="hybridMultilevel"/>
    <w:tmpl w:val="C46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16972"/>
    <w:multiLevelType w:val="hybridMultilevel"/>
    <w:tmpl w:val="FF10B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6017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50B0466C"/>
    <w:multiLevelType w:val="hybridMultilevel"/>
    <w:tmpl w:val="5916F276"/>
    <w:lvl w:ilvl="0" w:tplc="04090017">
      <w:start w:val="1"/>
      <w:numFmt w:val="lowerLetter"/>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C5335B"/>
    <w:multiLevelType w:val="hybridMultilevel"/>
    <w:tmpl w:val="EB34E5B6"/>
    <w:lvl w:ilvl="0" w:tplc="1E4A5442">
      <w:start w:val="3"/>
      <w:numFmt w:val="lowerLetter"/>
      <w:lvlText w:val="%1)"/>
      <w:lvlJc w:val="left"/>
      <w:pPr>
        <w:tabs>
          <w:tab w:val="num" w:pos="720"/>
        </w:tabs>
        <w:ind w:left="720" w:hanging="360"/>
      </w:pPr>
    </w:lvl>
    <w:lvl w:ilvl="1" w:tplc="C7128DE6" w:tentative="1">
      <w:start w:val="1"/>
      <w:numFmt w:val="lowerLetter"/>
      <w:lvlText w:val="%2)"/>
      <w:lvlJc w:val="left"/>
      <w:pPr>
        <w:tabs>
          <w:tab w:val="num" w:pos="1440"/>
        </w:tabs>
        <w:ind w:left="1440" w:hanging="360"/>
      </w:pPr>
    </w:lvl>
    <w:lvl w:ilvl="2" w:tplc="52D2C58A" w:tentative="1">
      <w:start w:val="1"/>
      <w:numFmt w:val="lowerLetter"/>
      <w:lvlText w:val="%3)"/>
      <w:lvlJc w:val="left"/>
      <w:pPr>
        <w:tabs>
          <w:tab w:val="num" w:pos="2160"/>
        </w:tabs>
        <w:ind w:left="2160" w:hanging="360"/>
      </w:pPr>
    </w:lvl>
    <w:lvl w:ilvl="3" w:tplc="DC94A30C" w:tentative="1">
      <w:start w:val="1"/>
      <w:numFmt w:val="lowerLetter"/>
      <w:lvlText w:val="%4)"/>
      <w:lvlJc w:val="left"/>
      <w:pPr>
        <w:tabs>
          <w:tab w:val="num" w:pos="2880"/>
        </w:tabs>
        <w:ind w:left="2880" w:hanging="360"/>
      </w:pPr>
    </w:lvl>
    <w:lvl w:ilvl="4" w:tplc="7E8C4E2C" w:tentative="1">
      <w:start w:val="1"/>
      <w:numFmt w:val="lowerLetter"/>
      <w:lvlText w:val="%5)"/>
      <w:lvlJc w:val="left"/>
      <w:pPr>
        <w:tabs>
          <w:tab w:val="num" w:pos="3600"/>
        </w:tabs>
        <w:ind w:left="3600" w:hanging="360"/>
      </w:pPr>
    </w:lvl>
    <w:lvl w:ilvl="5" w:tplc="6B0043A8" w:tentative="1">
      <w:start w:val="1"/>
      <w:numFmt w:val="lowerLetter"/>
      <w:lvlText w:val="%6)"/>
      <w:lvlJc w:val="left"/>
      <w:pPr>
        <w:tabs>
          <w:tab w:val="num" w:pos="4320"/>
        </w:tabs>
        <w:ind w:left="4320" w:hanging="360"/>
      </w:pPr>
    </w:lvl>
    <w:lvl w:ilvl="6" w:tplc="F04A081A" w:tentative="1">
      <w:start w:val="1"/>
      <w:numFmt w:val="lowerLetter"/>
      <w:lvlText w:val="%7)"/>
      <w:lvlJc w:val="left"/>
      <w:pPr>
        <w:tabs>
          <w:tab w:val="num" w:pos="5040"/>
        </w:tabs>
        <w:ind w:left="5040" w:hanging="360"/>
      </w:pPr>
    </w:lvl>
    <w:lvl w:ilvl="7" w:tplc="342AB966" w:tentative="1">
      <w:start w:val="1"/>
      <w:numFmt w:val="lowerLetter"/>
      <w:lvlText w:val="%8)"/>
      <w:lvlJc w:val="left"/>
      <w:pPr>
        <w:tabs>
          <w:tab w:val="num" w:pos="5760"/>
        </w:tabs>
        <w:ind w:left="5760" w:hanging="360"/>
      </w:pPr>
    </w:lvl>
    <w:lvl w:ilvl="8" w:tplc="1BFC0B6E" w:tentative="1">
      <w:start w:val="1"/>
      <w:numFmt w:val="lowerLetter"/>
      <w:lvlText w:val="%9)"/>
      <w:lvlJc w:val="left"/>
      <w:pPr>
        <w:tabs>
          <w:tab w:val="num" w:pos="6480"/>
        </w:tabs>
        <w:ind w:left="6480" w:hanging="360"/>
      </w:pPr>
    </w:lvl>
  </w:abstractNum>
  <w:abstractNum w:abstractNumId="23" w15:restartNumberingAfterBreak="0">
    <w:nsid w:val="59710740"/>
    <w:multiLevelType w:val="hybridMultilevel"/>
    <w:tmpl w:val="9462E376"/>
    <w:lvl w:ilvl="0" w:tplc="DAD84AEE">
      <w:start w:val="1"/>
      <w:numFmt w:val="bullet"/>
      <w:lvlText w:val=""/>
      <w:lvlJc w:val="left"/>
      <w:pPr>
        <w:tabs>
          <w:tab w:val="num" w:pos="720"/>
        </w:tabs>
        <w:ind w:left="720" w:hanging="360"/>
      </w:pPr>
      <w:rPr>
        <w:rFonts w:ascii="Wingdings" w:hAnsi="Wingdings" w:hint="default"/>
      </w:rPr>
    </w:lvl>
    <w:lvl w:ilvl="1" w:tplc="DD22F3B6" w:tentative="1">
      <w:start w:val="1"/>
      <w:numFmt w:val="bullet"/>
      <w:lvlText w:val=""/>
      <w:lvlJc w:val="left"/>
      <w:pPr>
        <w:tabs>
          <w:tab w:val="num" w:pos="1440"/>
        </w:tabs>
        <w:ind w:left="1440" w:hanging="360"/>
      </w:pPr>
      <w:rPr>
        <w:rFonts w:ascii="Wingdings" w:hAnsi="Wingdings" w:hint="default"/>
      </w:rPr>
    </w:lvl>
    <w:lvl w:ilvl="2" w:tplc="5712DA9C" w:tentative="1">
      <w:start w:val="1"/>
      <w:numFmt w:val="bullet"/>
      <w:lvlText w:val=""/>
      <w:lvlJc w:val="left"/>
      <w:pPr>
        <w:tabs>
          <w:tab w:val="num" w:pos="2160"/>
        </w:tabs>
        <w:ind w:left="2160" w:hanging="360"/>
      </w:pPr>
      <w:rPr>
        <w:rFonts w:ascii="Wingdings" w:hAnsi="Wingdings" w:hint="default"/>
      </w:rPr>
    </w:lvl>
    <w:lvl w:ilvl="3" w:tplc="247AA722" w:tentative="1">
      <w:start w:val="1"/>
      <w:numFmt w:val="bullet"/>
      <w:lvlText w:val=""/>
      <w:lvlJc w:val="left"/>
      <w:pPr>
        <w:tabs>
          <w:tab w:val="num" w:pos="2880"/>
        </w:tabs>
        <w:ind w:left="2880" w:hanging="360"/>
      </w:pPr>
      <w:rPr>
        <w:rFonts w:ascii="Wingdings" w:hAnsi="Wingdings" w:hint="default"/>
      </w:rPr>
    </w:lvl>
    <w:lvl w:ilvl="4" w:tplc="6F8CEAF4" w:tentative="1">
      <w:start w:val="1"/>
      <w:numFmt w:val="bullet"/>
      <w:lvlText w:val=""/>
      <w:lvlJc w:val="left"/>
      <w:pPr>
        <w:tabs>
          <w:tab w:val="num" w:pos="3600"/>
        </w:tabs>
        <w:ind w:left="3600" w:hanging="360"/>
      </w:pPr>
      <w:rPr>
        <w:rFonts w:ascii="Wingdings" w:hAnsi="Wingdings" w:hint="default"/>
      </w:rPr>
    </w:lvl>
    <w:lvl w:ilvl="5" w:tplc="50F896B6" w:tentative="1">
      <w:start w:val="1"/>
      <w:numFmt w:val="bullet"/>
      <w:lvlText w:val=""/>
      <w:lvlJc w:val="left"/>
      <w:pPr>
        <w:tabs>
          <w:tab w:val="num" w:pos="4320"/>
        </w:tabs>
        <w:ind w:left="4320" w:hanging="360"/>
      </w:pPr>
      <w:rPr>
        <w:rFonts w:ascii="Wingdings" w:hAnsi="Wingdings" w:hint="default"/>
      </w:rPr>
    </w:lvl>
    <w:lvl w:ilvl="6" w:tplc="426A2C12" w:tentative="1">
      <w:start w:val="1"/>
      <w:numFmt w:val="bullet"/>
      <w:lvlText w:val=""/>
      <w:lvlJc w:val="left"/>
      <w:pPr>
        <w:tabs>
          <w:tab w:val="num" w:pos="5040"/>
        </w:tabs>
        <w:ind w:left="5040" w:hanging="360"/>
      </w:pPr>
      <w:rPr>
        <w:rFonts w:ascii="Wingdings" w:hAnsi="Wingdings" w:hint="default"/>
      </w:rPr>
    </w:lvl>
    <w:lvl w:ilvl="7" w:tplc="F73A0F90" w:tentative="1">
      <w:start w:val="1"/>
      <w:numFmt w:val="bullet"/>
      <w:lvlText w:val=""/>
      <w:lvlJc w:val="left"/>
      <w:pPr>
        <w:tabs>
          <w:tab w:val="num" w:pos="5760"/>
        </w:tabs>
        <w:ind w:left="5760" w:hanging="360"/>
      </w:pPr>
      <w:rPr>
        <w:rFonts w:ascii="Wingdings" w:hAnsi="Wingdings" w:hint="default"/>
      </w:rPr>
    </w:lvl>
    <w:lvl w:ilvl="8" w:tplc="813E93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A55BF2"/>
    <w:multiLevelType w:val="hybridMultilevel"/>
    <w:tmpl w:val="5BA648D2"/>
    <w:lvl w:ilvl="0" w:tplc="CF86DE08">
      <w:start w:val="1"/>
      <w:numFmt w:val="lowerRoman"/>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0A12D8"/>
    <w:multiLevelType w:val="hybridMultilevel"/>
    <w:tmpl w:val="4768F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A3A85"/>
    <w:multiLevelType w:val="hybridMultilevel"/>
    <w:tmpl w:val="6F661A2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F62D2"/>
    <w:multiLevelType w:val="hybridMultilevel"/>
    <w:tmpl w:val="2E9EC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11E44"/>
    <w:multiLevelType w:val="hybridMultilevel"/>
    <w:tmpl w:val="97B44F16"/>
    <w:lvl w:ilvl="0" w:tplc="04090011">
      <w:start w:val="1"/>
      <w:numFmt w:val="decimal"/>
      <w:lvlText w:val="%1)"/>
      <w:lvlJc w:val="left"/>
      <w:pPr>
        <w:tabs>
          <w:tab w:val="num" w:pos="360"/>
        </w:tabs>
        <w:ind w:left="360" w:hanging="360"/>
      </w:pPr>
    </w:lvl>
    <w:lvl w:ilvl="1" w:tplc="31E8026A">
      <w:start w:val="1"/>
      <w:numFmt w:val="lowerLetter"/>
      <w:lvlText w:val="%2)"/>
      <w:lvlJc w:val="left"/>
      <w:pPr>
        <w:tabs>
          <w:tab w:val="num" w:pos="1080"/>
        </w:tabs>
        <w:ind w:left="1080" w:hanging="360"/>
      </w:pPr>
    </w:lvl>
    <w:lvl w:ilvl="2" w:tplc="DF2AD792" w:tentative="1">
      <w:start w:val="1"/>
      <w:numFmt w:val="decimal"/>
      <w:lvlText w:val="%3."/>
      <w:lvlJc w:val="left"/>
      <w:pPr>
        <w:tabs>
          <w:tab w:val="num" w:pos="1800"/>
        </w:tabs>
        <w:ind w:left="1800" w:hanging="360"/>
      </w:pPr>
    </w:lvl>
    <w:lvl w:ilvl="3" w:tplc="AA4E1BCA" w:tentative="1">
      <w:start w:val="1"/>
      <w:numFmt w:val="decimal"/>
      <w:lvlText w:val="%4."/>
      <w:lvlJc w:val="left"/>
      <w:pPr>
        <w:tabs>
          <w:tab w:val="num" w:pos="2520"/>
        </w:tabs>
        <w:ind w:left="2520" w:hanging="360"/>
      </w:pPr>
    </w:lvl>
    <w:lvl w:ilvl="4" w:tplc="6FA21950" w:tentative="1">
      <w:start w:val="1"/>
      <w:numFmt w:val="decimal"/>
      <w:lvlText w:val="%5."/>
      <w:lvlJc w:val="left"/>
      <w:pPr>
        <w:tabs>
          <w:tab w:val="num" w:pos="3240"/>
        </w:tabs>
        <w:ind w:left="3240" w:hanging="360"/>
      </w:pPr>
    </w:lvl>
    <w:lvl w:ilvl="5" w:tplc="93548628" w:tentative="1">
      <w:start w:val="1"/>
      <w:numFmt w:val="decimal"/>
      <w:lvlText w:val="%6."/>
      <w:lvlJc w:val="left"/>
      <w:pPr>
        <w:tabs>
          <w:tab w:val="num" w:pos="3960"/>
        </w:tabs>
        <w:ind w:left="3960" w:hanging="360"/>
      </w:pPr>
    </w:lvl>
    <w:lvl w:ilvl="6" w:tplc="2250DCEC" w:tentative="1">
      <w:start w:val="1"/>
      <w:numFmt w:val="decimal"/>
      <w:lvlText w:val="%7."/>
      <w:lvlJc w:val="left"/>
      <w:pPr>
        <w:tabs>
          <w:tab w:val="num" w:pos="4680"/>
        </w:tabs>
        <w:ind w:left="4680" w:hanging="360"/>
      </w:pPr>
    </w:lvl>
    <w:lvl w:ilvl="7" w:tplc="0E343B5C" w:tentative="1">
      <w:start w:val="1"/>
      <w:numFmt w:val="decimal"/>
      <w:lvlText w:val="%8."/>
      <w:lvlJc w:val="left"/>
      <w:pPr>
        <w:tabs>
          <w:tab w:val="num" w:pos="5400"/>
        </w:tabs>
        <w:ind w:left="5400" w:hanging="360"/>
      </w:pPr>
    </w:lvl>
    <w:lvl w:ilvl="8" w:tplc="89EA57F0" w:tentative="1">
      <w:start w:val="1"/>
      <w:numFmt w:val="decimal"/>
      <w:lvlText w:val="%9."/>
      <w:lvlJc w:val="left"/>
      <w:pPr>
        <w:tabs>
          <w:tab w:val="num" w:pos="6120"/>
        </w:tabs>
        <w:ind w:left="6120" w:hanging="360"/>
      </w:pPr>
    </w:lvl>
  </w:abstractNum>
  <w:abstractNum w:abstractNumId="29" w15:restartNumberingAfterBreak="0">
    <w:nsid w:val="635862EB"/>
    <w:multiLevelType w:val="hybridMultilevel"/>
    <w:tmpl w:val="4B324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E6AE7"/>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22B93"/>
    <w:multiLevelType w:val="hybridMultilevel"/>
    <w:tmpl w:val="AAC6F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A871C1"/>
    <w:multiLevelType w:val="hybridMultilevel"/>
    <w:tmpl w:val="E45895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6C850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CCC191A"/>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147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5668C4"/>
    <w:multiLevelType w:val="hybridMultilevel"/>
    <w:tmpl w:val="E5EADA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5CF6558"/>
    <w:multiLevelType w:val="hybridMultilevel"/>
    <w:tmpl w:val="57086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C73BF"/>
    <w:multiLevelType w:val="hybridMultilevel"/>
    <w:tmpl w:val="60F0647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31"/>
  </w:num>
  <w:num w:numId="4">
    <w:abstractNumId w:val="17"/>
  </w:num>
  <w:num w:numId="5">
    <w:abstractNumId w:val="1"/>
  </w:num>
  <w:num w:numId="6">
    <w:abstractNumId w:val="6"/>
  </w:num>
  <w:num w:numId="7">
    <w:abstractNumId w:val="22"/>
  </w:num>
  <w:num w:numId="8">
    <w:abstractNumId w:val="5"/>
  </w:num>
  <w:num w:numId="9">
    <w:abstractNumId w:val="24"/>
  </w:num>
  <w:num w:numId="10">
    <w:abstractNumId w:val="25"/>
  </w:num>
  <w:num w:numId="11">
    <w:abstractNumId w:val="19"/>
  </w:num>
  <w:num w:numId="12">
    <w:abstractNumId w:val="15"/>
  </w:num>
  <w:num w:numId="13">
    <w:abstractNumId w:val="18"/>
  </w:num>
  <w:num w:numId="14">
    <w:abstractNumId w:val="35"/>
  </w:num>
  <w:num w:numId="15">
    <w:abstractNumId w:val="33"/>
  </w:num>
  <w:num w:numId="16">
    <w:abstractNumId w:val="4"/>
  </w:num>
  <w:num w:numId="17">
    <w:abstractNumId w:val="2"/>
  </w:num>
  <w:num w:numId="18">
    <w:abstractNumId w:val="13"/>
  </w:num>
  <w:num w:numId="19">
    <w:abstractNumId w:val="16"/>
  </w:num>
  <w:num w:numId="20">
    <w:abstractNumId w:val="0"/>
  </w:num>
  <w:num w:numId="21">
    <w:abstractNumId w:val="20"/>
  </w:num>
  <w:num w:numId="22">
    <w:abstractNumId w:val="30"/>
  </w:num>
  <w:num w:numId="23">
    <w:abstractNumId w:val="9"/>
  </w:num>
  <w:num w:numId="24">
    <w:abstractNumId w:val="11"/>
  </w:num>
  <w:num w:numId="25">
    <w:abstractNumId w:val="37"/>
  </w:num>
  <w:num w:numId="26">
    <w:abstractNumId w:val="32"/>
  </w:num>
  <w:num w:numId="27">
    <w:abstractNumId w:val="34"/>
  </w:num>
  <w:num w:numId="28">
    <w:abstractNumId w:val="21"/>
  </w:num>
  <w:num w:numId="29">
    <w:abstractNumId w:val="14"/>
  </w:num>
  <w:num w:numId="30">
    <w:abstractNumId w:val="7"/>
  </w:num>
  <w:num w:numId="31">
    <w:abstractNumId w:val="26"/>
  </w:num>
  <w:num w:numId="32">
    <w:abstractNumId w:val="38"/>
  </w:num>
  <w:num w:numId="33">
    <w:abstractNumId w:val="36"/>
  </w:num>
  <w:num w:numId="34">
    <w:abstractNumId w:val="10"/>
  </w:num>
  <w:num w:numId="35">
    <w:abstractNumId w:val="3"/>
  </w:num>
  <w:num w:numId="36">
    <w:abstractNumId w:val="28"/>
  </w:num>
  <w:num w:numId="37">
    <w:abstractNumId w:val="2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BB"/>
    <w:rsid w:val="0000350C"/>
    <w:rsid w:val="00010EF8"/>
    <w:rsid w:val="00013845"/>
    <w:rsid w:val="00043995"/>
    <w:rsid w:val="000621E5"/>
    <w:rsid w:val="0008464E"/>
    <w:rsid w:val="00085B65"/>
    <w:rsid w:val="00091FBB"/>
    <w:rsid w:val="000A0319"/>
    <w:rsid w:val="000A5272"/>
    <w:rsid w:val="000B3E1D"/>
    <w:rsid w:val="00104595"/>
    <w:rsid w:val="00116771"/>
    <w:rsid w:val="00174880"/>
    <w:rsid w:val="001834BB"/>
    <w:rsid w:val="001B2941"/>
    <w:rsid w:val="001B5211"/>
    <w:rsid w:val="001C391A"/>
    <w:rsid w:val="001D06EE"/>
    <w:rsid w:val="001D4C57"/>
    <w:rsid w:val="00214AE0"/>
    <w:rsid w:val="00236CA4"/>
    <w:rsid w:val="00241CE1"/>
    <w:rsid w:val="002729EC"/>
    <w:rsid w:val="0033031D"/>
    <w:rsid w:val="00375E7D"/>
    <w:rsid w:val="0038126F"/>
    <w:rsid w:val="00381E3C"/>
    <w:rsid w:val="00390FF8"/>
    <w:rsid w:val="003A5D79"/>
    <w:rsid w:val="003C06A3"/>
    <w:rsid w:val="00400521"/>
    <w:rsid w:val="00443E7A"/>
    <w:rsid w:val="00465C24"/>
    <w:rsid w:val="004738B5"/>
    <w:rsid w:val="0049608F"/>
    <w:rsid w:val="004B3A71"/>
    <w:rsid w:val="004C1ADF"/>
    <w:rsid w:val="004F407E"/>
    <w:rsid w:val="005260F4"/>
    <w:rsid w:val="00546D0B"/>
    <w:rsid w:val="00555DD8"/>
    <w:rsid w:val="00564F75"/>
    <w:rsid w:val="005957C6"/>
    <w:rsid w:val="005E3FA7"/>
    <w:rsid w:val="00610B5A"/>
    <w:rsid w:val="006230C1"/>
    <w:rsid w:val="006348DF"/>
    <w:rsid w:val="00660B59"/>
    <w:rsid w:val="00666A46"/>
    <w:rsid w:val="00671BC6"/>
    <w:rsid w:val="006951CA"/>
    <w:rsid w:val="006A4F6A"/>
    <w:rsid w:val="006B7AEB"/>
    <w:rsid w:val="006E47F3"/>
    <w:rsid w:val="006E577A"/>
    <w:rsid w:val="0071108A"/>
    <w:rsid w:val="00750DCC"/>
    <w:rsid w:val="00763275"/>
    <w:rsid w:val="0079407D"/>
    <w:rsid w:val="00794B71"/>
    <w:rsid w:val="007A0BA9"/>
    <w:rsid w:val="007A421D"/>
    <w:rsid w:val="0080070F"/>
    <w:rsid w:val="00827103"/>
    <w:rsid w:val="00855B78"/>
    <w:rsid w:val="0086521F"/>
    <w:rsid w:val="008A008F"/>
    <w:rsid w:val="008B380E"/>
    <w:rsid w:val="008C59BD"/>
    <w:rsid w:val="00903115"/>
    <w:rsid w:val="0092368E"/>
    <w:rsid w:val="00951C93"/>
    <w:rsid w:val="009803AE"/>
    <w:rsid w:val="00984703"/>
    <w:rsid w:val="009B3CB3"/>
    <w:rsid w:val="009B5178"/>
    <w:rsid w:val="009B6A67"/>
    <w:rsid w:val="009F2E6F"/>
    <w:rsid w:val="00A321AD"/>
    <w:rsid w:val="00A45A09"/>
    <w:rsid w:val="00AB1874"/>
    <w:rsid w:val="00AE2FD0"/>
    <w:rsid w:val="00AF692E"/>
    <w:rsid w:val="00B138E7"/>
    <w:rsid w:val="00B475DB"/>
    <w:rsid w:val="00BE4477"/>
    <w:rsid w:val="00BE7038"/>
    <w:rsid w:val="00BF1B02"/>
    <w:rsid w:val="00C00DEE"/>
    <w:rsid w:val="00C16075"/>
    <w:rsid w:val="00CB2430"/>
    <w:rsid w:val="00CD4823"/>
    <w:rsid w:val="00CF0B41"/>
    <w:rsid w:val="00CF186B"/>
    <w:rsid w:val="00D029E8"/>
    <w:rsid w:val="00D9732D"/>
    <w:rsid w:val="00DA2EE7"/>
    <w:rsid w:val="00DB5D4B"/>
    <w:rsid w:val="00DE2486"/>
    <w:rsid w:val="00DE2CB7"/>
    <w:rsid w:val="00DE6093"/>
    <w:rsid w:val="00E25BCE"/>
    <w:rsid w:val="00E52988"/>
    <w:rsid w:val="00E954CB"/>
    <w:rsid w:val="00EA5BEC"/>
    <w:rsid w:val="00EB6B54"/>
    <w:rsid w:val="00F11151"/>
    <w:rsid w:val="00F11E4F"/>
    <w:rsid w:val="00F2092B"/>
    <w:rsid w:val="00F23FD2"/>
    <w:rsid w:val="00F31E21"/>
    <w:rsid w:val="00F77A4F"/>
    <w:rsid w:val="00F97143"/>
    <w:rsid w:val="00FA4D03"/>
    <w:rsid w:val="00FA6A82"/>
    <w:rsid w:val="00F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33BFC-3D13-463C-9AE3-4997B1FA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BB"/>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1834BB"/>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1834BB"/>
    <w:pPr>
      <w:ind w:left="720"/>
      <w:contextualSpacing/>
    </w:pPr>
  </w:style>
  <w:style w:type="paragraph" w:styleId="BalloonText">
    <w:name w:val="Balloon Text"/>
    <w:basedOn w:val="Normal"/>
    <w:link w:val="BalloonTextChar"/>
    <w:uiPriority w:val="99"/>
    <w:semiHidden/>
    <w:unhideWhenUsed/>
    <w:rsid w:val="0018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BB"/>
    <w:rPr>
      <w:rFonts w:ascii="Tahoma" w:hAnsi="Tahoma" w:cs="Tahoma"/>
      <w:sz w:val="16"/>
      <w:szCs w:val="16"/>
    </w:rPr>
  </w:style>
  <w:style w:type="table" w:styleId="MediumShading2-Accent4">
    <w:name w:val="Medium Shading 2 Accent 4"/>
    <w:basedOn w:val="TableNormal"/>
    <w:uiPriority w:val="64"/>
    <w:rsid w:val="001834B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1834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F8"/>
  </w:style>
  <w:style w:type="paragraph" w:styleId="Footer">
    <w:name w:val="footer"/>
    <w:basedOn w:val="Normal"/>
    <w:link w:val="FooterChar"/>
    <w:uiPriority w:val="99"/>
    <w:unhideWhenUsed/>
    <w:rsid w:val="0001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F8"/>
  </w:style>
  <w:style w:type="character" w:styleId="IntenseReference">
    <w:name w:val="Intense Reference"/>
    <w:basedOn w:val="DefaultParagraphFont"/>
    <w:uiPriority w:val="32"/>
    <w:qFormat/>
    <w:rsid w:val="00546D0B"/>
    <w:rPr>
      <w:b/>
      <w:bCs/>
      <w:smallCaps/>
      <w:color w:val="C0504D" w:themeColor="accent2"/>
      <w:spacing w:val="5"/>
      <w:u w:val="single"/>
    </w:rPr>
  </w:style>
  <w:style w:type="character" w:styleId="Hyperlink">
    <w:name w:val="Hyperlink"/>
    <w:basedOn w:val="DefaultParagraphFont"/>
    <w:uiPriority w:val="99"/>
    <w:unhideWhenUsed/>
    <w:rsid w:val="00375E7D"/>
    <w:rPr>
      <w:color w:val="0000FF" w:themeColor="hyperlink"/>
      <w:u w:val="single"/>
    </w:rPr>
  </w:style>
  <w:style w:type="character" w:styleId="CommentReference">
    <w:name w:val="annotation reference"/>
    <w:basedOn w:val="DefaultParagraphFont"/>
    <w:uiPriority w:val="99"/>
    <w:semiHidden/>
    <w:unhideWhenUsed/>
    <w:rsid w:val="001B5211"/>
    <w:rPr>
      <w:sz w:val="16"/>
      <w:szCs w:val="16"/>
    </w:rPr>
  </w:style>
  <w:style w:type="paragraph" w:styleId="CommentText">
    <w:name w:val="annotation text"/>
    <w:basedOn w:val="Normal"/>
    <w:link w:val="CommentTextChar"/>
    <w:uiPriority w:val="99"/>
    <w:semiHidden/>
    <w:unhideWhenUsed/>
    <w:rsid w:val="001B5211"/>
    <w:pPr>
      <w:spacing w:line="240" w:lineRule="auto"/>
    </w:pPr>
    <w:rPr>
      <w:sz w:val="20"/>
      <w:szCs w:val="20"/>
    </w:rPr>
  </w:style>
  <w:style w:type="character" w:customStyle="1" w:styleId="CommentTextChar">
    <w:name w:val="Comment Text Char"/>
    <w:basedOn w:val="DefaultParagraphFont"/>
    <w:link w:val="CommentText"/>
    <w:uiPriority w:val="99"/>
    <w:semiHidden/>
    <w:rsid w:val="001B5211"/>
    <w:rPr>
      <w:sz w:val="20"/>
      <w:szCs w:val="20"/>
    </w:rPr>
  </w:style>
  <w:style w:type="paragraph" w:styleId="HTMLPreformatted">
    <w:name w:val="HTML Preformatted"/>
    <w:basedOn w:val="Normal"/>
    <w:link w:val="HTMLPreformattedChar"/>
    <w:uiPriority w:val="99"/>
    <w:semiHidden/>
    <w:unhideWhenUsed/>
    <w:rsid w:val="006B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AEB"/>
    <w:rPr>
      <w:rFonts w:ascii="Courier New" w:eastAsia="Times New Roman" w:hAnsi="Courier New" w:cs="Courier New"/>
      <w:sz w:val="20"/>
      <w:szCs w:val="20"/>
    </w:rPr>
  </w:style>
  <w:style w:type="character" w:customStyle="1" w:styleId="godmdahbbpb">
    <w:name w:val="godmdahbbpb"/>
    <w:basedOn w:val="DefaultParagraphFont"/>
    <w:rsid w:val="006B7AEB"/>
  </w:style>
  <w:style w:type="character" w:customStyle="1" w:styleId="godmdahbbob">
    <w:name w:val="godmdahbbob"/>
    <w:basedOn w:val="DefaultParagraphFont"/>
    <w:rsid w:val="006B7AEB"/>
  </w:style>
  <w:style w:type="character" w:customStyle="1" w:styleId="godmdahbfob">
    <w:name w:val="godmdahbfob"/>
    <w:basedOn w:val="DefaultParagraphFont"/>
    <w:rsid w:val="006B7AEB"/>
  </w:style>
  <w:style w:type="character" w:styleId="PlaceholderText">
    <w:name w:val="Placeholder Text"/>
    <w:basedOn w:val="DefaultParagraphFont"/>
    <w:uiPriority w:val="99"/>
    <w:semiHidden/>
    <w:rsid w:val="009B3CB3"/>
    <w:rPr>
      <w:color w:val="808080"/>
    </w:rPr>
  </w:style>
  <w:style w:type="paragraph" w:customStyle="1" w:styleId="Style1">
    <w:name w:val="Style 1"/>
    <w:basedOn w:val="Normal"/>
    <w:qFormat/>
    <w:rsid w:val="00AB1874"/>
    <w:pPr>
      <w:spacing w:after="0" w:line="240" w:lineRule="auto"/>
    </w:pPr>
    <w:rPr>
      <w:rFonts w:ascii="Arial" w:eastAsia="Times New Roman" w:hAnsi="Arial" w:cs="Arial"/>
      <w:b/>
      <w:color w:val="00337F"/>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175">
      <w:bodyDiv w:val="1"/>
      <w:marLeft w:val="0"/>
      <w:marRight w:val="0"/>
      <w:marTop w:val="0"/>
      <w:marBottom w:val="0"/>
      <w:divBdr>
        <w:top w:val="none" w:sz="0" w:space="0" w:color="auto"/>
        <w:left w:val="none" w:sz="0" w:space="0" w:color="auto"/>
        <w:bottom w:val="none" w:sz="0" w:space="0" w:color="auto"/>
        <w:right w:val="none" w:sz="0" w:space="0" w:color="auto"/>
      </w:divBdr>
    </w:div>
    <w:div w:id="31422337">
      <w:bodyDiv w:val="1"/>
      <w:marLeft w:val="0"/>
      <w:marRight w:val="0"/>
      <w:marTop w:val="0"/>
      <w:marBottom w:val="0"/>
      <w:divBdr>
        <w:top w:val="none" w:sz="0" w:space="0" w:color="auto"/>
        <w:left w:val="none" w:sz="0" w:space="0" w:color="auto"/>
        <w:bottom w:val="none" w:sz="0" w:space="0" w:color="auto"/>
        <w:right w:val="none" w:sz="0" w:space="0" w:color="auto"/>
      </w:divBdr>
    </w:div>
    <w:div w:id="105120339">
      <w:bodyDiv w:val="1"/>
      <w:marLeft w:val="0"/>
      <w:marRight w:val="0"/>
      <w:marTop w:val="0"/>
      <w:marBottom w:val="0"/>
      <w:divBdr>
        <w:top w:val="none" w:sz="0" w:space="0" w:color="auto"/>
        <w:left w:val="none" w:sz="0" w:space="0" w:color="auto"/>
        <w:bottom w:val="none" w:sz="0" w:space="0" w:color="auto"/>
        <w:right w:val="none" w:sz="0" w:space="0" w:color="auto"/>
      </w:divBdr>
    </w:div>
    <w:div w:id="197819768">
      <w:bodyDiv w:val="1"/>
      <w:marLeft w:val="0"/>
      <w:marRight w:val="0"/>
      <w:marTop w:val="0"/>
      <w:marBottom w:val="0"/>
      <w:divBdr>
        <w:top w:val="none" w:sz="0" w:space="0" w:color="auto"/>
        <w:left w:val="none" w:sz="0" w:space="0" w:color="auto"/>
        <w:bottom w:val="none" w:sz="0" w:space="0" w:color="auto"/>
        <w:right w:val="none" w:sz="0" w:space="0" w:color="auto"/>
      </w:divBdr>
    </w:div>
    <w:div w:id="256328191">
      <w:bodyDiv w:val="1"/>
      <w:marLeft w:val="0"/>
      <w:marRight w:val="0"/>
      <w:marTop w:val="0"/>
      <w:marBottom w:val="0"/>
      <w:divBdr>
        <w:top w:val="none" w:sz="0" w:space="0" w:color="auto"/>
        <w:left w:val="none" w:sz="0" w:space="0" w:color="auto"/>
        <w:bottom w:val="none" w:sz="0" w:space="0" w:color="auto"/>
        <w:right w:val="none" w:sz="0" w:space="0" w:color="auto"/>
      </w:divBdr>
    </w:div>
    <w:div w:id="292449032">
      <w:bodyDiv w:val="1"/>
      <w:marLeft w:val="0"/>
      <w:marRight w:val="0"/>
      <w:marTop w:val="0"/>
      <w:marBottom w:val="0"/>
      <w:divBdr>
        <w:top w:val="none" w:sz="0" w:space="0" w:color="auto"/>
        <w:left w:val="none" w:sz="0" w:space="0" w:color="auto"/>
        <w:bottom w:val="none" w:sz="0" w:space="0" w:color="auto"/>
        <w:right w:val="none" w:sz="0" w:space="0" w:color="auto"/>
      </w:divBdr>
    </w:div>
    <w:div w:id="420756041">
      <w:bodyDiv w:val="1"/>
      <w:marLeft w:val="0"/>
      <w:marRight w:val="0"/>
      <w:marTop w:val="0"/>
      <w:marBottom w:val="0"/>
      <w:divBdr>
        <w:top w:val="none" w:sz="0" w:space="0" w:color="auto"/>
        <w:left w:val="none" w:sz="0" w:space="0" w:color="auto"/>
        <w:bottom w:val="none" w:sz="0" w:space="0" w:color="auto"/>
        <w:right w:val="none" w:sz="0" w:space="0" w:color="auto"/>
      </w:divBdr>
    </w:div>
    <w:div w:id="495000429">
      <w:bodyDiv w:val="1"/>
      <w:marLeft w:val="0"/>
      <w:marRight w:val="0"/>
      <w:marTop w:val="0"/>
      <w:marBottom w:val="0"/>
      <w:divBdr>
        <w:top w:val="none" w:sz="0" w:space="0" w:color="auto"/>
        <w:left w:val="none" w:sz="0" w:space="0" w:color="auto"/>
        <w:bottom w:val="none" w:sz="0" w:space="0" w:color="auto"/>
        <w:right w:val="none" w:sz="0" w:space="0" w:color="auto"/>
      </w:divBdr>
    </w:div>
    <w:div w:id="619920602">
      <w:bodyDiv w:val="1"/>
      <w:marLeft w:val="0"/>
      <w:marRight w:val="0"/>
      <w:marTop w:val="0"/>
      <w:marBottom w:val="0"/>
      <w:divBdr>
        <w:top w:val="none" w:sz="0" w:space="0" w:color="auto"/>
        <w:left w:val="none" w:sz="0" w:space="0" w:color="auto"/>
        <w:bottom w:val="none" w:sz="0" w:space="0" w:color="auto"/>
        <w:right w:val="none" w:sz="0" w:space="0" w:color="auto"/>
      </w:divBdr>
    </w:div>
    <w:div w:id="690181488">
      <w:bodyDiv w:val="1"/>
      <w:marLeft w:val="0"/>
      <w:marRight w:val="0"/>
      <w:marTop w:val="0"/>
      <w:marBottom w:val="0"/>
      <w:divBdr>
        <w:top w:val="none" w:sz="0" w:space="0" w:color="auto"/>
        <w:left w:val="none" w:sz="0" w:space="0" w:color="auto"/>
        <w:bottom w:val="none" w:sz="0" w:space="0" w:color="auto"/>
        <w:right w:val="none" w:sz="0" w:space="0" w:color="auto"/>
      </w:divBdr>
    </w:div>
    <w:div w:id="692150628">
      <w:bodyDiv w:val="1"/>
      <w:marLeft w:val="0"/>
      <w:marRight w:val="0"/>
      <w:marTop w:val="0"/>
      <w:marBottom w:val="0"/>
      <w:divBdr>
        <w:top w:val="none" w:sz="0" w:space="0" w:color="auto"/>
        <w:left w:val="none" w:sz="0" w:space="0" w:color="auto"/>
        <w:bottom w:val="none" w:sz="0" w:space="0" w:color="auto"/>
        <w:right w:val="none" w:sz="0" w:space="0" w:color="auto"/>
      </w:divBdr>
    </w:div>
    <w:div w:id="779836932">
      <w:bodyDiv w:val="1"/>
      <w:marLeft w:val="0"/>
      <w:marRight w:val="0"/>
      <w:marTop w:val="0"/>
      <w:marBottom w:val="0"/>
      <w:divBdr>
        <w:top w:val="none" w:sz="0" w:space="0" w:color="auto"/>
        <w:left w:val="none" w:sz="0" w:space="0" w:color="auto"/>
        <w:bottom w:val="none" w:sz="0" w:space="0" w:color="auto"/>
        <w:right w:val="none" w:sz="0" w:space="0" w:color="auto"/>
      </w:divBdr>
    </w:div>
    <w:div w:id="817725164">
      <w:bodyDiv w:val="1"/>
      <w:marLeft w:val="0"/>
      <w:marRight w:val="0"/>
      <w:marTop w:val="0"/>
      <w:marBottom w:val="0"/>
      <w:divBdr>
        <w:top w:val="none" w:sz="0" w:space="0" w:color="auto"/>
        <w:left w:val="none" w:sz="0" w:space="0" w:color="auto"/>
        <w:bottom w:val="none" w:sz="0" w:space="0" w:color="auto"/>
        <w:right w:val="none" w:sz="0" w:space="0" w:color="auto"/>
      </w:divBdr>
    </w:div>
    <w:div w:id="894586174">
      <w:bodyDiv w:val="1"/>
      <w:marLeft w:val="0"/>
      <w:marRight w:val="0"/>
      <w:marTop w:val="0"/>
      <w:marBottom w:val="0"/>
      <w:divBdr>
        <w:top w:val="none" w:sz="0" w:space="0" w:color="auto"/>
        <w:left w:val="none" w:sz="0" w:space="0" w:color="auto"/>
        <w:bottom w:val="none" w:sz="0" w:space="0" w:color="auto"/>
        <w:right w:val="none" w:sz="0" w:space="0" w:color="auto"/>
      </w:divBdr>
    </w:div>
    <w:div w:id="906037959">
      <w:bodyDiv w:val="1"/>
      <w:marLeft w:val="0"/>
      <w:marRight w:val="0"/>
      <w:marTop w:val="0"/>
      <w:marBottom w:val="0"/>
      <w:divBdr>
        <w:top w:val="none" w:sz="0" w:space="0" w:color="auto"/>
        <w:left w:val="none" w:sz="0" w:space="0" w:color="auto"/>
        <w:bottom w:val="none" w:sz="0" w:space="0" w:color="auto"/>
        <w:right w:val="none" w:sz="0" w:space="0" w:color="auto"/>
      </w:divBdr>
    </w:div>
    <w:div w:id="966938112">
      <w:bodyDiv w:val="1"/>
      <w:marLeft w:val="0"/>
      <w:marRight w:val="0"/>
      <w:marTop w:val="0"/>
      <w:marBottom w:val="0"/>
      <w:divBdr>
        <w:top w:val="none" w:sz="0" w:space="0" w:color="auto"/>
        <w:left w:val="none" w:sz="0" w:space="0" w:color="auto"/>
        <w:bottom w:val="none" w:sz="0" w:space="0" w:color="auto"/>
        <w:right w:val="none" w:sz="0" w:space="0" w:color="auto"/>
      </w:divBdr>
    </w:div>
    <w:div w:id="1231306753">
      <w:bodyDiv w:val="1"/>
      <w:marLeft w:val="0"/>
      <w:marRight w:val="0"/>
      <w:marTop w:val="0"/>
      <w:marBottom w:val="0"/>
      <w:divBdr>
        <w:top w:val="none" w:sz="0" w:space="0" w:color="auto"/>
        <w:left w:val="none" w:sz="0" w:space="0" w:color="auto"/>
        <w:bottom w:val="none" w:sz="0" w:space="0" w:color="auto"/>
        <w:right w:val="none" w:sz="0" w:space="0" w:color="auto"/>
      </w:divBdr>
    </w:div>
    <w:div w:id="1514370336">
      <w:bodyDiv w:val="1"/>
      <w:marLeft w:val="0"/>
      <w:marRight w:val="0"/>
      <w:marTop w:val="0"/>
      <w:marBottom w:val="0"/>
      <w:divBdr>
        <w:top w:val="none" w:sz="0" w:space="0" w:color="auto"/>
        <w:left w:val="none" w:sz="0" w:space="0" w:color="auto"/>
        <w:bottom w:val="none" w:sz="0" w:space="0" w:color="auto"/>
        <w:right w:val="none" w:sz="0" w:space="0" w:color="auto"/>
      </w:divBdr>
    </w:div>
    <w:div w:id="1531264840">
      <w:bodyDiv w:val="1"/>
      <w:marLeft w:val="0"/>
      <w:marRight w:val="0"/>
      <w:marTop w:val="0"/>
      <w:marBottom w:val="0"/>
      <w:divBdr>
        <w:top w:val="none" w:sz="0" w:space="0" w:color="auto"/>
        <w:left w:val="none" w:sz="0" w:space="0" w:color="auto"/>
        <w:bottom w:val="none" w:sz="0" w:space="0" w:color="auto"/>
        <w:right w:val="none" w:sz="0" w:space="0" w:color="auto"/>
      </w:divBdr>
    </w:div>
    <w:div w:id="1537885999">
      <w:bodyDiv w:val="1"/>
      <w:marLeft w:val="0"/>
      <w:marRight w:val="0"/>
      <w:marTop w:val="0"/>
      <w:marBottom w:val="0"/>
      <w:divBdr>
        <w:top w:val="none" w:sz="0" w:space="0" w:color="auto"/>
        <w:left w:val="none" w:sz="0" w:space="0" w:color="auto"/>
        <w:bottom w:val="none" w:sz="0" w:space="0" w:color="auto"/>
        <w:right w:val="none" w:sz="0" w:space="0" w:color="auto"/>
      </w:divBdr>
    </w:div>
    <w:div w:id="1584947211">
      <w:bodyDiv w:val="1"/>
      <w:marLeft w:val="0"/>
      <w:marRight w:val="0"/>
      <w:marTop w:val="0"/>
      <w:marBottom w:val="0"/>
      <w:divBdr>
        <w:top w:val="none" w:sz="0" w:space="0" w:color="auto"/>
        <w:left w:val="none" w:sz="0" w:space="0" w:color="auto"/>
        <w:bottom w:val="none" w:sz="0" w:space="0" w:color="auto"/>
        <w:right w:val="none" w:sz="0" w:space="0" w:color="auto"/>
      </w:divBdr>
    </w:div>
    <w:div w:id="1591309508">
      <w:bodyDiv w:val="1"/>
      <w:marLeft w:val="0"/>
      <w:marRight w:val="0"/>
      <w:marTop w:val="0"/>
      <w:marBottom w:val="0"/>
      <w:divBdr>
        <w:top w:val="none" w:sz="0" w:space="0" w:color="auto"/>
        <w:left w:val="none" w:sz="0" w:space="0" w:color="auto"/>
        <w:bottom w:val="none" w:sz="0" w:space="0" w:color="auto"/>
        <w:right w:val="none" w:sz="0" w:space="0" w:color="auto"/>
      </w:divBdr>
    </w:div>
    <w:div w:id="1617328710">
      <w:bodyDiv w:val="1"/>
      <w:marLeft w:val="0"/>
      <w:marRight w:val="0"/>
      <w:marTop w:val="0"/>
      <w:marBottom w:val="0"/>
      <w:divBdr>
        <w:top w:val="none" w:sz="0" w:space="0" w:color="auto"/>
        <w:left w:val="none" w:sz="0" w:space="0" w:color="auto"/>
        <w:bottom w:val="none" w:sz="0" w:space="0" w:color="auto"/>
        <w:right w:val="none" w:sz="0" w:space="0" w:color="auto"/>
      </w:divBdr>
    </w:div>
    <w:div w:id="1853835361">
      <w:bodyDiv w:val="1"/>
      <w:marLeft w:val="0"/>
      <w:marRight w:val="0"/>
      <w:marTop w:val="0"/>
      <w:marBottom w:val="0"/>
      <w:divBdr>
        <w:top w:val="none" w:sz="0" w:space="0" w:color="auto"/>
        <w:left w:val="none" w:sz="0" w:space="0" w:color="auto"/>
        <w:bottom w:val="none" w:sz="0" w:space="0" w:color="auto"/>
        <w:right w:val="none" w:sz="0" w:space="0" w:color="auto"/>
      </w:divBdr>
    </w:div>
    <w:div w:id="2012372413">
      <w:bodyDiv w:val="1"/>
      <w:marLeft w:val="0"/>
      <w:marRight w:val="0"/>
      <w:marTop w:val="0"/>
      <w:marBottom w:val="0"/>
      <w:divBdr>
        <w:top w:val="none" w:sz="0" w:space="0" w:color="auto"/>
        <w:left w:val="none" w:sz="0" w:space="0" w:color="auto"/>
        <w:bottom w:val="none" w:sz="0" w:space="0" w:color="auto"/>
        <w:right w:val="none" w:sz="0" w:space="0" w:color="auto"/>
      </w:divBdr>
    </w:div>
    <w:div w:id="2052531700">
      <w:bodyDiv w:val="1"/>
      <w:marLeft w:val="0"/>
      <w:marRight w:val="0"/>
      <w:marTop w:val="0"/>
      <w:marBottom w:val="0"/>
      <w:divBdr>
        <w:top w:val="none" w:sz="0" w:space="0" w:color="auto"/>
        <w:left w:val="none" w:sz="0" w:space="0" w:color="auto"/>
        <w:bottom w:val="none" w:sz="0" w:space="0" w:color="auto"/>
        <w:right w:val="none" w:sz="0" w:space="0" w:color="auto"/>
      </w:divBdr>
    </w:div>
    <w:div w:id="21179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Shaleen Agarwal</cp:lastModifiedBy>
  <cp:revision>3</cp:revision>
  <dcterms:created xsi:type="dcterms:W3CDTF">2017-02-06T06:34:00Z</dcterms:created>
  <dcterms:modified xsi:type="dcterms:W3CDTF">2019-05-17T08:26:00Z</dcterms:modified>
</cp:coreProperties>
</file>