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0D689" w14:textId="6C1C314D" w:rsidR="00382F1D" w:rsidRPr="00903146" w:rsidRDefault="00903146" w:rsidP="00F67DDB">
      <w:pPr>
        <w:pStyle w:val="Heading1"/>
      </w:pPr>
      <w:r w:rsidRPr="00903146">
        <w:t>Question: 01</w:t>
      </w:r>
    </w:p>
    <w:p w14:paraId="54739D03" w14:textId="6F425285" w:rsidR="00903146" w:rsidRDefault="00903146" w:rsidP="00F67DDB">
      <w:pPr>
        <w:rPr>
          <w:rStyle w:val="IntenseReference"/>
          <w:color w:val="4C94D8" w:themeColor="text2" w:themeTint="80"/>
          <w:u w:val="single"/>
        </w:rPr>
      </w:pPr>
      <w:r w:rsidRPr="00903146">
        <w:rPr>
          <w:rStyle w:val="IntenseReference"/>
          <w:color w:val="4C94D8" w:themeColor="text2" w:themeTint="80"/>
          <w:u w:val="single"/>
        </w:rP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3146" w14:paraId="75F64BAA" w14:textId="77777777" w:rsidTr="00903146">
        <w:tc>
          <w:tcPr>
            <w:tcW w:w="2337" w:type="dxa"/>
          </w:tcPr>
          <w:p w14:paraId="1646F37A" w14:textId="3A71A454" w:rsidR="00903146" w:rsidRDefault="00903146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Given Data</w:t>
            </w:r>
          </w:p>
        </w:tc>
        <w:tc>
          <w:tcPr>
            <w:tcW w:w="2337" w:type="dxa"/>
          </w:tcPr>
          <w:p w14:paraId="3AF7554E" w14:textId="11A3EF0F" w:rsidR="00903146" w:rsidRDefault="00903146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Required Results</w:t>
            </w:r>
          </w:p>
        </w:tc>
        <w:tc>
          <w:tcPr>
            <w:tcW w:w="2338" w:type="dxa"/>
          </w:tcPr>
          <w:p w14:paraId="3D905DD7" w14:textId="546F69F8" w:rsidR="00903146" w:rsidRDefault="00903146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Processing Required</w:t>
            </w:r>
          </w:p>
        </w:tc>
        <w:tc>
          <w:tcPr>
            <w:tcW w:w="2338" w:type="dxa"/>
          </w:tcPr>
          <w:p w14:paraId="666CC60A" w14:textId="59DCC221" w:rsidR="00903146" w:rsidRDefault="00903146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Solution Alternatives</w:t>
            </w:r>
          </w:p>
        </w:tc>
      </w:tr>
      <w:tr w:rsidR="00903146" w14:paraId="190E3F31" w14:textId="77777777" w:rsidTr="00903146">
        <w:trPr>
          <w:trHeight w:val="155"/>
        </w:trPr>
        <w:tc>
          <w:tcPr>
            <w:tcW w:w="2337" w:type="dxa"/>
          </w:tcPr>
          <w:p w14:paraId="04C1B764" w14:textId="5F8B973A" w:rsidR="00903146" w:rsidRPr="00903146" w:rsidRDefault="00F67DDB" w:rsidP="00F67DDB">
            <w:pPr>
              <w:rPr>
                <w:rFonts w:ascii="Calibri" w:hAnsi="Calibri" w:cs="Calibri"/>
              </w:rPr>
            </w:pPr>
            <w:r>
              <w:t>Origin country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37" w:type="dxa"/>
            <w:vMerge w:val="restart"/>
          </w:tcPr>
          <w:p w14:paraId="16A529E8" w14:textId="246A5537" w:rsidR="00903146" w:rsidRPr="00F67DDB" w:rsidRDefault="00F67DDB" w:rsidP="00F67DDB">
            <w:pPr>
              <w:rPr>
                <w:rStyle w:val="IntenseReference"/>
                <w:b w:val="0"/>
                <w:bCs w:val="0"/>
                <w:smallCaps w:val="0"/>
                <w:color w:val="000000" w:themeColor="text1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000000" w:themeColor="text1"/>
                <w:spacing w:val="0"/>
              </w:rPr>
              <w:t>Alert the bank when the transaction occurs in a foreign country</w:t>
            </w:r>
          </w:p>
        </w:tc>
        <w:tc>
          <w:tcPr>
            <w:tcW w:w="2338" w:type="dxa"/>
            <w:vMerge w:val="restart"/>
          </w:tcPr>
          <w:p w14:paraId="5945740F" w14:textId="58429927" w:rsidR="00903146" w:rsidRPr="00F67DDB" w:rsidRDefault="00F67DDB" w:rsidP="00F67DDB">
            <w:r>
              <w:t>Checking if Origin country is same as country where the transaction is taking place</w:t>
            </w:r>
          </w:p>
        </w:tc>
        <w:tc>
          <w:tcPr>
            <w:tcW w:w="2338" w:type="dxa"/>
            <w:vMerge w:val="restart"/>
          </w:tcPr>
          <w:p w14:paraId="588247ED" w14:textId="09053CFA" w:rsidR="00903146" w:rsidRPr="00F67DDB" w:rsidRDefault="00F67DDB" w:rsidP="00F67DDB">
            <w:r>
              <w:t>Ceasing the bank account when any such fraudulent activity is noted</w:t>
            </w:r>
          </w:p>
        </w:tc>
      </w:tr>
      <w:tr w:rsidR="00903146" w14:paraId="77658E74" w14:textId="77777777" w:rsidTr="00903146">
        <w:trPr>
          <w:trHeight w:val="155"/>
        </w:trPr>
        <w:tc>
          <w:tcPr>
            <w:tcW w:w="2337" w:type="dxa"/>
          </w:tcPr>
          <w:p w14:paraId="2AD93331" w14:textId="5832C8B2" w:rsidR="00903146" w:rsidRPr="00F67DDB" w:rsidRDefault="00F67DDB" w:rsidP="00F67DDB">
            <w:r>
              <w:t xml:space="preserve">Country where the transaction is taking place  </w:t>
            </w:r>
          </w:p>
        </w:tc>
        <w:tc>
          <w:tcPr>
            <w:tcW w:w="2337" w:type="dxa"/>
            <w:vMerge/>
          </w:tcPr>
          <w:p w14:paraId="698DBB69" w14:textId="77777777" w:rsidR="00903146" w:rsidRDefault="00903146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  <w:tc>
          <w:tcPr>
            <w:tcW w:w="2338" w:type="dxa"/>
            <w:vMerge/>
          </w:tcPr>
          <w:p w14:paraId="7D5B9876" w14:textId="77777777" w:rsidR="00903146" w:rsidRDefault="00903146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  <w:tc>
          <w:tcPr>
            <w:tcW w:w="2338" w:type="dxa"/>
            <w:vMerge/>
          </w:tcPr>
          <w:p w14:paraId="3DF4E798" w14:textId="77777777" w:rsidR="00903146" w:rsidRDefault="00903146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</w:tr>
      <w:tr w:rsidR="00F67DDB" w14:paraId="0ADFACCE" w14:textId="77777777" w:rsidTr="00F67DDB">
        <w:trPr>
          <w:trHeight w:val="269"/>
        </w:trPr>
        <w:tc>
          <w:tcPr>
            <w:tcW w:w="2337" w:type="dxa"/>
          </w:tcPr>
          <w:p w14:paraId="124B976E" w14:textId="6FEB3A6C" w:rsidR="00F67DDB" w:rsidRPr="00F67DDB" w:rsidRDefault="00F67DDB" w:rsidP="00F67DDB">
            <w:r>
              <w:t>Fixed daily limit</w:t>
            </w:r>
          </w:p>
        </w:tc>
        <w:tc>
          <w:tcPr>
            <w:tcW w:w="2337" w:type="dxa"/>
            <w:vMerge w:val="restart"/>
          </w:tcPr>
          <w:p w14:paraId="78FD0377" w14:textId="08E5D7B1" w:rsidR="00F67DDB" w:rsidRPr="00F67DDB" w:rsidRDefault="00F67DDB" w:rsidP="00F67DDB">
            <w:r>
              <w:t>Alert the bank when the amount withdrawn exceeds the fixed daily limit</w:t>
            </w:r>
          </w:p>
        </w:tc>
        <w:tc>
          <w:tcPr>
            <w:tcW w:w="2338" w:type="dxa"/>
            <w:vMerge w:val="restart"/>
          </w:tcPr>
          <w:p w14:paraId="1D7AE864" w14:textId="11E16D9F" w:rsidR="00F67DDB" w:rsidRPr="00F67DDB" w:rsidRDefault="00F67DDB" w:rsidP="00F67DDB">
            <w:r>
              <w:t>Sum &lt; fixed daily limit</w:t>
            </w:r>
          </w:p>
        </w:tc>
        <w:tc>
          <w:tcPr>
            <w:tcW w:w="2338" w:type="dxa"/>
            <w:vMerge w:val="restart"/>
          </w:tcPr>
          <w:p w14:paraId="0F31F70F" w14:textId="436D971C" w:rsidR="00F67DDB" w:rsidRPr="00F67DDB" w:rsidRDefault="00F67DDB" w:rsidP="00F67DDB">
            <w:r>
              <w:t>Alerting the concerned authorities</w:t>
            </w:r>
          </w:p>
        </w:tc>
      </w:tr>
      <w:tr w:rsidR="00F67DDB" w14:paraId="4B199DAE" w14:textId="77777777" w:rsidTr="00903146">
        <w:trPr>
          <w:trHeight w:val="269"/>
        </w:trPr>
        <w:tc>
          <w:tcPr>
            <w:tcW w:w="2337" w:type="dxa"/>
          </w:tcPr>
          <w:p w14:paraId="2A841E46" w14:textId="2F4A462F" w:rsidR="00F67DDB" w:rsidRDefault="00F67DDB" w:rsidP="00F67DDB">
            <w:r>
              <w:t>Amount withdrawn and its sum</w:t>
            </w:r>
          </w:p>
        </w:tc>
        <w:tc>
          <w:tcPr>
            <w:tcW w:w="2337" w:type="dxa"/>
            <w:vMerge/>
          </w:tcPr>
          <w:p w14:paraId="298A2FB6" w14:textId="77777777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  <w:tc>
          <w:tcPr>
            <w:tcW w:w="2338" w:type="dxa"/>
            <w:vMerge/>
          </w:tcPr>
          <w:p w14:paraId="35552026" w14:textId="77777777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  <w:tc>
          <w:tcPr>
            <w:tcW w:w="2338" w:type="dxa"/>
            <w:vMerge/>
          </w:tcPr>
          <w:p w14:paraId="1DBF3324" w14:textId="77777777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</w:tr>
      <w:tr w:rsidR="00903146" w14:paraId="374BBA68" w14:textId="77777777" w:rsidTr="00903146">
        <w:tc>
          <w:tcPr>
            <w:tcW w:w="2337" w:type="dxa"/>
          </w:tcPr>
          <w:p w14:paraId="529B0A73" w14:textId="0AC8680D" w:rsidR="00903146" w:rsidRPr="00F67DDB" w:rsidRDefault="00F67DDB" w:rsidP="00F67DDB">
            <w:r>
              <w:t>Number of transactions</w:t>
            </w:r>
          </w:p>
        </w:tc>
        <w:tc>
          <w:tcPr>
            <w:tcW w:w="2337" w:type="dxa"/>
          </w:tcPr>
          <w:p w14:paraId="20ECBAD7" w14:textId="545B2985" w:rsidR="00903146" w:rsidRPr="00F67DDB" w:rsidRDefault="00F67DDB" w:rsidP="00F67DDB">
            <w:r w:rsidRPr="00F67DDB">
              <w:t xml:space="preserve">Alert the bank </w:t>
            </w:r>
            <w:r>
              <w:t>when the number of transactions exceed 3</w:t>
            </w:r>
          </w:p>
        </w:tc>
        <w:tc>
          <w:tcPr>
            <w:tcW w:w="2338" w:type="dxa"/>
          </w:tcPr>
          <w:p w14:paraId="34C89483" w14:textId="2F8EA24E" w:rsidR="00903146" w:rsidRPr="00F67DDB" w:rsidRDefault="00F67DDB" w:rsidP="00F67DDB">
            <w:r>
              <w:t>Number of transactions &lt; 3</w:t>
            </w:r>
          </w:p>
        </w:tc>
        <w:tc>
          <w:tcPr>
            <w:tcW w:w="2338" w:type="dxa"/>
          </w:tcPr>
          <w:p w14:paraId="0DF6273B" w14:textId="18CB0FF8" w:rsidR="00903146" w:rsidRPr="00F67DDB" w:rsidRDefault="00F67DDB" w:rsidP="00F67DDB">
            <w:r>
              <w:t>Sending alert to the customer’s contact information</w:t>
            </w:r>
          </w:p>
        </w:tc>
      </w:tr>
    </w:tbl>
    <w:p w14:paraId="10D678AB" w14:textId="3A6A60C1" w:rsidR="00F67DDB" w:rsidRPr="00F67DDB" w:rsidRDefault="00F67DDB" w:rsidP="00F67DDB">
      <w:pPr>
        <w:pStyle w:val="Heading1"/>
        <w:rPr>
          <w:rStyle w:val="IntenseReference"/>
          <w:color w:val="4C94D8" w:themeColor="text2" w:themeTint="80"/>
          <w:sz w:val="28"/>
          <w:szCs w:val="28"/>
          <w:u w:val="single"/>
        </w:rPr>
      </w:pPr>
      <w:r>
        <w:rPr>
          <w:rStyle w:val="IntenseReference"/>
          <w:color w:val="4C94D8" w:themeColor="text2" w:themeTint="80"/>
          <w:sz w:val="28"/>
          <w:szCs w:val="28"/>
          <w:u w:val="single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3540"/>
        <w:gridCol w:w="3237"/>
      </w:tblGrid>
      <w:tr w:rsidR="00F67DDB" w14:paraId="5DC6C2BA" w14:textId="77777777" w:rsidTr="00F67DDB">
        <w:tc>
          <w:tcPr>
            <w:tcW w:w="0" w:type="auto"/>
          </w:tcPr>
          <w:p w14:paraId="4C9785AB" w14:textId="7350F4DC" w:rsidR="00F67DDB" w:rsidRDefault="00F67DDB" w:rsidP="00F67DDB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Input</w:t>
            </w:r>
          </w:p>
        </w:tc>
        <w:tc>
          <w:tcPr>
            <w:tcW w:w="0" w:type="auto"/>
          </w:tcPr>
          <w:p w14:paraId="6BEFBCDF" w14:textId="5AF278A1" w:rsidR="00F67DDB" w:rsidRDefault="00F67DDB" w:rsidP="00F67DDB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Processing</w:t>
            </w:r>
          </w:p>
        </w:tc>
        <w:tc>
          <w:tcPr>
            <w:tcW w:w="0" w:type="auto"/>
          </w:tcPr>
          <w:p w14:paraId="672DA95A" w14:textId="0DF89F45" w:rsidR="00F67DDB" w:rsidRDefault="00F67DDB" w:rsidP="00F67DDB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Output</w:t>
            </w:r>
          </w:p>
        </w:tc>
      </w:tr>
      <w:tr w:rsidR="00F67DDB" w14:paraId="65688896" w14:textId="77777777" w:rsidTr="00F67DDB">
        <w:trPr>
          <w:trHeight w:val="356"/>
        </w:trPr>
        <w:tc>
          <w:tcPr>
            <w:tcW w:w="0" w:type="auto"/>
          </w:tcPr>
          <w:p w14:paraId="7B94B6B1" w14:textId="3236C942" w:rsidR="00F67DDB" w:rsidRPr="00F67DDB" w:rsidRDefault="00F67DDB" w:rsidP="00F67DDB">
            <w:pPr>
              <w:rPr>
                <w:rStyle w:val="IntenseReference"/>
                <w:b w:val="0"/>
                <w:bCs w:val="0"/>
                <w:color w:val="4C94D8" w:themeColor="text2" w:themeTint="80"/>
              </w:rPr>
            </w:pPr>
            <w:r>
              <w:t>Origin country</w:t>
            </w:r>
          </w:p>
        </w:tc>
        <w:tc>
          <w:tcPr>
            <w:tcW w:w="0" w:type="auto"/>
            <w:vMerge w:val="restart"/>
          </w:tcPr>
          <w:p w14:paraId="13319B37" w14:textId="3417A4B9" w:rsidR="00F67DDB" w:rsidRPr="00F67DDB" w:rsidRDefault="00F67DDB" w:rsidP="00F67DDB">
            <w:r>
              <w:t>Comparing the origin country and the country where the transaction is taking place</w:t>
            </w:r>
          </w:p>
        </w:tc>
        <w:tc>
          <w:tcPr>
            <w:tcW w:w="0" w:type="auto"/>
            <w:vMerge w:val="restart"/>
          </w:tcPr>
          <w:p w14:paraId="711C4AA5" w14:textId="33CD833E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000000" w:themeColor="text1"/>
                <w:spacing w:val="0"/>
              </w:rPr>
              <w:t>Alert the bank when the transaction occurs in a foreign country</w:t>
            </w:r>
          </w:p>
        </w:tc>
      </w:tr>
      <w:tr w:rsidR="00F67DDB" w14:paraId="52FFB6A6" w14:textId="77777777" w:rsidTr="00F67DDB">
        <w:trPr>
          <w:cantSplit/>
          <w:trHeight w:val="1134"/>
        </w:trPr>
        <w:tc>
          <w:tcPr>
            <w:tcW w:w="0" w:type="auto"/>
          </w:tcPr>
          <w:p w14:paraId="5CFA33C5" w14:textId="5B58433F" w:rsidR="00F67DDB" w:rsidRDefault="00F67DDB" w:rsidP="00F67DDB">
            <w:r>
              <w:t xml:space="preserve">Country where the transaction is taking place  </w:t>
            </w:r>
          </w:p>
        </w:tc>
        <w:tc>
          <w:tcPr>
            <w:tcW w:w="0" w:type="auto"/>
            <w:vMerge/>
          </w:tcPr>
          <w:p w14:paraId="05A0F984" w14:textId="77777777" w:rsidR="00F67DDB" w:rsidRDefault="00F67DDB" w:rsidP="00F67DDB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vMerge/>
          </w:tcPr>
          <w:p w14:paraId="0B90F47B" w14:textId="77777777" w:rsidR="00F67DDB" w:rsidRDefault="00F67DDB" w:rsidP="00F67DDB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</w:p>
        </w:tc>
      </w:tr>
      <w:tr w:rsidR="00F67DDB" w14:paraId="555178D1" w14:textId="77777777" w:rsidTr="00F67DDB">
        <w:trPr>
          <w:trHeight w:val="356"/>
        </w:trPr>
        <w:tc>
          <w:tcPr>
            <w:tcW w:w="0" w:type="auto"/>
          </w:tcPr>
          <w:p w14:paraId="764CCB04" w14:textId="6167F24D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 w:rsidRPr="00F67DDB">
              <w:t>Fixed daily limit</w:t>
            </w:r>
          </w:p>
        </w:tc>
        <w:tc>
          <w:tcPr>
            <w:tcW w:w="0" w:type="auto"/>
            <w:vMerge w:val="restart"/>
          </w:tcPr>
          <w:p w14:paraId="7B154133" w14:textId="5FA6E11C" w:rsidR="00F67DDB" w:rsidRPr="00F67DDB" w:rsidRDefault="00F67DDB" w:rsidP="00F67DDB">
            <w:r>
              <w:t>Comparing sum and fixed daily amount</w:t>
            </w:r>
          </w:p>
        </w:tc>
        <w:tc>
          <w:tcPr>
            <w:tcW w:w="0" w:type="auto"/>
            <w:vMerge w:val="restart"/>
          </w:tcPr>
          <w:p w14:paraId="79733F54" w14:textId="5E7A6114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t>Alert the bank when the amount withdrawn exceeds the fixed daily limit</w:t>
            </w:r>
          </w:p>
        </w:tc>
      </w:tr>
      <w:tr w:rsidR="00F67DDB" w14:paraId="57D573E1" w14:textId="77777777" w:rsidTr="00F67DDB">
        <w:trPr>
          <w:trHeight w:val="355"/>
        </w:trPr>
        <w:tc>
          <w:tcPr>
            <w:tcW w:w="0" w:type="auto"/>
          </w:tcPr>
          <w:p w14:paraId="0327E65A" w14:textId="30AC2F22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t>Amount withdrawn and its sum</w:t>
            </w:r>
          </w:p>
        </w:tc>
        <w:tc>
          <w:tcPr>
            <w:tcW w:w="0" w:type="auto"/>
            <w:vMerge/>
          </w:tcPr>
          <w:p w14:paraId="2CBCC823" w14:textId="77777777" w:rsidR="00F67DDB" w:rsidRDefault="00F67DDB" w:rsidP="00F67DDB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vMerge/>
          </w:tcPr>
          <w:p w14:paraId="6156BE75" w14:textId="77777777" w:rsidR="00F67DDB" w:rsidRDefault="00F67DDB" w:rsidP="00F67DDB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</w:p>
        </w:tc>
      </w:tr>
      <w:tr w:rsidR="00F67DDB" w14:paraId="1693EDB2" w14:textId="77777777" w:rsidTr="00F67DDB">
        <w:tc>
          <w:tcPr>
            <w:tcW w:w="0" w:type="auto"/>
          </w:tcPr>
          <w:p w14:paraId="3194DB25" w14:textId="0FCDE485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t>Number of transactions</w:t>
            </w:r>
          </w:p>
        </w:tc>
        <w:tc>
          <w:tcPr>
            <w:tcW w:w="0" w:type="auto"/>
          </w:tcPr>
          <w:p w14:paraId="36A7DF87" w14:textId="44BFBCCD" w:rsidR="00F67DDB" w:rsidRPr="00F67DDB" w:rsidRDefault="00F67DDB" w:rsidP="00F67DDB">
            <w:r>
              <w:t>Comparing number of transactions to 3</w:t>
            </w:r>
          </w:p>
        </w:tc>
        <w:tc>
          <w:tcPr>
            <w:tcW w:w="0" w:type="auto"/>
          </w:tcPr>
          <w:p w14:paraId="613703A6" w14:textId="1AF14C5F" w:rsidR="00F67DDB" w:rsidRDefault="00F67DDB" w:rsidP="00F67DDB">
            <w:pPr>
              <w:rPr>
                <w:rStyle w:val="IntenseReference"/>
                <w:color w:val="4C94D8" w:themeColor="text2" w:themeTint="80"/>
                <w:u w:val="single"/>
              </w:rPr>
            </w:pPr>
            <w:r w:rsidRPr="00F67DDB">
              <w:t xml:space="preserve">Alert the bank </w:t>
            </w:r>
            <w:r>
              <w:t>when the number of transactions exceed 3</w:t>
            </w:r>
          </w:p>
        </w:tc>
      </w:tr>
    </w:tbl>
    <w:p w14:paraId="444F9FB9" w14:textId="77777777" w:rsidR="00F67DDB" w:rsidRPr="00F67DDB" w:rsidRDefault="00F67DDB" w:rsidP="00F67DDB"/>
    <w:p w14:paraId="2548A9A9" w14:textId="18DA9A1E" w:rsidR="00F67DDB" w:rsidRPr="00FC0404" w:rsidRDefault="00FC0404" w:rsidP="00FC0404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15572BCC" wp14:editId="16EEF58D">
            <wp:extent cx="5943600" cy="7924800"/>
            <wp:effectExtent l="0" t="0" r="0" b="0"/>
            <wp:docPr id="731761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1416" name="Picture 731761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DDB" w:rsidRPr="00FC0404">
        <w:rPr>
          <w:color w:val="auto"/>
        </w:rPr>
        <w:t xml:space="preserve">     </w:t>
      </w:r>
    </w:p>
    <w:p w14:paraId="2E35378A" w14:textId="368B019E" w:rsidR="00F67DDB" w:rsidRPr="00F67DDB" w:rsidRDefault="00FC0404" w:rsidP="00F67DDB">
      <w:pPr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0DC9E4EA" wp14:editId="6D642A9D">
            <wp:extent cx="5943600" cy="7924800"/>
            <wp:effectExtent l="0" t="0" r="0" b="0"/>
            <wp:docPr id="1087875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75850" name="Picture 1087875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7250" w14:textId="63E4D3B7" w:rsidR="00F67DDB" w:rsidRDefault="00F67DDB" w:rsidP="00F67DDB">
      <w:pPr>
        <w:rPr>
          <w:color w:val="auto"/>
        </w:rPr>
      </w:pPr>
    </w:p>
    <w:p w14:paraId="67A7168F" w14:textId="77777777" w:rsidR="004B5279" w:rsidRDefault="004B5279" w:rsidP="00F67DDB">
      <w:pPr>
        <w:rPr>
          <w:color w:val="auto"/>
        </w:rPr>
      </w:pPr>
    </w:p>
    <w:p w14:paraId="34C3477D" w14:textId="42A6D64D" w:rsidR="004B5279" w:rsidRPr="00F67DDB" w:rsidRDefault="004B5279" w:rsidP="00F67DDB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2A7E3AC8" wp14:editId="2A64E2EF">
            <wp:extent cx="5943600" cy="7924800"/>
            <wp:effectExtent l="0" t="0" r="0" b="0"/>
            <wp:docPr id="174717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607" name="Picture 174717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279" w:rsidRPr="00F6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98353" w14:textId="77777777" w:rsidR="004B5279" w:rsidRDefault="004B5279" w:rsidP="004B5279">
      <w:r>
        <w:separator/>
      </w:r>
    </w:p>
  </w:endnote>
  <w:endnote w:type="continuationSeparator" w:id="0">
    <w:p w14:paraId="486F3CC4" w14:textId="77777777" w:rsidR="004B5279" w:rsidRDefault="004B5279" w:rsidP="004B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61EFA" w14:textId="77777777" w:rsidR="004B5279" w:rsidRDefault="004B5279" w:rsidP="004B5279">
      <w:r>
        <w:separator/>
      </w:r>
    </w:p>
  </w:footnote>
  <w:footnote w:type="continuationSeparator" w:id="0">
    <w:p w14:paraId="14A83BA2" w14:textId="77777777" w:rsidR="004B5279" w:rsidRDefault="004B5279" w:rsidP="004B5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1D79"/>
    <w:multiLevelType w:val="hybridMultilevel"/>
    <w:tmpl w:val="B3B48F3C"/>
    <w:lvl w:ilvl="0" w:tplc="0409000F">
      <w:start w:val="1"/>
      <w:numFmt w:val="decimal"/>
      <w:lvlText w:val="%1."/>
      <w:lvlJc w:val="left"/>
      <w:pPr>
        <w:ind w:left="2143" w:hanging="360"/>
      </w:p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1B774B59"/>
    <w:multiLevelType w:val="hybridMultilevel"/>
    <w:tmpl w:val="740A2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95185F"/>
    <w:multiLevelType w:val="hybridMultilevel"/>
    <w:tmpl w:val="3F062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C51A9"/>
    <w:multiLevelType w:val="hybridMultilevel"/>
    <w:tmpl w:val="A5484B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FF7750"/>
    <w:multiLevelType w:val="hybridMultilevel"/>
    <w:tmpl w:val="B314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C55E9"/>
    <w:multiLevelType w:val="hybridMultilevel"/>
    <w:tmpl w:val="3C1E99D4"/>
    <w:lvl w:ilvl="0" w:tplc="0409000F">
      <w:start w:val="1"/>
      <w:numFmt w:val="decimal"/>
      <w:lvlText w:val="%1."/>
      <w:lvlJc w:val="left"/>
      <w:pPr>
        <w:ind w:left="2863" w:hanging="360"/>
      </w:pPr>
    </w:lvl>
    <w:lvl w:ilvl="1" w:tplc="04090019" w:tentative="1">
      <w:start w:val="1"/>
      <w:numFmt w:val="lowerLetter"/>
      <w:lvlText w:val="%2."/>
      <w:lvlJc w:val="left"/>
      <w:pPr>
        <w:ind w:left="3583" w:hanging="360"/>
      </w:pPr>
    </w:lvl>
    <w:lvl w:ilvl="2" w:tplc="0409001B" w:tentative="1">
      <w:start w:val="1"/>
      <w:numFmt w:val="lowerRoman"/>
      <w:lvlText w:val="%3."/>
      <w:lvlJc w:val="right"/>
      <w:pPr>
        <w:ind w:left="4303" w:hanging="180"/>
      </w:pPr>
    </w:lvl>
    <w:lvl w:ilvl="3" w:tplc="0409000F" w:tentative="1">
      <w:start w:val="1"/>
      <w:numFmt w:val="decimal"/>
      <w:lvlText w:val="%4."/>
      <w:lvlJc w:val="left"/>
      <w:pPr>
        <w:ind w:left="5023" w:hanging="360"/>
      </w:pPr>
    </w:lvl>
    <w:lvl w:ilvl="4" w:tplc="04090019" w:tentative="1">
      <w:start w:val="1"/>
      <w:numFmt w:val="lowerLetter"/>
      <w:lvlText w:val="%5."/>
      <w:lvlJc w:val="left"/>
      <w:pPr>
        <w:ind w:left="5743" w:hanging="360"/>
      </w:pPr>
    </w:lvl>
    <w:lvl w:ilvl="5" w:tplc="0409001B" w:tentative="1">
      <w:start w:val="1"/>
      <w:numFmt w:val="lowerRoman"/>
      <w:lvlText w:val="%6."/>
      <w:lvlJc w:val="right"/>
      <w:pPr>
        <w:ind w:left="6463" w:hanging="180"/>
      </w:pPr>
    </w:lvl>
    <w:lvl w:ilvl="6" w:tplc="0409000F" w:tentative="1">
      <w:start w:val="1"/>
      <w:numFmt w:val="decimal"/>
      <w:lvlText w:val="%7."/>
      <w:lvlJc w:val="left"/>
      <w:pPr>
        <w:ind w:left="7183" w:hanging="360"/>
      </w:pPr>
    </w:lvl>
    <w:lvl w:ilvl="7" w:tplc="04090019" w:tentative="1">
      <w:start w:val="1"/>
      <w:numFmt w:val="lowerLetter"/>
      <w:lvlText w:val="%8."/>
      <w:lvlJc w:val="left"/>
      <w:pPr>
        <w:ind w:left="7903" w:hanging="360"/>
      </w:pPr>
    </w:lvl>
    <w:lvl w:ilvl="8" w:tplc="0409001B" w:tentative="1">
      <w:start w:val="1"/>
      <w:numFmt w:val="lowerRoman"/>
      <w:lvlText w:val="%9."/>
      <w:lvlJc w:val="right"/>
      <w:pPr>
        <w:ind w:left="8623" w:hanging="180"/>
      </w:pPr>
    </w:lvl>
  </w:abstractNum>
  <w:abstractNum w:abstractNumId="6" w15:restartNumberingAfterBreak="0">
    <w:nsid w:val="665525BC"/>
    <w:multiLevelType w:val="hybridMultilevel"/>
    <w:tmpl w:val="2A8E0D9A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778868259">
    <w:abstractNumId w:val="4"/>
  </w:num>
  <w:num w:numId="2" w16cid:durableId="74789584">
    <w:abstractNumId w:val="1"/>
  </w:num>
  <w:num w:numId="3" w16cid:durableId="1169097301">
    <w:abstractNumId w:val="2"/>
  </w:num>
  <w:num w:numId="4" w16cid:durableId="728458670">
    <w:abstractNumId w:val="0"/>
  </w:num>
  <w:num w:numId="5" w16cid:durableId="1922519988">
    <w:abstractNumId w:val="5"/>
  </w:num>
  <w:num w:numId="6" w16cid:durableId="1642150423">
    <w:abstractNumId w:val="3"/>
  </w:num>
  <w:num w:numId="7" w16cid:durableId="111481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46"/>
    <w:rsid w:val="00204F5B"/>
    <w:rsid w:val="00382F1D"/>
    <w:rsid w:val="004B5279"/>
    <w:rsid w:val="00810A34"/>
    <w:rsid w:val="00903146"/>
    <w:rsid w:val="00A110BB"/>
    <w:rsid w:val="00E114AD"/>
    <w:rsid w:val="00F67DDB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976E5A"/>
  <w15:chartTrackingRefBased/>
  <w15:docId w15:val="{A64157FA-50D8-471E-861E-7615BB81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34"/>
    <w:pPr>
      <w:spacing w:after="0" w:line="240" w:lineRule="auto"/>
    </w:pPr>
    <w:rPr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1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1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1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1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1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79"/>
    <w:rPr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B5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79"/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2025-09-15T15:53:00Z</dcterms:created>
  <dcterms:modified xsi:type="dcterms:W3CDTF">2025-09-15T15:53:00Z</dcterms:modified>
</cp:coreProperties>
</file>