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C8DFD" w14:textId="77777777" w:rsidR="009419AC" w:rsidRDefault="00000000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365FEE24" w14:textId="77777777" w:rsidR="009419AC" w:rsidRDefault="00000000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93F9CA5" w14:textId="77777777" w:rsidR="009419AC" w:rsidRDefault="00000000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86916F2" w14:textId="77777777" w:rsidR="009419AC" w:rsidRDefault="00000000">
      <w:pPr>
        <w:ind w:firstLine="698"/>
        <w:jc w:val="center"/>
        <w:rPr>
          <w:rFonts w:eastAsia="Times New Roman" w:cs="Times New Roman"/>
          <w:bCs/>
          <w:color w:val="000000"/>
        </w:rPr>
      </w:pPr>
      <w:r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2A213D0" w14:textId="77777777" w:rsidR="009419AC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0EDEDA7F" w14:textId="77777777" w:rsidR="009419AC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1670FC00" w14:textId="77777777" w:rsidR="009419AC" w:rsidRDefault="00000000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078058E1" w14:textId="77777777" w:rsidR="009419AC" w:rsidRDefault="00000000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61DE7126" w14:textId="77777777" w:rsidR="009419AC" w:rsidRDefault="00000000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>РАЗРАБОТКА ПЛАГИНА «</w:t>
      </w:r>
      <w:r>
        <w:rPr>
          <w:rFonts w:eastAsia="Times New Roman" w:cs="Times New Roman"/>
          <w:b/>
          <w:bCs/>
          <w:color w:val="000000"/>
        </w:rPr>
        <w:t>Крепёжный брус</w:t>
      </w:r>
      <w:r>
        <w:rPr>
          <w:rFonts w:eastAsia="Times New Roman" w:cs="Times New Roman"/>
          <w:b/>
          <w:color w:val="000000"/>
          <w:szCs w:val="22"/>
        </w:rPr>
        <w:t>» ДЛЯ «КОМПАС-3</w:t>
      </w:r>
      <w:r>
        <w:rPr>
          <w:rFonts w:eastAsia="Times New Roman" w:cs="Times New Roman"/>
          <w:b/>
          <w:color w:val="000000"/>
          <w:szCs w:val="22"/>
          <w:lang w:val="en-US"/>
        </w:rPr>
        <w:t>D</w:t>
      </w:r>
      <w:r>
        <w:rPr>
          <w:rFonts w:eastAsia="Times New Roman" w:cs="Times New Roman"/>
          <w:b/>
          <w:color w:val="000000"/>
          <w:szCs w:val="22"/>
        </w:rPr>
        <w:t>»</w:t>
      </w:r>
    </w:p>
    <w:p w14:paraId="2DA7AE99" w14:textId="77777777" w:rsidR="009419AC" w:rsidRDefault="00000000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4E1FDB9" w14:textId="77777777" w:rsidR="009419AC" w:rsidRDefault="00000000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3CCF6964" w14:textId="77777777" w:rsidR="009419AC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7C0AEA3B" w14:textId="77777777" w:rsidR="009419AC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9C8CF85" w14:textId="77777777" w:rsidR="009419AC" w:rsidRDefault="00000000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37CE0559" w14:textId="77777777" w:rsidR="009419AC" w:rsidRDefault="00000000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5AFED9D" w14:textId="77777777" w:rsidR="009419AC" w:rsidRDefault="00000000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_________ </w:t>
      </w:r>
      <w:proofErr w:type="spellStart"/>
      <w:r>
        <w:rPr>
          <w:rFonts w:eastAsia="Times New Roman" w:cs="Times New Roman"/>
          <w:color w:val="000000"/>
          <w:szCs w:val="22"/>
        </w:rPr>
        <w:t>Смотраев</w:t>
      </w:r>
      <w:proofErr w:type="spellEnd"/>
      <w:r>
        <w:rPr>
          <w:rFonts w:eastAsia="Times New Roman" w:cs="Times New Roman"/>
          <w:color w:val="000000"/>
          <w:szCs w:val="22"/>
        </w:rPr>
        <w:t xml:space="preserve"> Н.А.</w:t>
      </w:r>
    </w:p>
    <w:p w14:paraId="793B8868" w14:textId="77777777" w:rsidR="009419AC" w:rsidRDefault="00000000">
      <w:pPr>
        <w:ind w:firstLine="0"/>
        <w:jc w:val="righ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</w:t>
      </w:r>
      <w:r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7BECFF07" w14:textId="77777777" w:rsidR="009419AC" w:rsidRDefault="00000000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4E00BC7C" w14:textId="77777777" w:rsidR="009419AC" w:rsidRDefault="00000000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>
        <w:rPr>
          <w:rFonts w:eastAsia="Times New Roman" w:cs="Times New Roman"/>
          <w:color w:val="000000"/>
          <w:szCs w:val="22"/>
        </w:rPr>
        <w:t>Калентьев</w:t>
      </w:r>
      <w:proofErr w:type="spellEnd"/>
      <w:r>
        <w:rPr>
          <w:rFonts w:eastAsia="Times New Roman" w:cs="Times New Roman"/>
          <w:color w:val="000000"/>
          <w:szCs w:val="22"/>
        </w:rPr>
        <w:t xml:space="preserve"> А.А. </w:t>
      </w:r>
    </w:p>
    <w:p w14:paraId="0D4BAE27" w14:textId="77777777" w:rsidR="009419AC" w:rsidRDefault="00000000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B64BE20" w14:textId="77777777" w:rsidR="009419AC" w:rsidRDefault="0000000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2DE8EB1" w14:textId="77777777" w:rsidR="009419AC" w:rsidRDefault="00000000">
      <w:pPr>
        <w:ind w:firstLine="0"/>
        <w:jc w:val="center"/>
      </w:pPr>
      <w:r>
        <w:lastRenderedPageBreak/>
        <w:t>1 Описание САПР</w:t>
      </w:r>
    </w:p>
    <w:p w14:paraId="3F14F790" w14:textId="77777777" w:rsidR="009419AC" w:rsidRDefault="009419AC"/>
    <w:p w14:paraId="226A324B" w14:textId="77777777" w:rsidR="009419AC" w:rsidRDefault="00000000">
      <w:pPr>
        <w:pStyle w:val="1"/>
      </w:pPr>
      <w:r>
        <w:t>Описание программы</w:t>
      </w:r>
    </w:p>
    <w:p w14:paraId="5F183F0F" w14:textId="77777777" w:rsidR="009419AC" w:rsidRDefault="009419AC">
      <w:pPr>
        <w:pStyle w:val="a0"/>
        <w:ind w:left="0" w:firstLine="0"/>
      </w:pPr>
    </w:p>
    <w:p w14:paraId="40381E28" w14:textId="13F92724" w:rsidR="009419AC" w:rsidRDefault="00000000">
      <w:r>
        <w:t>КОМПАС-3D</w:t>
      </w:r>
      <w:r w:rsidR="00CE2860" w:rsidRPr="00CE2860">
        <w:t xml:space="preserve"> </w:t>
      </w:r>
      <w:r>
        <w:t>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43E9BA19" w14:textId="77777777" w:rsidR="009419AC" w:rsidRDefault="00000000">
      <w: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t>д.[</w:t>
      </w:r>
      <w:proofErr w:type="gramEnd"/>
      <w:r>
        <w:t>1]</w:t>
      </w:r>
    </w:p>
    <w:p w14:paraId="78953B8D" w14:textId="77777777" w:rsidR="009419AC" w:rsidRDefault="00000000">
      <w: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lang w:val="en-US"/>
        </w:rPr>
        <w:t>D</w:t>
      </w:r>
      <w: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lang w:val="en-US"/>
        </w:rPr>
        <w:t>D</w:t>
      </w:r>
      <w:r>
        <w:t xml:space="preserve">-моделями (вытягивание, вращение, вырезание и др.). </w:t>
      </w:r>
    </w:p>
    <w:p w14:paraId="101A94B3" w14:textId="77777777" w:rsidR="009419AC" w:rsidRDefault="00000000">
      <w:r>
        <w:t>Компас 3</w:t>
      </w:r>
      <w:r>
        <w:rPr>
          <w:lang w:val="en-US"/>
        </w:rPr>
        <w:t>D</w:t>
      </w:r>
      <w:r>
        <w:t xml:space="preserve"> имеет множество прямых аналогов на рынке, среди них встречаются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Inventor</w:t>
      </w:r>
      <w:r>
        <w:t xml:space="preserve">, </w:t>
      </w:r>
      <w:r>
        <w:rPr>
          <w:lang w:val="en-US"/>
        </w:rPr>
        <w:t>SOLIDWORKS</w:t>
      </w:r>
      <w:r>
        <w:t xml:space="preserve"> и др. </w:t>
      </w:r>
    </w:p>
    <w:p w14:paraId="66C74FE5" w14:textId="77777777" w:rsidR="009419AC" w:rsidRDefault="00000000">
      <w:r>
        <w:t xml:space="preserve">В рамках дисциплины </w:t>
      </w:r>
      <w:proofErr w:type="gramStart"/>
      <w:r>
        <w:t>выбор</w:t>
      </w:r>
      <w:proofErr w:type="gramEnd"/>
      <w:r>
        <w:t xml:space="preserve"> данной САПР объясняется наличием описания </w:t>
      </w:r>
      <w:r>
        <w:rPr>
          <w:lang w:val="en-US"/>
        </w:rPr>
        <w:t>API</w:t>
      </w:r>
      <w: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750FF3A" w14:textId="77777777" w:rsidR="009419AC" w:rsidRDefault="009419AC"/>
    <w:p w14:paraId="495C1149" w14:textId="77777777" w:rsidR="009419AC" w:rsidRDefault="009419AC"/>
    <w:p w14:paraId="6C1006B7" w14:textId="77777777" w:rsidR="009419AC" w:rsidRDefault="00000000">
      <w:pPr>
        <w:pStyle w:val="1"/>
      </w:pPr>
      <w:r>
        <w:br w:type="page"/>
      </w:r>
      <w:r>
        <w:lastRenderedPageBreak/>
        <w:t xml:space="preserve">Описание </w:t>
      </w:r>
      <w:r>
        <w:rPr>
          <w:lang w:val="en-US"/>
        </w:rPr>
        <w:t>API</w:t>
      </w:r>
    </w:p>
    <w:p w14:paraId="3DDE9B95" w14:textId="77777777" w:rsidR="009419AC" w:rsidRDefault="009419AC"/>
    <w:p w14:paraId="20037BC5" w14:textId="77777777" w:rsidR="009419AC" w:rsidRDefault="00000000">
      <w:pPr>
        <w:pStyle w:val="af9"/>
      </w:pPr>
      <w:r>
        <w:rPr>
          <w:rStyle w:val="a8"/>
          <w:b w:val="0"/>
          <w:bCs w:val="0"/>
          <w:color w:val="000000"/>
          <w:lang w:val="en-US"/>
        </w:rPr>
        <w:t>A</w:t>
      </w:r>
      <w:r>
        <w:rPr>
          <w:rStyle w:val="a8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 – интерфейс программирования приложений, описывающий способы взаимодействия программы с внешними компонентами.</w:t>
      </w:r>
    </w:p>
    <w:p w14:paraId="40B009D6" w14:textId="77777777" w:rsidR="009419AC" w:rsidRDefault="00000000">
      <w:r>
        <w:t xml:space="preserve">Для подключения и работы с </w:t>
      </w:r>
      <w:r>
        <w:rPr>
          <w:lang w:val="en-US"/>
        </w:rPr>
        <w:t>API</w:t>
      </w:r>
      <w:r>
        <w:t xml:space="preserve"> на </w:t>
      </w:r>
      <w:r>
        <w:rPr>
          <w:lang w:val="en-US"/>
        </w:rPr>
        <w:t>C</w:t>
      </w:r>
      <w:r>
        <w:t># потребуется выполнить ряд следующих действий:</w:t>
      </w:r>
    </w:p>
    <w:p w14:paraId="3C762558" w14:textId="77777777" w:rsidR="009419AC" w:rsidRDefault="00000000">
      <w:pPr>
        <w:pStyle w:val="a0"/>
        <w:numPr>
          <w:ilvl w:val="0"/>
          <w:numId w:val="2"/>
        </w:numPr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>
        <w:t xml:space="preserve"> </w:t>
      </w:r>
      <w:r>
        <w:rPr>
          <w:lang w:val="en-US"/>
        </w:rPr>
        <w:t>for</w:t>
      </w:r>
      <w:r>
        <w:t xml:space="preserve"> </w:t>
      </w:r>
      <w:r>
        <w:rPr>
          <w:lang w:val="en-US"/>
        </w:rPr>
        <w:t>COM</w:t>
      </w:r>
      <w:r>
        <w:t xml:space="preserve"> </w:t>
      </w:r>
      <w:r>
        <w:rPr>
          <w:lang w:val="en-US"/>
        </w:rPr>
        <w:t>Interop</w:t>
      </w:r>
      <w:r>
        <w:t>;</w:t>
      </w:r>
    </w:p>
    <w:p w14:paraId="1B836934" w14:textId="77777777" w:rsidR="009419AC" w:rsidRDefault="00000000">
      <w:pPr>
        <w:pStyle w:val="a0"/>
        <w:numPr>
          <w:ilvl w:val="0"/>
          <w:numId w:val="2"/>
        </w:numPr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>
        <w:t xml:space="preserve">-обёртку для </w:t>
      </w:r>
      <w:r>
        <w:rPr>
          <w:lang w:val="en-US"/>
        </w:rPr>
        <w:t>TLB</w:t>
      </w:r>
      <w:r>
        <w:t xml:space="preserve"> Компас </w:t>
      </w:r>
      <w:r>
        <w:rPr>
          <w:lang w:val="en-US"/>
        </w:rPr>
        <w:t>API</w:t>
      </w:r>
      <w:r>
        <w:t xml:space="preserve"> с помощью </w:t>
      </w:r>
      <w:r>
        <w:rPr>
          <w:lang w:val="en-US"/>
        </w:rPr>
        <w:t>Tlblmp.exe;</w:t>
      </w:r>
    </w:p>
    <w:p w14:paraId="1B67A744" w14:textId="77777777" w:rsidR="009419AC" w:rsidRDefault="00000000">
      <w:pPr>
        <w:pStyle w:val="a0"/>
        <w:numPr>
          <w:ilvl w:val="0"/>
          <w:numId w:val="2"/>
        </w:numPr>
      </w:pPr>
      <w:r>
        <w:t xml:space="preserve">Подключить созданный </w:t>
      </w:r>
      <w:r>
        <w:rPr>
          <w:lang w:val="en-US"/>
        </w:rPr>
        <w:t>DLL</w:t>
      </w:r>
      <w:r>
        <w:t xml:space="preserve"> к проекту;</w:t>
      </w:r>
    </w:p>
    <w:p w14:paraId="72889818" w14:textId="77777777" w:rsidR="009419AC" w:rsidRDefault="00000000">
      <w:pPr>
        <w:pStyle w:val="a0"/>
        <w:numPr>
          <w:ilvl w:val="0"/>
          <w:numId w:val="2"/>
        </w:numPr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7D3FB9FD" w14:textId="77777777" w:rsidR="009419AC" w:rsidRDefault="00000000">
      <w:pPr>
        <w:pStyle w:val="a0"/>
        <w:numPr>
          <w:ilvl w:val="0"/>
          <w:numId w:val="2"/>
        </w:numPr>
      </w:pPr>
      <w: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>
        <w:t>.</w:t>
      </w:r>
      <w:r>
        <w:rPr>
          <w:lang w:val="en-US"/>
        </w:rPr>
        <w:t>exe</w:t>
      </w:r>
    </w:p>
    <w:p w14:paraId="10CF270F" w14:textId="77777777" w:rsidR="009419AC" w:rsidRDefault="00000000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761A1F92" w14:textId="77777777" w:rsidR="009419AC" w:rsidRDefault="009419AC">
      <w:pPr>
        <w:rPr>
          <w:rFonts w:cs="Times New Roman"/>
        </w:rPr>
      </w:pPr>
    </w:p>
    <w:p w14:paraId="633A1BEC" w14:textId="77777777" w:rsidR="009419AC" w:rsidRDefault="00000000">
      <w:pPr>
        <w:snapToGrid w:val="0"/>
        <w:rPr>
          <w:rFonts w:cs="Times New Roman"/>
        </w:rPr>
      </w:pPr>
      <w:r>
        <w:rPr>
          <w:rFonts w:cs="Times New Roman"/>
        </w:rPr>
        <w:t>Таблица 1.1 – Интерфейсы, используемые при разработке</w:t>
      </w:r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419AC" w14:paraId="0BA39A4F" w14:textId="77777777">
        <w:tc>
          <w:tcPr>
            <w:tcW w:w="3249" w:type="dxa"/>
            <w:vAlign w:val="center"/>
          </w:tcPr>
          <w:p w14:paraId="474E1E8D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1AF6DDB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7829A127" w14:textId="77777777">
        <w:tc>
          <w:tcPr>
            <w:tcW w:w="3249" w:type="dxa"/>
          </w:tcPr>
          <w:p w14:paraId="1E63755C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689A07C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419AC" w14:paraId="25E60E20" w14:textId="77777777">
        <w:tc>
          <w:tcPr>
            <w:tcW w:w="3249" w:type="dxa"/>
          </w:tcPr>
          <w:p w14:paraId="70184E06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6F763BEE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419AC" w14:paraId="6934B695" w14:textId="77777777">
        <w:tc>
          <w:tcPr>
            <w:tcW w:w="3249" w:type="dxa"/>
          </w:tcPr>
          <w:p w14:paraId="05B8B46D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19EE6210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419AC" w14:paraId="5F6254F7" w14:textId="77777777">
        <w:tc>
          <w:tcPr>
            <w:tcW w:w="3249" w:type="dxa"/>
          </w:tcPr>
          <w:p w14:paraId="264D69DE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02E3272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419AC" w14:paraId="0C1A2992" w14:textId="77777777">
        <w:tc>
          <w:tcPr>
            <w:tcW w:w="3249" w:type="dxa"/>
          </w:tcPr>
          <w:p w14:paraId="5A62785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EAFDF67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2B96D86" w14:textId="77777777" w:rsidR="009419AC" w:rsidRDefault="00000000">
      <w:pPr>
        <w:snapToGrid w:val="0"/>
        <w:rPr>
          <w:rFonts w:cs="Times New Roman"/>
        </w:rPr>
      </w:pPr>
      <w:r>
        <w:lastRenderedPageBreak/>
        <w:t>Продолжение таблицы</w:t>
      </w:r>
      <w:r>
        <w:rPr>
          <w:rFonts w:cs="Times New Roman"/>
        </w:rPr>
        <w:t xml:space="preserve"> 1.1 – Интерфейсы, используемые при разработке</w:t>
      </w:r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419AC" w14:paraId="72D59ACF" w14:textId="77777777">
        <w:tc>
          <w:tcPr>
            <w:tcW w:w="3249" w:type="dxa"/>
            <w:vAlign w:val="center"/>
          </w:tcPr>
          <w:p w14:paraId="7EABA350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19A53B0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6A935DA0" w14:textId="77777777">
        <w:tc>
          <w:tcPr>
            <w:tcW w:w="3249" w:type="dxa"/>
          </w:tcPr>
          <w:p w14:paraId="07A0E44C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4262FD1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419AC" w14:paraId="5435FE38" w14:textId="77777777">
        <w:tc>
          <w:tcPr>
            <w:tcW w:w="3249" w:type="dxa"/>
          </w:tcPr>
          <w:p w14:paraId="327BA4E8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4C7233B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419AC" w14:paraId="424B5DC1" w14:textId="77777777">
        <w:tc>
          <w:tcPr>
            <w:tcW w:w="3249" w:type="dxa"/>
          </w:tcPr>
          <w:p w14:paraId="366679E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14600277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419AC" w14:paraId="0B8F0A56" w14:textId="77777777">
        <w:tc>
          <w:tcPr>
            <w:tcW w:w="3249" w:type="dxa"/>
          </w:tcPr>
          <w:p w14:paraId="60589CBD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4281E084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419AC" w14:paraId="3FAB93AE" w14:textId="77777777">
        <w:tc>
          <w:tcPr>
            <w:tcW w:w="3249" w:type="dxa"/>
          </w:tcPr>
          <w:p w14:paraId="098C4BAE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663FFBC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344D5A7F" w14:textId="77777777" w:rsidR="009419AC" w:rsidRDefault="009419AC">
      <w:pPr>
        <w:snapToGrid w:val="0"/>
        <w:rPr>
          <w:rFonts w:cs="Times New Roman"/>
        </w:rPr>
      </w:pPr>
    </w:p>
    <w:p w14:paraId="16957D46" w14:textId="77777777" w:rsidR="009419AC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1.2 – Методы интерфейса </w:t>
      </w:r>
      <w:proofErr w:type="spellStart"/>
      <w:r>
        <w:rPr>
          <w:rFonts w:cs="Times New Roman"/>
        </w:rPr>
        <w:t>KompasObject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1924"/>
        <w:gridCol w:w="2527"/>
      </w:tblGrid>
      <w:tr w:rsidR="009419AC" w14:paraId="57F12E94" w14:textId="77777777">
        <w:tc>
          <w:tcPr>
            <w:tcW w:w="2954" w:type="dxa"/>
            <w:vAlign w:val="center"/>
          </w:tcPr>
          <w:p w14:paraId="7FF3B6AD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43B3F94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6A6F823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commentRangeStart w:id="0"/>
            <w:r>
              <w:rPr>
                <w:rFonts w:cs="Times New Roman"/>
              </w:rPr>
              <w:t>Параметры</w:t>
            </w:r>
            <w:commentRangeEnd w:id="0"/>
            <w:r w:rsidR="00CE2860">
              <w:rPr>
                <w:rStyle w:val="a5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0"/>
            </w:r>
          </w:p>
        </w:tc>
        <w:tc>
          <w:tcPr>
            <w:tcW w:w="2694" w:type="dxa"/>
            <w:vAlign w:val="center"/>
          </w:tcPr>
          <w:p w14:paraId="52E28ABC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5E3C4B5C" w14:textId="77777777">
        <w:tc>
          <w:tcPr>
            <w:tcW w:w="2954" w:type="dxa"/>
          </w:tcPr>
          <w:p w14:paraId="5A94CD4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Document3</w:t>
            </w:r>
            <w:proofErr w:type="gramStart"/>
            <w:r>
              <w:rPr>
                <w:rFonts w:cs="Times New Roman"/>
              </w:rPr>
              <w:t>D(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99379F4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49BA4DB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0B448202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419AC" w14:paraId="5CADE0B8" w14:textId="77777777">
        <w:tc>
          <w:tcPr>
            <w:tcW w:w="2954" w:type="dxa"/>
          </w:tcPr>
          <w:p w14:paraId="4A23F0F2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ActivateControllerAPI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5FDF5CAA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16F2BD0D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794B66A6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Активирует контроллер API КОМПАС-3D.</w:t>
            </w:r>
          </w:p>
        </w:tc>
      </w:tr>
      <w:tr w:rsidR="009419AC" w14:paraId="0105FBF2" w14:textId="77777777">
        <w:tc>
          <w:tcPr>
            <w:tcW w:w="2954" w:type="dxa"/>
          </w:tcPr>
          <w:p w14:paraId="1592DAC6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Visible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3DDF8EEF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447B38B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463BD92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5D9F196D" w14:textId="77777777" w:rsidR="009419AC" w:rsidRDefault="009419AC">
      <w:pPr>
        <w:snapToGrid w:val="0"/>
        <w:rPr>
          <w:rFonts w:cs="Times New Roman"/>
        </w:rPr>
      </w:pPr>
    </w:p>
    <w:p w14:paraId="3B9F5260" w14:textId="77777777" w:rsidR="009419AC" w:rsidRDefault="009419AC">
      <w:pPr>
        <w:snapToGrid w:val="0"/>
        <w:rPr>
          <w:rFonts w:cs="Times New Roman"/>
        </w:rPr>
      </w:pPr>
    </w:p>
    <w:p w14:paraId="6A2801C4" w14:textId="77777777" w:rsidR="009419AC" w:rsidRDefault="009419AC">
      <w:pPr>
        <w:snapToGrid w:val="0"/>
        <w:rPr>
          <w:rFonts w:cs="Times New Roman"/>
        </w:rPr>
      </w:pPr>
    </w:p>
    <w:p w14:paraId="1BD8B4B1" w14:textId="77777777" w:rsidR="009419AC" w:rsidRDefault="009419AC">
      <w:pPr>
        <w:snapToGrid w:val="0"/>
        <w:ind w:firstLine="0"/>
        <w:rPr>
          <w:rFonts w:cs="Times New Roman"/>
        </w:rPr>
      </w:pPr>
    </w:p>
    <w:p w14:paraId="6398A0C6" w14:textId="77777777" w:rsidR="009419AC" w:rsidRDefault="009419AC">
      <w:pPr>
        <w:snapToGrid w:val="0"/>
        <w:ind w:firstLine="0"/>
        <w:rPr>
          <w:rFonts w:cs="Times New Roman"/>
        </w:rPr>
      </w:pPr>
    </w:p>
    <w:p w14:paraId="715CA7CA" w14:textId="77777777" w:rsidR="009419AC" w:rsidRDefault="009419AC">
      <w:pPr>
        <w:snapToGrid w:val="0"/>
        <w:rPr>
          <w:rFonts w:cs="Times New Roman"/>
        </w:rPr>
      </w:pPr>
    </w:p>
    <w:p w14:paraId="0A9DE4C0" w14:textId="77777777" w:rsidR="009419AC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1.3 – Методы интерфейса </w:t>
      </w:r>
      <w:proofErr w:type="spellStart"/>
      <w:r>
        <w:rPr>
          <w:rFonts w:cs="Times New Roman"/>
        </w:rPr>
        <w:t>ksEntity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419AC" w14:paraId="21B96406" w14:textId="77777777">
        <w:tc>
          <w:tcPr>
            <w:tcW w:w="2160" w:type="dxa"/>
            <w:vAlign w:val="center"/>
          </w:tcPr>
          <w:p w14:paraId="665D50AC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4ECB5CC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807086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commentRangeStart w:id="1"/>
            <w:r>
              <w:rPr>
                <w:rFonts w:cs="Times New Roman"/>
              </w:rPr>
              <w:t>Параметры</w:t>
            </w:r>
            <w:commentRangeEnd w:id="1"/>
            <w:r w:rsidR="00CE2860">
              <w:rPr>
                <w:rStyle w:val="a5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1"/>
            </w:r>
          </w:p>
        </w:tc>
        <w:tc>
          <w:tcPr>
            <w:tcW w:w="3013" w:type="dxa"/>
            <w:vAlign w:val="center"/>
          </w:tcPr>
          <w:p w14:paraId="30D97710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2809F7AF" w14:textId="77777777">
        <w:tc>
          <w:tcPr>
            <w:tcW w:w="2160" w:type="dxa"/>
          </w:tcPr>
          <w:p w14:paraId="603F1165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Create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8B3A0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E3D7BA0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7BC90C0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объект в модели.</w:t>
            </w:r>
          </w:p>
        </w:tc>
      </w:tr>
      <w:tr w:rsidR="009419AC" w14:paraId="7547E1B1" w14:textId="77777777">
        <w:tc>
          <w:tcPr>
            <w:tcW w:w="2160" w:type="dxa"/>
          </w:tcPr>
          <w:p w14:paraId="216FB790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GetDefinition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5E1D19F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5333B77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021185D5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61AA2EAC" w14:textId="77777777" w:rsidR="009419AC" w:rsidRDefault="009419AC">
      <w:pPr>
        <w:snapToGrid w:val="0"/>
        <w:rPr>
          <w:rFonts w:cs="Times New Roman"/>
        </w:rPr>
      </w:pPr>
    </w:p>
    <w:p w14:paraId="58CD787D" w14:textId="77777777" w:rsidR="009419AC" w:rsidRDefault="00000000">
      <w:pPr>
        <w:snapToGrid w:val="0"/>
        <w:rPr>
          <w:rFonts w:cs="Times New Roman"/>
        </w:rPr>
      </w:pPr>
      <w:r>
        <w:rPr>
          <w:rFonts w:cs="Times New Roman"/>
        </w:rPr>
        <w:t>Таблица 1.4 – Методы интерфейса ksDocument2D</w:t>
      </w:r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419AC" w14:paraId="146B012F" w14:textId="77777777">
        <w:tc>
          <w:tcPr>
            <w:tcW w:w="2160" w:type="dxa"/>
            <w:vAlign w:val="center"/>
          </w:tcPr>
          <w:p w14:paraId="5D9444DA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C223930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7F89FAE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4812CDB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3F91DEC3" w14:textId="77777777">
        <w:tc>
          <w:tcPr>
            <w:tcW w:w="2160" w:type="dxa"/>
          </w:tcPr>
          <w:p w14:paraId="68192CC8" w14:textId="77777777" w:rsidR="009419AC" w:rsidRDefault="00000000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>
              <w:rPr>
                <w:rFonts w:cs="Times New Roman"/>
                <w:lang w:val="en-US"/>
              </w:rPr>
              <w:t>ksCircle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gramEnd"/>
            <w:r>
              <w:rPr>
                <w:rFonts w:cs="Times New Roman"/>
                <w:lang w:val="en-US"/>
              </w:rPr>
              <w:t xml:space="preserve">xc, </w:t>
            </w:r>
            <w:proofErr w:type="spellStart"/>
            <w:r>
              <w:rPr>
                <w:rFonts w:cs="Times New Roman"/>
                <w:lang w:val="en-US"/>
              </w:rPr>
              <w:t>yc</w:t>
            </w:r>
            <w:proofErr w:type="spellEnd"/>
            <w:r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28D7E427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7D586A6E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xc</w:t>
            </w:r>
            <w:proofErr w:type="spellEnd"/>
            <w:r>
              <w:rPr>
                <w:rFonts w:cs="Times New Roman"/>
              </w:rPr>
              <w:t>, </w:t>
            </w:r>
            <w:proofErr w:type="spellStart"/>
            <w:r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координаты центра; </w:t>
            </w:r>
          </w:p>
          <w:p w14:paraId="43F7FBFE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 xml:space="preserve"> – радиус; </w:t>
            </w:r>
            <w:proofErr w:type="spellStart"/>
            <w:r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 стиль линии</w:t>
            </w:r>
          </w:p>
        </w:tc>
        <w:tc>
          <w:tcPr>
            <w:tcW w:w="3013" w:type="dxa"/>
          </w:tcPr>
          <w:p w14:paraId="1B8B06D5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5A1BC052" w14:textId="77777777" w:rsidR="009419AC" w:rsidRDefault="009419AC">
      <w:pPr>
        <w:snapToGrid w:val="0"/>
        <w:rPr>
          <w:rFonts w:cs="Times New Roman"/>
        </w:rPr>
      </w:pPr>
    </w:p>
    <w:p w14:paraId="75ADEFB0" w14:textId="77777777" w:rsidR="009419AC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1.5 – Методы интерфейса </w:t>
      </w:r>
      <w:proofErr w:type="spellStart"/>
      <w:r>
        <w:rPr>
          <w:rFonts w:cs="Times New Roman"/>
        </w:rPr>
        <w:t>ksSketchDefinition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419AC" w14:paraId="269210F0" w14:textId="77777777">
        <w:tc>
          <w:tcPr>
            <w:tcW w:w="2160" w:type="dxa"/>
            <w:vAlign w:val="center"/>
          </w:tcPr>
          <w:p w14:paraId="2CD13457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0D1BBC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91CC64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commentRangeStart w:id="2"/>
            <w:r>
              <w:rPr>
                <w:rFonts w:cs="Times New Roman"/>
              </w:rPr>
              <w:t>Параметры</w:t>
            </w:r>
            <w:commentRangeEnd w:id="2"/>
            <w:r w:rsidR="00CE2860">
              <w:rPr>
                <w:rStyle w:val="a5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2"/>
            </w:r>
          </w:p>
        </w:tc>
        <w:tc>
          <w:tcPr>
            <w:tcW w:w="3013" w:type="dxa"/>
            <w:vAlign w:val="center"/>
          </w:tcPr>
          <w:p w14:paraId="1FEEC897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2470DAF8" w14:textId="77777777">
        <w:tc>
          <w:tcPr>
            <w:tcW w:w="2160" w:type="dxa"/>
          </w:tcPr>
          <w:p w14:paraId="4CA096FC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BeginEdit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47CD2C8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532B906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25F0DD9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419AC" w14:paraId="72AED521" w14:textId="77777777">
        <w:tc>
          <w:tcPr>
            <w:tcW w:w="2160" w:type="dxa"/>
          </w:tcPr>
          <w:p w14:paraId="188D2706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EndEdit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1EDD3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1A084A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3ABCA91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83338AB" w14:textId="77777777" w:rsidR="009419AC" w:rsidRDefault="009419AC">
      <w:pPr>
        <w:snapToGrid w:val="0"/>
        <w:ind w:firstLine="0"/>
        <w:rPr>
          <w:rFonts w:cs="Times New Roman"/>
          <w:lang w:val="en-US"/>
        </w:rPr>
      </w:pPr>
    </w:p>
    <w:p w14:paraId="2011BE55" w14:textId="77777777" w:rsidR="009419AC" w:rsidRDefault="00000000">
      <w:pPr>
        <w:snapToGrid w:val="0"/>
        <w:rPr>
          <w:rFonts w:cs="Times New Roman"/>
        </w:rPr>
      </w:pPr>
      <w:commentRangeStart w:id="3"/>
      <w:r>
        <w:rPr>
          <w:rFonts w:cs="Times New Roman"/>
        </w:rPr>
        <w:t>Таблица 1.6 – Методы интерфейса ksDocument3D</w:t>
      </w:r>
      <w:commentRangeEnd w:id="3"/>
      <w:r w:rsidR="00CE2860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899"/>
        <w:gridCol w:w="2274"/>
      </w:tblGrid>
      <w:tr w:rsidR="009419AC" w14:paraId="36978443" w14:textId="77777777">
        <w:tc>
          <w:tcPr>
            <w:tcW w:w="2160" w:type="dxa"/>
            <w:vAlign w:val="center"/>
          </w:tcPr>
          <w:p w14:paraId="63BF7DEC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Метод</w:t>
            </w:r>
          </w:p>
        </w:tc>
        <w:tc>
          <w:tcPr>
            <w:tcW w:w="2160" w:type="dxa"/>
            <w:vAlign w:val="center"/>
          </w:tcPr>
          <w:p w14:paraId="444EA5A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899" w:type="dxa"/>
            <w:vAlign w:val="center"/>
          </w:tcPr>
          <w:p w14:paraId="18367048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274" w:type="dxa"/>
            <w:vAlign w:val="center"/>
          </w:tcPr>
          <w:p w14:paraId="7B7E47D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304EA70F" w14:textId="77777777">
        <w:tc>
          <w:tcPr>
            <w:tcW w:w="2160" w:type="dxa"/>
          </w:tcPr>
          <w:p w14:paraId="6DB9C0CC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Create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proofErr w:type="gramEnd"/>
            <w:r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A2656BC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99" w:type="dxa"/>
          </w:tcPr>
          <w:p w14:paraId="7BDA3140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 xml:space="preserve"> – скрытый режим; </w:t>
            </w:r>
            <w:proofErr w:type="spellStart"/>
            <w:r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 тип документа (деталь/сборка)</w:t>
            </w:r>
          </w:p>
        </w:tc>
        <w:tc>
          <w:tcPr>
            <w:tcW w:w="2274" w:type="dxa"/>
          </w:tcPr>
          <w:p w14:paraId="7CA064F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3D-документ.</w:t>
            </w:r>
          </w:p>
        </w:tc>
      </w:tr>
      <w:tr w:rsidR="009419AC" w14:paraId="3E5DB5D6" w14:textId="77777777">
        <w:tc>
          <w:tcPr>
            <w:tcW w:w="2160" w:type="dxa"/>
          </w:tcPr>
          <w:p w14:paraId="546BB500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GetPart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430BB6F0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899" w:type="dxa"/>
          </w:tcPr>
          <w:p w14:paraId="3375EB48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 тип части (</w:t>
            </w:r>
            <w:proofErr w:type="spellStart"/>
            <w:r>
              <w:rPr>
                <w:rFonts w:cs="Times New Roman"/>
              </w:rPr>
              <w:t>pTop_Part</w:t>
            </w:r>
            <w:proofErr w:type="spellEnd"/>
            <w:r>
              <w:rPr>
                <w:rFonts w:cs="Times New Roman"/>
              </w:rPr>
              <w:t xml:space="preserve"> и др.)</w:t>
            </w:r>
          </w:p>
        </w:tc>
        <w:tc>
          <w:tcPr>
            <w:tcW w:w="2274" w:type="dxa"/>
          </w:tcPr>
          <w:p w14:paraId="4DCFF7AE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2C15B49A" w14:textId="77777777" w:rsidR="009419AC" w:rsidRDefault="009419AC">
      <w:pPr>
        <w:snapToGrid w:val="0"/>
        <w:rPr>
          <w:rFonts w:cs="Times New Roman"/>
        </w:rPr>
      </w:pPr>
    </w:p>
    <w:p w14:paraId="57BE33F6" w14:textId="77777777" w:rsidR="009419AC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1.7 – Методы интерфейса </w:t>
      </w:r>
      <w:proofErr w:type="spellStart"/>
      <w:r>
        <w:rPr>
          <w:rFonts w:cs="Times New Roman"/>
        </w:rPr>
        <w:t>ksPart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63"/>
        <w:gridCol w:w="2410"/>
      </w:tblGrid>
      <w:tr w:rsidR="009419AC" w14:paraId="6D3F4365" w14:textId="77777777">
        <w:tc>
          <w:tcPr>
            <w:tcW w:w="3264" w:type="dxa"/>
            <w:vAlign w:val="center"/>
          </w:tcPr>
          <w:p w14:paraId="36DC512A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828" w:type="dxa"/>
            <w:vAlign w:val="center"/>
          </w:tcPr>
          <w:p w14:paraId="3D228835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871" w:type="dxa"/>
            <w:vAlign w:val="center"/>
          </w:tcPr>
          <w:p w14:paraId="70D02BD2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530" w:type="dxa"/>
            <w:vAlign w:val="center"/>
          </w:tcPr>
          <w:p w14:paraId="7D2E1DEF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202BAB50" w14:textId="77777777">
        <w:tc>
          <w:tcPr>
            <w:tcW w:w="3264" w:type="dxa"/>
          </w:tcPr>
          <w:p w14:paraId="2F09775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GetDefaultEntity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1828" w:type="dxa"/>
          </w:tcPr>
          <w:p w14:paraId="19345C57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871" w:type="dxa"/>
          </w:tcPr>
          <w:p w14:paraId="08C72244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 тип объекта</w:t>
            </w:r>
          </w:p>
        </w:tc>
        <w:tc>
          <w:tcPr>
            <w:tcW w:w="2530" w:type="dxa"/>
          </w:tcPr>
          <w:p w14:paraId="5A7A481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419AC" w14:paraId="40E18F20" w14:textId="77777777">
        <w:tc>
          <w:tcPr>
            <w:tcW w:w="3264" w:type="dxa"/>
          </w:tcPr>
          <w:p w14:paraId="4657EE8F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NewEntity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1828" w:type="dxa"/>
          </w:tcPr>
          <w:p w14:paraId="3667BD44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871" w:type="dxa"/>
          </w:tcPr>
          <w:p w14:paraId="44D4A0F6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 тип создаваемого объекта</w:t>
            </w:r>
          </w:p>
        </w:tc>
        <w:tc>
          <w:tcPr>
            <w:tcW w:w="2530" w:type="dxa"/>
          </w:tcPr>
          <w:p w14:paraId="2C2FCD3E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283CA308" w14:textId="77777777" w:rsidR="009419AC" w:rsidRDefault="009419AC">
      <w:pPr>
        <w:snapToGrid w:val="0"/>
        <w:rPr>
          <w:rFonts w:cs="Times New Roman"/>
        </w:rPr>
      </w:pPr>
    </w:p>
    <w:p w14:paraId="39472CAB" w14:textId="77777777" w:rsidR="009419AC" w:rsidRDefault="009419AC">
      <w:pPr>
        <w:snapToGrid w:val="0"/>
        <w:rPr>
          <w:rFonts w:cs="Times New Roman"/>
        </w:rPr>
      </w:pPr>
    </w:p>
    <w:p w14:paraId="7A896FE3" w14:textId="77777777" w:rsidR="009419AC" w:rsidRDefault="00000000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05965A85" w14:textId="77777777" w:rsidR="009419AC" w:rsidRDefault="00000000">
      <w:pPr>
        <w:snapToGrid w:val="0"/>
        <w:rPr>
          <w:rFonts w:cs="Times New Roman"/>
        </w:rPr>
      </w:pPr>
      <w:r>
        <w:rPr>
          <w:rFonts w:cs="Times New Roman"/>
        </w:rPr>
        <w:lastRenderedPageBreak/>
        <w:t xml:space="preserve">Таблица 1.8 – Методы интерфейса </w:t>
      </w:r>
      <w:proofErr w:type="spellStart"/>
      <w:r>
        <w:rPr>
          <w:rFonts w:cs="Times New Roman"/>
        </w:rPr>
        <w:t>ksBaseExtrusionDefinition</w:t>
      </w:r>
      <w:proofErr w:type="spellEnd"/>
    </w:p>
    <w:tbl>
      <w:tblPr>
        <w:tblStyle w:val="af8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606"/>
        <w:gridCol w:w="3078"/>
        <w:gridCol w:w="1972"/>
      </w:tblGrid>
      <w:tr w:rsidR="009419AC" w14:paraId="38F57821" w14:textId="77777777">
        <w:tc>
          <w:tcPr>
            <w:tcW w:w="2837" w:type="dxa"/>
            <w:vAlign w:val="center"/>
          </w:tcPr>
          <w:p w14:paraId="741B47F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606" w:type="dxa"/>
            <w:vAlign w:val="center"/>
          </w:tcPr>
          <w:p w14:paraId="55A438DA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3078" w:type="dxa"/>
            <w:vAlign w:val="center"/>
          </w:tcPr>
          <w:p w14:paraId="1825DB8A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1972" w:type="dxa"/>
            <w:vAlign w:val="center"/>
          </w:tcPr>
          <w:p w14:paraId="7F63F686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23286B0E" w14:textId="77777777">
        <w:tc>
          <w:tcPr>
            <w:tcW w:w="2837" w:type="dxa"/>
          </w:tcPr>
          <w:p w14:paraId="3C0E50CC" w14:textId="77777777" w:rsidR="009419AC" w:rsidRDefault="00000000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>
              <w:rPr>
                <w:rFonts w:cs="Times New Roman"/>
                <w:lang w:val="en-US"/>
              </w:rPr>
              <w:t>SetSideParam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gramEnd"/>
            <w:r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>
              <w:rPr>
                <w:rFonts w:cs="Times New Roman"/>
                <w:lang w:val="en-US"/>
              </w:rPr>
              <w:t>draftValue</w:t>
            </w:r>
            <w:proofErr w:type="spellEnd"/>
            <w:r>
              <w:rPr>
                <w:rFonts w:cs="Times New Roman"/>
                <w:lang w:val="en-US"/>
              </w:rPr>
              <w:t xml:space="preserve">, </w:t>
            </w:r>
            <w:proofErr w:type="spellStart"/>
            <w:r>
              <w:rPr>
                <w:rFonts w:cs="Times New Roman"/>
                <w:lang w:val="en-US"/>
              </w:rPr>
              <w:t>draftOutward</w:t>
            </w:r>
            <w:proofErr w:type="spellEnd"/>
            <w:r>
              <w:rPr>
                <w:rFonts w:cs="Times New Roman"/>
                <w:lang w:val="en-US"/>
              </w:rPr>
              <w:t>)</w:t>
            </w:r>
          </w:p>
        </w:tc>
        <w:tc>
          <w:tcPr>
            <w:tcW w:w="1606" w:type="dxa"/>
          </w:tcPr>
          <w:p w14:paraId="0C3E6E8A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3078" w:type="dxa"/>
          </w:tcPr>
          <w:p w14:paraId="5223621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 xml:space="preserve"> – направление; </w:t>
            </w: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 xml:space="preserve"> – тип; </w:t>
            </w:r>
            <w:proofErr w:type="spellStart"/>
            <w:r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 xml:space="preserve"> – глубина; </w:t>
            </w:r>
            <w:proofErr w:type="spellStart"/>
            <w:r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 xml:space="preserve"> – уклон; </w:t>
            </w:r>
            <w:proofErr w:type="spellStart"/>
            <w:r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 направление уклона</w:t>
            </w:r>
          </w:p>
        </w:tc>
        <w:tc>
          <w:tcPr>
            <w:tcW w:w="1972" w:type="dxa"/>
          </w:tcPr>
          <w:p w14:paraId="32773B3D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выдавливания.</w:t>
            </w:r>
          </w:p>
        </w:tc>
      </w:tr>
      <w:tr w:rsidR="009419AC" w14:paraId="55721270" w14:textId="77777777">
        <w:tc>
          <w:tcPr>
            <w:tcW w:w="2837" w:type="dxa"/>
          </w:tcPr>
          <w:p w14:paraId="609FAE08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SetSketch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1606" w:type="dxa"/>
          </w:tcPr>
          <w:p w14:paraId="68E460B7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3078" w:type="dxa"/>
          </w:tcPr>
          <w:p w14:paraId="1C5F3755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 эскиз операции</w:t>
            </w:r>
          </w:p>
        </w:tc>
        <w:tc>
          <w:tcPr>
            <w:tcW w:w="1972" w:type="dxa"/>
          </w:tcPr>
          <w:p w14:paraId="0BDA6C1C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143A293C" w14:textId="77777777" w:rsidR="009419AC" w:rsidRDefault="009419AC">
      <w:pPr>
        <w:snapToGrid w:val="0"/>
        <w:rPr>
          <w:rFonts w:cs="Times New Roman"/>
        </w:rPr>
      </w:pPr>
    </w:p>
    <w:p w14:paraId="164C8E68" w14:textId="77777777" w:rsidR="009419AC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1.9 – Методы интерфейса </w:t>
      </w:r>
      <w:proofErr w:type="spellStart"/>
      <w:r>
        <w:rPr>
          <w:rFonts w:cs="Times New Roman"/>
        </w:rPr>
        <w:t>ksBossRotatedDefinition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419AC" w14:paraId="78410AA1" w14:textId="77777777">
        <w:tc>
          <w:tcPr>
            <w:tcW w:w="2238" w:type="dxa"/>
            <w:vAlign w:val="center"/>
          </w:tcPr>
          <w:p w14:paraId="11FFFAAF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440C951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477F5AD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6918D219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527847CB" w14:textId="77777777">
        <w:tc>
          <w:tcPr>
            <w:tcW w:w="2238" w:type="dxa"/>
          </w:tcPr>
          <w:p w14:paraId="7241C4DC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SetSketch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02A2E38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D3C15C0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151B46D0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419AC" w14:paraId="186D9DA7" w14:textId="77777777">
        <w:tc>
          <w:tcPr>
            <w:tcW w:w="2238" w:type="dxa"/>
          </w:tcPr>
          <w:p w14:paraId="6B67135B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SetAxis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C5E7760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F169EAC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21D235FB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Устанавливает ось вращения.</w:t>
            </w:r>
          </w:p>
        </w:tc>
      </w:tr>
      <w:tr w:rsidR="009419AC" w14:paraId="1B8BBB92" w14:textId="77777777">
        <w:tc>
          <w:tcPr>
            <w:tcW w:w="2238" w:type="dxa"/>
          </w:tcPr>
          <w:p w14:paraId="4045BD60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SetAngle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4E7EDE12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41A3C57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2D89D3B6" w14:textId="77777777" w:rsidR="009419AC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5AA78A55" w14:textId="77777777" w:rsidR="009419AC" w:rsidRDefault="009419AC">
      <w:pPr>
        <w:snapToGrid w:val="0"/>
        <w:rPr>
          <w:rFonts w:cs="Times New Roman"/>
          <w:lang w:val="en-US"/>
        </w:rPr>
      </w:pPr>
    </w:p>
    <w:p w14:paraId="6872C4DB" w14:textId="77777777" w:rsidR="009419AC" w:rsidRDefault="009419AC">
      <w:pPr>
        <w:snapToGrid w:val="0"/>
        <w:rPr>
          <w:rFonts w:cs="Times New Roman"/>
          <w:lang w:val="en-US"/>
        </w:rPr>
      </w:pPr>
    </w:p>
    <w:p w14:paraId="15F6E791" w14:textId="77777777" w:rsidR="009419AC" w:rsidRDefault="009419AC">
      <w:pPr>
        <w:snapToGrid w:val="0"/>
        <w:rPr>
          <w:rFonts w:cs="Times New Roman"/>
          <w:lang w:val="en-US"/>
        </w:rPr>
      </w:pPr>
    </w:p>
    <w:p w14:paraId="3C1E6FA1" w14:textId="77777777" w:rsidR="009419AC" w:rsidRDefault="009419AC">
      <w:pPr>
        <w:snapToGrid w:val="0"/>
        <w:rPr>
          <w:rFonts w:cs="Times New Roman"/>
        </w:rPr>
      </w:pPr>
    </w:p>
    <w:p w14:paraId="76AD580A" w14:textId="77777777" w:rsidR="009419AC" w:rsidRDefault="00000000">
      <w:pPr>
        <w:snapToGrid w:val="0"/>
        <w:rPr>
          <w:rFonts w:cs="Times New Roman"/>
        </w:rPr>
      </w:pPr>
      <w:r>
        <w:rPr>
          <w:rFonts w:cs="Times New Roman"/>
        </w:rPr>
        <w:lastRenderedPageBreak/>
        <w:t xml:space="preserve">Таблица 1.10 – Методы интерфейса </w:t>
      </w:r>
      <w:proofErr w:type="spellStart"/>
      <w:r>
        <w:rPr>
          <w:rFonts w:cs="Times New Roman"/>
        </w:rPr>
        <w:t>ksCutExtrusionDefinition</w:t>
      </w:r>
      <w:proofErr w:type="spellEnd"/>
    </w:p>
    <w:tbl>
      <w:tblPr>
        <w:tblStyle w:val="af8"/>
        <w:tblW w:w="9493" w:type="dxa"/>
        <w:tblLayout w:type="fixed"/>
        <w:tblLook w:val="04A0" w:firstRow="1" w:lastRow="0" w:firstColumn="1" w:lastColumn="0" w:noHBand="0" w:noVBand="1"/>
      </w:tblPr>
      <w:tblGrid>
        <w:gridCol w:w="2603"/>
        <w:gridCol w:w="2112"/>
        <w:gridCol w:w="2670"/>
        <w:gridCol w:w="2108"/>
      </w:tblGrid>
      <w:tr w:rsidR="009419AC" w14:paraId="4660557C" w14:textId="77777777">
        <w:tc>
          <w:tcPr>
            <w:tcW w:w="2603" w:type="dxa"/>
            <w:vAlign w:val="center"/>
          </w:tcPr>
          <w:p w14:paraId="73176EB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12" w:type="dxa"/>
            <w:vAlign w:val="center"/>
          </w:tcPr>
          <w:p w14:paraId="64FE6E44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670" w:type="dxa"/>
            <w:vAlign w:val="center"/>
          </w:tcPr>
          <w:p w14:paraId="0FD90B2F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108" w:type="dxa"/>
            <w:vAlign w:val="center"/>
          </w:tcPr>
          <w:p w14:paraId="148ED3CE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376352A7" w14:textId="77777777">
        <w:tc>
          <w:tcPr>
            <w:tcW w:w="2603" w:type="dxa"/>
          </w:tcPr>
          <w:p w14:paraId="78BC531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SetSketch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12" w:type="dxa"/>
          </w:tcPr>
          <w:p w14:paraId="6BCD239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670" w:type="dxa"/>
          </w:tcPr>
          <w:p w14:paraId="37DAA67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 эскиз выреза</w:t>
            </w:r>
          </w:p>
        </w:tc>
        <w:tc>
          <w:tcPr>
            <w:tcW w:w="2108" w:type="dxa"/>
          </w:tcPr>
          <w:p w14:paraId="5A317BB2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419AC" w14:paraId="7E1DB7D0" w14:textId="77777777">
        <w:tc>
          <w:tcPr>
            <w:tcW w:w="2603" w:type="dxa"/>
          </w:tcPr>
          <w:p w14:paraId="78669539" w14:textId="77777777" w:rsidR="009419AC" w:rsidRDefault="00000000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>
              <w:rPr>
                <w:rFonts w:cs="Times New Roman"/>
                <w:lang w:val="en-US"/>
              </w:rPr>
              <w:t>SetSideParam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gramEnd"/>
            <w:r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>
              <w:rPr>
                <w:rFonts w:cs="Times New Roman"/>
                <w:lang w:val="en-US"/>
              </w:rPr>
              <w:t>draftValue</w:t>
            </w:r>
            <w:proofErr w:type="spellEnd"/>
            <w:r>
              <w:rPr>
                <w:rFonts w:cs="Times New Roman"/>
                <w:lang w:val="en-US"/>
              </w:rPr>
              <w:t xml:space="preserve">, </w:t>
            </w:r>
            <w:proofErr w:type="spellStart"/>
            <w:r>
              <w:rPr>
                <w:rFonts w:cs="Times New Roman"/>
                <w:lang w:val="en-US"/>
              </w:rPr>
              <w:t>draftOutward</w:t>
            </w:r>
            <w:proofErr w:type="spellEnd"/>
            <w:r>
              <w:rPr>
                <w:rFonts w:cs="Times New Roman"/>
                <w:lang w:val="en-US"/>
              </w:rPr>
              <w:t>)</w:t>
            </w:r>
          </w:p>
        </w:tc>
        <w:tc>
          <w:tcPr>
            <w:tcW w:w="2112" w:type="dxa"/>
          </w:tcPr>
          <w:p w14:paraId="1277B3A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670" w:type="dxa"/>
          </w:tcPr>
          <w:p w14:paraId="1532EE26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 xml:space="preserve"> – направление; </w:t>
            </w: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 xml:space="preserve"> – тип; </w:t>
            </w:r>
            <w:proofErr w:type="spellStart"/>
            <w:r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 xml:space="preserve"> – глубина; </w:t>
            </w:r>
            <w:proofErr w:type="spellStart"/>
            <w:r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 xml:space="preserve"> – уклон; </w:t>
            </w:r>
            <w:proofErr w:type="spellStart"/>
            <w:r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 направление уклона</w:t>
            </w:r>
          </w:p>
        </w:tc>
        <w:tc>
          <w:tcPr>
            <w:tcW w:w="2108" w:type="dxa"/>
          </w:tcPr>
          <w:p w14:paraId="5DE6E64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выреза.</w:t>
            </w:r>
          </w:p>
        </w:tc>
      </w:tr>
    </w:tbl>
    <w:p w14:paraId="5521AE55" w14:textId="77777777" w:rsidR="009419AC" w:rsidRDefault="009419AC">
      <w:pPr>
        <w:snapToGrid w:val="0"/>
        <w:rPr>
          <w:rFonts w:cs="Times New Roman"/>
          <w:lang w:val="en-US"/>
        </w:rPr>
      </w:pPr>
    </w:p>
    <w:p w14:paraId="0829D1D1" w14:textId="77777777" w:rsidR="009419AC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1.11 – Методы интерфейса </w:t>
      </w:r>
      <w:proofErr w:type="spellStart"/>
      <w:r>
        <w:rPr>
          <w:rFonts w:cs="Times New Roman"/>
        </w:rPr>
        <w:t>ksEdgeFilletDefinition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419AC" w14:paraId="369F60FD" w14:textId="77777777">
        <w:tc>
          <w:tcPr>
            <w:tcW w:w="2223" w:type="dxa"/>
            <w:vAlign w:val="center"/>
          </w:tcPr>
          <w:p w14:paraId="4762F7B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AC641E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DB48FB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118BAE0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61FE8EB9" w14:textId="77777777">
        <w:tc>
          <w:tcPr>
            <w:tcW w:w="2223" w:type="dxa"/>
          </w:tcPr>
          <w:p w14:paraId="1B5890B8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SetRadius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FB4AF46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1B4CE65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 радиус скругления</w:t>
            </w:r>
          </w:p>
        </w:tc>
        <w:tc>
          <w:tcPr>
            <w:tcW w:w="2950" w:type="dxa"/>
          </w:tcPr>
          <w:p w14:paraId="505EDAD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радиус скругления кромок.</w:t>
            </w:r>
          </w:p>
        </w:tc>
      </w:tr>
      <w:tr w:rsidR="009419AC" w14:paraId="1D11D291" w14:textId="77777777">
        <w:tc>
          <w:tcPr>
            <w:tcW w:w="2223" w:type="dxa"/>
          </w:tcPr>
          <w:p w14:paraId="7DB62B84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AddEdge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0B05EC3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193049C4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 ссылка на ребро модели</w:t>
            </w:r>
          </w:p>
        </w:tc>
        <w:tc>
          <w:tcPr>
            <w:tcW w:w="2950" w:type="dxa"/>
          </w:tcPr>
          <w:p w14:paraId="6C8A9F65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419AC" w14:paraId="61F95F84" w14:textId="77777777">
        <w:tc>
          <w:tcPr>
            <w:tcW w:w="2223" w:type="dxa"/>
          </w:tcPr>
          <w:p w14:paraId="4FC7B54E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Create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B8346C1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363E36A7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0BC364A9" w14:textId="77777777" w:rsidR="009419AC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36D226AB" w14:textId="77777777" w:rsidR="009419AC" w:rsidRDefault="009419AC">
      <w:pPr>
        <w:snapToGrid w:val="0"/>
        <w:rPr>
          <w:rFonts w:cs="Times New Roman"/>
        </w:rPr>
      </w:pPr>
    </w:p>
    <w:p w14:paraId="37222E30" w14:textId="77777777" w:rsidR="009419AC" w:rsidRDefault="0000000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552A687" w14:textId="77777777" w:rsidR="009419AC" w:rsidRDefault="00000000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3ECB60A2" w14:textId="77777777" w:rsidR="009419AC" w:rsidRDefault="009419AC">
      <w:pPr>
        <w:ind w:right="59" w:firstLine="0"/>
        <w:jc w:val="center"/>
      </w:pPr>
    </w:p>
    <w:p w14:paraId="1B470DA8" w14:textId="77777777" w:rsidR="009419AC" w:rsidRDefault="00000000">
      <w:pPr>
        <w:ind w:right="59" w:firstLine="0"/>
      </w:pPr>
      <w:r>
        <w:tab/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0FE3A19A" w14:textId="77777777" w:rsidR="009419AC" w:rsidRDefault="00000000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2ABB53EF" w14:textId="77777777" w:rsidR="009419AC" w:rsidRDefault="00000000">
      <w:pPr>
        <w:pStyle w:val="a0"/>
        <w:numPr>
          <w:ilvl w:val="0"/>
          <w:numId w:val="3"/>
        </w:numPr>
        <w:ind w:left="709" w:right="59"/>
      </w:pPr>
      <w:r>
        <w:t>металлопрокат;</w:t>
      </w:r>
    </w:p>
    <w:p w14:paraId="6F8FBA22" w14:textId="77777777" w:rsidR="009419AC" w:rsidRDefault="00000000">
      <w:pPr>
        <w:pStyle w:val="a0"/>
        <w:numPr>
          <w:ilvl w:val="0"/>
          <w:numId w:val="3"/>
        </w:numPr>
        <w:ind w:left="709" w:right="59"/>
      </w:pPr>
      <w:r>
        <w:t>механические соединения;</w:t>
      </w:r>
    </w:p>
    <w:p w14:paraId="77E4A109" w14:textId="77777777" w:rsidR="009419AC" w:rsidRDefault="00000000">
      <w:pPr>
        <w:pStyle w:val="a0"/>
        <w:numPr>
          <w:ilvl w:val="0"/>
          <w:numId w:val="3"/>
        </w:numPr>
        <w:ind w:left="709" w:right="59"/>
      </w:pPr>
      <w:r>
        <w:t>механические передачи;</w:t>
      </w:r>
    </w:p>
    <w:p w14:paraId="1902CBAF" w14:textId="77777777" w:rsidR="009419AC" w:rsidRDefault="00000000">
      <w:pPr>
        <w:pStyle w:val="a0"/>
        <w:numPr>
          <w:ilvl w:val="0"/>
          <w:numId w:val="3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1B4CC454" w14:textId="77777777" w:rsidR="009419AC" w:rsidRDefault="00000000">
      <w:pPr>
        <w:pStyle w:val="a0"/>
        <w:numPr>
          <w:ilvl w:val="0"/>
          <w:numId w:val="3"/>
        </w:numPr>
        <w:ind w:left="709" w:right="59"/>
      </w:pPr>
      <w:r>
        <w:t>построение конструктивных элементов [4].</w:t>
      </w:r>
    </w:p>
    <w:p w14:paraId="6B14967E" w14:textId="77777777" w:rsidR="009419AC" w:rsidRDefault="00000000">
      <w:pPr>
        <w:ind w:right="59" w:firstLine="0"/>
      </w:pPr>
      <w:commentRangeStart w:id="4"/>
      <w:r>
        <w:t>На</w:t>
      </w:r>
      <w:commentRangeEnd w:id="4"/>
      <w:r w:rsidR="00CE2860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  <w:r>
        <w:t xml:space="preserve"> рисунке 1.1 представлен пользовательский интерфейс программы «Лекало» для построения втулки.</w:t>
      </w:r>
    </w:p>
    <w:p w14:paraId="0FDE40A9" w14:textId="77777777" w:rsidR="009419AC" w:rsidRDefault="009419AC">
      <w:pPr>
        <w:ind w:right="59" w:firstLine="0"/>
      </w:pPr>
    </w:p>
    <w:p w14:paraId="5C6341A0" w14:textId="77777777" w:rsidR="009419AC" w:rsidRDefault="00000000">
      <w:pPr>
        <w:ind w:right="59" w:firstLine="0"/>
        <w:jc w:val="center"/>
      </w:pPr>
      <w:r>
        <w:rPr>
          <w:noProof/>
        </w:rPr>
        <w:drawing>
          <wp:inline distT="0" distB="0" distL="0" distR="0" wp14:anchorId="42E039B8" wp14:editId="2F13316B">
            <wp:extent cx="3996690" cy="3862070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973BC" w14:textId="77777777" w:rsidR="009419AC" w:rsidRDefault="00000000">
      <w:pPr>
        <w:ind w:right="59" w:firstLine="0"/>
        <w:jc w:val="center"/>
        <w:rPr>
          <w:b/>
          <w:bCs/>
        </w:rPr>
      </w:pPr>
      <w:r>
        <w:t>Рисунок 1.1 – Пользовательский интерфейс программы «Лекало» для построения втулки</w:t>
      </w:r>
    </w:p>
    <w:p w14:paraId="3F39E09E" w14:textId="77777777" w:rsidR="009419AC" w:rsidRDefault="009419AC">
      <w:pPr>
        <w:ind w:right="59" w:firstLine="0"/>
        <w:jc w:val="center"/>
      </w:pPr>
    </w:p>
    <w:p w14:paraId="2A6AE7C3" w14:textId="77777777" w:rsidR="009419AC" w:rsidRDefault="00000000">
      <w:pPr>
        <w:outlineLvl w:val="2"/>
        <w:rPr>
          <w:rFonts w:eastAsia="Calibri" w:cs="Times New Roman"/>
          <w:bCs/>
          <w:color w:val="auto"/>
          <w:kern w:val="32"/>
          <w:szCs w:val="32"/>
          <w:lang w:eastAsia="zh-CN"/>
        </w:rPr>
      </w:pPr>
      <w:r>
        <w:rPr>
          <w:rFonts w:cs="Times New Roman"/>
          <w:bCs/>
          <w:color w:val="auto"/>
          <w:kern w:val="32"/>
          <w:lang w:val="zh-CN" w:eastAsia="zh-CN"/>
        </w:rPr>
        <w:t xml:space="preserve">Вторым аналогом является плагин 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Плагин «</w:t>
      </w:r>
      <w:r>
        <w:rPr>
          <w:rFonts w:eastAsia="Calibri" w:cs="Times New Roman"/>
          <w:bCs/>
          <w:color w:val="auto"/>
          <w:kern w:val="32"/>
          <w:szCs w:val="32"/>
          <w:lang w:val="en-US" w:eastAsia="zh-CN"/>
        </w:rPr>
        <w:t>Fasteners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» для программы FreeCAD</w:t>
      </w: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>.</w:t>
      </w:r>
    </w:p>
    <w:p w14:paraId="6249FFED" w14:textId="77777777" w:rsidR="009419AC" w:rsidRDefault="00000000">
      <w:pPr>
        <w:outlineLvl w:val="2"/>
        <w:rPr>
          <w:rFonts w:eastAsia="Calibri" w:cs="Times New Roman"/>
          <w:color w:val="000000"/>
          <w:kern w:val="32"/>
          <w:szCs w:val="32"/>
          <w:lang w:val="zh-CN" w:eastAsia="zh-CN"/>
        </w:rPr>
      </w:pP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 xml:space="preserve"> </w:t>
      </w:r>
      <w:r>
        <w:rPr>
          <w:rFonts w:eastAsia="Calibri" w:cs="Times New Roman"/>
          <w:color w:val="000000"/>
          <w:kern w:val="32"/>
          <w:szCs w:val="32"/>
          <w:lang w:val="zh-CN" w:eastAsia="zh-CN"/>
        </w:rPr>
        <w:t>Данный плагин предназначен для моделирования метрических болтов и гаек по стандартам ISO [5].</w:t>
      </w:r>
    </w:p>
    <w:p w14:paraId="4BEC0A01" w14:textId="77777777" w:rsidR="009419AC" w:rsidRDefault="00000000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E5BAD17" wp14:editId="6E0C0F50">
            <wp:extent cx="5768340" cy="3089910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89936" w14:textId="77777777" w:rsidR="009419AC" w:rsidRDefault="00000000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Рисунок 1.2 – Пользовательский интерфейс плагина «</w:t>
      </w:r>
      <w:proofErr w:type="spellStart"/>
      <w:r>
        <w:rPr>
          <w:rFonts w:eastAsia="Times New Roman" w:cs="Times New Roman"/>
          <w:color w:val="000000"/>
        </w:rPr>
        <w:t>Fasteners</w:t>
      </w:r>
      <w:proofErr w:type="spellEnd"/>
      <w:r>
        <w:rPr>
          <w:rFonts w:eastAsia="Times New Roman" w:cs="Times New Roman"/>
          <w:color w:val="000000"/>
        </w:rPr>
        <w:t>»</w:t>
      </w:r>
    </w:p>
    <w:p w14:paraId="312A8615" w14:textId="77777777" w:rsidR="009419AC" w:rsidRDefault="009419AC"/>
    <w:p w14:paraId="4766A8D2" w14:textId="77777777" w:rsidR="009419AC" w:rsidRDefault="00000000">
      <w:pPr>
        <w:pStyle w:val="1"/>
        <w:numPr>
          <w:ilvl w:val="0"/>
          <w:numId w:val="1"/>
        </w:numPr>
      </w:pPr>
      <w:r>
        <w:br w:type="page"/>
      </w:r>
      <w:r>
        <w:lastRenderedPageBreak/>
        <w:t>Описание предмета проектирования</w:t>
      </w:r>
    </w:p>
    <w:p w14:paraId="48676E49" w14:textId="77777777" w:rsidR="009419AC" w:rsidRDefault="009419AC">
      <w:pPr>
        <w:pStyle w:val="1"/>
        <w:numPr>
          <w:ilvl w:val="0"/>
          <w:numId w:val="0"/>
        </w:numPr>
        <w:jc w:val="both"/>
      </w:pPr>
    </w:p>
    <w:p w14:paraId="42FEB2DF" w14:textId="77777777" w:rsidR="009419AC" w:rsidRDefault="00000000">
      <w:pPr>
        <w:pStyle w:val="af9"/>
        <w:rPr>
          <w:rFonts w:eastAsia="Roboto" w:cs="Times New Roman"/>
          <w:color w:val="auto"/>
        </w:rPr>
      </w:pPr>
      <w:r>
        <w:rPr>
          <w:rFonts w:eastAsia="Roboto" w:cs="Times New Roman"/>
          <w:color w:val="auto"/>
        </w:rPr>
        <w:t>Крепёжный брус — это универсальная стандартизированная деталь, предназначенная для соединения, фиксации и монтажа различных элементов конструкций в машиностроении, приборостроении и строительстве. Брус служит базовым компонентом для создания несущих каркасов, опорных конструкций и систем крепления.</w:t>
      </w:r>
    </w:p>
    <w:p w14:paraId="4020F25F" w14:textId="77777777" w:rsidR="009419AC" w:rsidRDefault="00000000">
      <w:pPr>
        <w:pStyle w:val="af9"/>
      </w:pPr>
      <w:r>
        <w:t>Изменяемые параметры (из ТЗ):</w:t>
      </w:r>
    </w:p>
    <w:p w14:paraId="4AFF0CCA" w14:textId="77777777" w:rsidR="009419AC" w:rsidRDefault="00000000">
      <w:pPr>
        <w:numPr>
          <w:ilvl w:val="0"/>
          <w:numId w:val="4"/>
        </w:numPr>
        <w:ind w:left="1417" w:hanging="425"/>
      </w:pPr>
      <w:r>
        <w:t>Длина бруска L (50 — 500 мм);</w:t>
      </w:r>
    </w:p>
    <w:p w14:paraId="359A78E6" w14:textId="77777777" w:rsidR="009419AC" w:rsidRDefault="00000000">
      <w:pPr>
        <w:numPr>
          <w:ilvl w:val="0"/>
          <w:numId w:val="4"/>
        </w:numPr>
        <w:ind w:left="1417" w:hanging="425"/>
      </w:pPr>
      <w:r>
        <w:t>Ширина бруска W (20 — 100 мм)</w:t>
      </w:r>
      <w:r>
        <w:rPr>
          <w:lang w:val="en-US"/>
        </w:rPr>
        <w:t>;</w:t>
      </w:r>
    </w:p>
    <w:p w14:paraId="021CEF64" w14:textId="77777777" w:rsidR="009419AC" w:rsidRDefault="00000000">
      <w:pPr>
        <w:numPr>
          <w:ilvl w:val="0"/>
          <w:numId w:val="4"/>
        </w:numPr>
        <w:ind w:left="1417" w:hanging="425"/>
      </w:pPr>
      <w:r>
        <w:t>Толщина бруска T (10 — 50 мм);</w:t>
      </w:r>
    </w:p>
    <w:p w14:paraId="2B188F05" w14:textId="77777777" w:rsidR="009419AC" w:rsidRDefault="00000000">
      <w:pPr>
        <w:numPr>
          <w:ilvl w:val="0"/>
          <w:numId w:val="4"/>
        </w:numPr>
        <w:ind w:left="1417" w:hanging="425"/>
      </w:pPr>
      <w:r>
        <w:t xml:space="preserve">Диаметр отверстия </w:t>
      </w:r>
      <w:proofErr w:type="spellStart"/>
      <w:r>
        <w:t>D_hole</w:t>
      </w:r>
      <w:proofErr w:type="spellEnd"/>
      <w:r>
        <w:t xml:space="preserve"> (5 — 30 мм);</w:t>
      </w:r>
    </w:p>
    <w:p w14:paraId="6833756E" w14:textId="77777777" w:rsidR="009419AC" w:rsidRDefault="00000000">
      <w:pPr>
        <w:numPr>
          <w:ilvl w:val="0"/>
          <w:numId w:val="4"/>
        </w:numPr>
        <w:ind w:left="1417" w:hanging="425"/>
      </w:pPr>
      <w:r>
        <w:t xml:space="preserve">Ширина паза </w:t>
      </w:r>
      <w:proofErr w:type="spellStart"/>
      <w:r>
        <w:t>W_groove</w:t>
      </w:r>
      <w:proofErr w:type="spellEnd"/>
      <w:r>
        <w:t xml:space="preserve"> (5 — 25 мм)</w:t>
      </w:r>
      <w:r w:rsidRPr="00CE2860">
        <w:t>;</w:t>
      </w:r>
    </w:p>
    <w:p w14:paraId="192CD9CD" w14:textId="77777777" w:rsidR="009419AC" w:rsidRDefault="00000000">
      <w:pPr>
        <w:numPr>
          <w:ilvl w:val="0"/>
          <w:numId w:val="4"/>
        </w:numPr>
        <w:ind w:left="1417" w:hanging="425"/>
      </w:pPr>
      <w:r>
        <w:t xml:space="preserve">Глубина паза </w:t>
      </w:r>
      <w:r>
        <w:rPr>
          <w:lang w:val="en-US"/>
        </w:rPr>
        <w:t>D</w:t>
      </w:r>
      <w:r w:rsidRPr="00CE2860">
        <w:t>_</w:t>
      </w:r>
      <w:proofErr w:type="spellStart"/>
      <w:r>
        <w:rPr>
          <w:lang w:val="en-US"/>
        </w:rPr>
        <w:t>groowe</w:t>
      </w:r>
      <w:proofErr w:type="spellEnd"/>
      <w:r>
        <w:t xml:space="preserve"> (</w:t>
      </w:r>
      <w:r w:rsidRPr="00CE2860">
        <w:rPr>
          <w:rFonts w:cs="Times New Roman"/>
        </w:rPr>
        <w:t>5</w:t>
      </w:r>
      <w:r>
        <w:rPr>
          <w:rFonts w:cs="Times New Roman"/>
        </w:rPr>
        <w:t xml:space="preserve"> </w:t>
      </w:r>
      <w:r>
        <w:t xml:space="preserve">— </w:t>
      </w:r>
      <w:r w:rsidRPr="00CE2860">
        <w:rPr>
          <w:rFonts w:cs="Times New Roman"/>
        </w:rPr>
        <w:t>20</w:t>
      </w:r>
      <w:r>
        <w:rPr>
          <w:rFonts w:cs="Times New Roman"/>
        </w:rPr>
        <w:t xml:space="preserve"> мм).</w:t>
      </w:r>
    </w:p>
    <w:p w14:paraId="68AC42F8" w14:textId="77777777" w:rsidR="009419AC" w:rsidRDefault="00000000">
      <w:pPr>
        <w:pStyle w:val="af9"/>
        <w:ind w:firstLine="0"/>
        <w:jc w:val="center"/>
      </w:pPr>
      <w:r>
        <w:rPr>
          <w:noProof/>
        </w:rPr>
        <w:drawing>
          <wp:inline distT="0" distB="0" distL="114300" distR="114300" wp14:anchorId="5FB46699" wp14:editId="26D0E336">
            <wp:extent cx="4887595" cy="4031615"/>
            <wp:effectExtent l="0" t="0" r="1905" b="63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59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21875" w14:textId="77777777" w:rsidR="009419AC" w:rsidRDefault="00000000">
      <w:pPr>
        <w:pStyle w:val="af9"/>
      </w:pPr>
      <w:r>
        <w:t xml:space="preserve">Рисунок 2.1 – Параметризованная модель </w:t>
      </w:r>
      <w:commentRangeStart w:id="5"/>
      <w:r>
        <w:t xml:space="preserve">блина </w:t>
      </w:r>
      <w:commentRangeEnd w:id="5"/>
      <w:r w:rsidR="00CE2860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5"/>
      </w:r>
      <w:r>
        <w:t xml:space="preserve">с обозначением размеров (L, W, T, </w:t>
      </w:r>
      <w:proofErr w:type="spellStart"/>
      <w:r>
        <w:t>D_hole</w:t>
      </w:r>
      <w:proofErr w:type="spellEnd"/>
      <w:r>
        <w:t xml:space="preserve">, </w:t>
      </w:r>
      <w:proofErr w:type="spellStart"/>
      <w:r>
        <w:t>W_groove</w:t>
      </w:r>
      <w:proofErr w:type="spellEnd"/>
      <w:r>
        <w:t xml:space="preserve">, </w:t>
      </w:r>
      <w:r>
        <w:rPr>
          <w:lang w:val="en-US"/>
        </w:rPr>
        <w:t>D</w:t>
      </w:r>
      <w:r w:rsidRPr="00CE2860">
        <w:t>_</w:t>
      </w:r>
      <w:proofErr w:type="spellStart"/>
      <w:r>
        <w:rPr>
          <w:lang w:val="en-US"/>
        </w:rPr>
        <w:t>groowe</w:t>
      </w:r>
      <w:proofErr w:type="spellEnd"/>
      <w:r>
        <w:t>).</w:t>
      </w:r>
    </w:p>
    <w:p w14:paraId="06C11DB8" w14:textId="77777777" w:rsidR="009419AC" w:rsidRDefault="009419AC">
      <w:pPr>
        <w:pStyle w:val="af9"/>
      </w:pPr>
    </w:p>
    <w:p w14:paraId="399DCDD2" w14:textId="77777777" w:rsidR="009419AC" w:rsidRDefault="00000000">
      <w:pPr>
        <w:pStyle w:val="1"/>
        <w:numPr>
          <w:ilvl w:val="0"/>
          <w:numId w:val="1"/>
        </w:numPr>
      </w:pPr>
      <w:r>
        <w:lastRenderedPageBreak/>
        <w:t>Проект системы</w:t>
      </w:r>
    </w:p>
    <w:p w14:paraId="75EDD10B" w14:textId="77777777" w:rsidR="009419AC" w:rsidRDefault="009419AC"/>
    <w:p w14:paraId="3F799872" w14:textId="77777777" w:rsidR="009419AC" w:rsidRDefault="00000000">
      <w:pPr>
        <w:pStyle w:val="1"/>
      </w:pPr>
      <w:r>
        <w:t>UML‑диаграмма классов</w:t>
      </w:r>
    </w:p>
    <w:p w14:paraId="36DA1439" w14:textId="77777777" w:rsidR="009419AC" w:rsidRDefault="009419AC"/>
    <w:p w14:paraId="67469B22" w14:textId="77777777" w:rsidR="009419AC" w:rsidRDefault="00000000">
      <w:pPr>
        <w:pStyle w:val="a0"/>
        <w:ind w:left="0"/>
        <w:rPr>
          <w:rFonts w:cs="Times New Roman"/>
        </w:rPr>
      </w:pPr>
      <w:r>
        <w:rPr>
          <w:rFonts w:cs="Times New Roman"/>
        </w:rPr>
        <w:t xml:space="preserve">UML (Unified </w:t>
      </w:r>
      <w:proofErr w:type="spellStart"/>
      <w:r>
        <w:rPr>
          <w:rFonts w:cs="Times New Roman"/>
        </w:rPr>
        <w:t>Modeling</w:t>
      </w:r>
      <w:proofErr w:type="spellEnd"/>
      <w:r>
        <w:rPr>
          <w:rFonts w:cs="Times New Roman"/>
        </w:rPr>
        <w:t xml:space="preserve">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 [7].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1ABA4BAF" w14:textId="77777777" w:rsidR="009419AC" w:rsidRDefault="00000000">
      <w:pPr>
        <w:pStyle w:val="a0"/>
        <w:ind w:left="0"/>
        <w:rPr>
          <w:rFonts w:cs="Times New Roman"/>
        </w:rPr>
      </w:pPr>
      <w:r>
        <w:rPr>
          <w:rFonts w:cs="Times New Roman"/>
          <w:lang w:val="en-US"/>
        </w:rPr>
        <w:t>UML</w:t>
      </w:r>
      <w:r>
        <w:rPr>
          <w:rFonts w:cs="Times New Roman"/>
        </w:rPr>
        <w:t xml:space="preserve"> диаграмма классов для плагина «</w:t>
      </w:r>
      <w:commentRangeStart w:id="6"/>
      <w:r>
        <w:rPr>
          <w:rFonts w:cs="Times New Roman"/>
        </w:rPr>
        <w:t>Сверло</w:t>
      </w:r>
      <w:commentRangeEnd w:id="6"/>
      <w:r w:rsidR="00CE2860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r>
        <w:rPr>
          <w:rFonts w:cs="Times New Roman"/>
        </w:rPr>
        <w:t>» представлена на рисунке 4.1.</w:t>
      </w:r>
    </w:p>
    <w:p w14:paraId="77F6345D" w14:textId="77777777" w:rsidR="009419AC" w:rsidRPr="00CE2860" w:rsidRDefault="00000000">
      <w:pPr>
        <w:ind w:firstLine="0"/>
        <w:jc w:val="center"/>
      </w:pPr>
      <w:commentRangeStart w:id="7"/>
      <w:r>
        <w:rPr>
          <w:noProof/>
        </w:rPr>
        <w:drawing>
          <wp:inline distT="0" distB="0" distL="114300" distR="114300" wp14:anchorId="36A94A1C" wp14:editId="178CF68E">
            <wp:extent cx="4641215" cy="4989830"/>
            <wp:effectExtent l="0" t="0" r="10160" b="10795"/>
            <wp:docPr id="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1215" cy="498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7"/>
      <w:r w:rsidR="00CE2860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7"/>
      </w:r>
    </w:p>
    <w:p w14:paraId="3B43D20A" w14:textId="77777777" w:rsidR="009419AC" w:rsidRDefault="00000000">
      <w:pPr>
        <w:rPr>
          <w:rFonts w:cs="Times New Roman"/>
        </w:rPr>
      </w:pPr>
      <w:r>
        <w:t>Рисунок 3.1 – UML‑диаграмма классов плагина «</w:t>
      </w:r>
      <w:r w:rsidRPr="00CE2860">
        <w:t>Крепёжный брус</w:t>
      </w:r>
      <w:r>
        <w:t xml:space="preserve">». </w:t>
      </w:r>
    </w:p>
    <w:p w14:paraId="33DDA605" w14:textId="77777777" w:rsidR="009419AC" w:rsidRDefault="00000000">
      <w:pPr>
        <w:pStyle w:val="a0"/>
        <w:ind w:left="0" w:firstLine="560"/>
        <w:rPr>
          <w:rFonts w:cs="Times New Roman"/>
        </w:rPr>
      </w:pPr>
      <w:r>
        <w:rPr>
          <w:rFonts w:cs="Times New Roman"/>
        </w:rPr>
        <w:lastRenderedPageBreak/>
        <w:t>В таблица представлена информация о свойствах и методах каждого класса.</w:t>
      </w:r>
    </w:p>
    <w:p w14:paraId="5936E63B" w14:textId="77777777" w:rsidR="009419AC" w:rsidRDefault="00000000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 xml:space="preserve">Таблица 3.3 – Поля класса </w:t>
      </w:r>
      <w:proofErr w:type="spellStart"/>
      <w:r>
        <w:rPr>
          <w:rFonts w:cs="Times New Roman"/>
        </w:rPr>
        <w:t>Parameters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546"/>
        <w:gridCol w:w="1841"/>
        <w:gridCol w:w="6077"/>
      </w:tblGrid>
      <w:tr w:rsidR="009419AC" w14:paraId="186C0AD9" w14:textId="77777777">
        <w:tc>
          <w:tcPr>
            <w:tcW w:w="1546" w:type="dxa"/>
            <w:vAlign w:val="center"/>
          </w:tcPr>
          <w:p w14:paraId="2A2B4C29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vAlign w:val="center"/>
          </w:tcPr>
          <w:p w14:paraId="5A159BDB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77" w:type="dxa"/>
            <w:vAlign w:val="center"/>
          </w:tcPr>
          <w:p w14:paraId="0A090E08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6F8B26EB" w14:textId="77777777">
        <w:tc>
          <w:tcPr>
            <w:tcW w:w="1546" w:type="dxa"/>
          </w:tcPr>
          <w:p w14:paraId="03E8D451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</w:t>
            </w:r>
            <w:r>
              <w:rPr>
                <w:rFonts w:cs="Times New Roman"/>
                <w:lang w:val="en-US"/>
              </w:rPr>
              <w:t>l</w:t>
            </w:r>
          </w:p>
        </w:tc>
        <w:tc>
          <w:tcPr>
            <w:tcW w:w="1841" w:type="dxa"/>
          </w:tcPr>
          <w:p w14:paraId="1625E4B8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46C430A6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Длинна бруса (50–500 мм).</w:t>
            </w:r>
          </w:p>
        </w:tc>
      </w:tr>
      <w:tr w:rsidR="009419AC" w14:paraId="4F48D6EE" w14:textId="77777777">
        <w:tc>
          <w:tcPr>
            <w:tcW w:w="1546" w:type="dxa"/>
          </w:tcPr>
          <w:p w14:paraId="486104AD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_w</w:t>
            </w:r>
          </w:p>
        </w:tc>
        <w:tc>
          <w:tcPr>
            <w:tcW w:w="1841" w:type="dxa"/>
          </w:tcPr>
          <w:p w14:paraId="4CFD2BB3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27825D7A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Ширина бруска (20–100 мм).</w:t>
            </w:r>
          </w:p>
        </w:tc>
      </w:tr>
      <w:tr w:rsidR="009419AC" w14:paraId="0576A48C" w14:textId="77777777">
        <w:tc>
          <w:tcPr>
            <w:tcW w:w="1546" w:type="dxa"/>
          </w:tcPr>
          <w:p w14:paraId="386A387C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_t</w:t>
            </w:r>
          </w:p>
        </w:tc>
        <w:tc>
          <w:tcPr>
            <w:tcW w:w="1841" w:type="dxa"/>
          </w:tcPr>
          <w:p w14:paraId="5E05C696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1EA044A8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Толщина бруска (10-50 мм).</w:t>
            </w:r>
          </w:p>
        </w:tc>
      </w:tr>
      <w:tr w:rsidR="009419AC" w14:paraId="5797E3CB" w14:textId="77777777">
        <w:tc>
          <w:tcPr>
            <w:tcW w:w="1546" w:type="dxa"/>
          </w:tcPr>
          <w:p w14:paraId="33933539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lang w:val="en-US"/>
              </w:rPr>
              <w:t>_d</w:t>
            </w:r>
            <w:r>
              <w:t>_</w:t>
            </w:r>
            <w:proofErr w:type="spellStart"/>
            <w:r>
              <w:t>hole</w:t>
            </w:r>
            <w:proofErr w:type="spellEnd"/>
          </w:p>
        </w:tc>
        <w:tc>
          <w:tcPr>
            <w:tcW w:w="1841" w:type="dxa"/>
          </w:tcPr>
          <w:p w14:paraId="316DA58C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5674BD88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Диаметр отверстия (5-30 мм, </w:t>
            </w:r>
            <w:r>
              <w:rPr>
                <w:rFonts w:cs="Times New Roman"/>
                <w:lang w:val="en-US"/>
              </w:rPr>
              <w:t>D</w:t>
            </w:r>
            <w:r w:rsidRPr="00CE2860">
              <w:rPr>
                <w:rFonts w:cs="Times New Roman"/>
              </w:rPr>
              <w:t>_</w:t>
            </w:r>
            <w:r>
              <w:rPr>
                <w:rFonts w:cs="Times New Roman"/>
                <w:lang w:val="en-US"/>
              </w:rPr>
              <w:t>hole</w:t>
            </w:r>
            <w:r w:rsidRPr="00CE2860">
              <w:rPr>
                <w:rFonts w:cs="Times New Roman"/>
              </w:rPr>
              <w:t xml:space="preserve"> </w:t>
            </w:r>
            <w:proofErr w:type="gramStart"/>
            <w:r w:rsidRPr="00CE2860">
              <w:rPr>
                <w:rFonts w:cs="Times New Roman"/>
              </w:rPr>
              <w:t>&lt; 0.8</w:t>
            </w:r>
            <w:proofErr w:type="gramEnd"/>
            <w:r w:rsidRPr="00CE2860">
              <w:rPr>
                <w:rFonts w:cs="Times New Roman"/>
              </w:rPr>
              <w:t>*</w:t>
            </w:r>
            <w:r>
              <w:rPr>
                <w:rFonts w:cs="Times New Roman"/>
                <w:lang w:val="en-US"/>
              </w:rPr>
              <w:t>W</w:t>
            </w:r>
            <w:r>
              <w:rPr>
                <w:rFonts w:cs="Times New Roman"/>
              </w:rPr>
              <w:t>).</w:t>
            </w:r>
          </w:p>
        </w:tc>
      </w:tr>
      <w:tr w:rsidR="009419AC" w14:paraId="27C8D2CA" w14:textId="77777777">
        <w:tc>
          <w:tcPr>
            <w:tcW w:w="1546" w:type="dxa"/>
          </w:tcPr>
          <w:p w14:paraId="790AD755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lang w:val="en-US"/>
              </w:rPr>
              <w:t>_w</w:t>
            </w:r>
            <w:r>
              <w:t>_</w:t>
            </w:r>
            <w:proofErr w:type="spellStart"/>
            <w:r>
              <w:t>groove</w:t>
            </w:r>
            <w:proofErr w:type="spellEnd"/>
          </w:p>
        </w:tc>
        <w:tc>
          <w:tcPr>
            <w:tcW w:w="1841" w:type="dxa"/>
          </w:tcPr>
          <w:p w14:paraId="2FF3C9FF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369907B1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t>Ширина паза</w:t>
            </w:r>
            <w:r>
              <w:rPr>
                <w:rFonts w:cs="Times New Roman"/>
              </w:rPr>
              <w:t xml:space="preserve"> (</w:t>
            </w:r>
            <w:r w:rsidRPr="00CE2860">
              <w:rPr>
                <w:rFonts w:cs="Times New Roman"/>
              </w:rPr>
              <w:t>5-2</w:t>
            </w:r>
            <w:r>
              <w:rPr>
                <w:rFonts w:cs="Times New Roman"/>
              </w:rPr>
              <w:t>5</w:t>
            </w:r>
            <w:r w:rsidRPr="00CE2860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мм, </w:t>
            </w:r>
            <w:proofErr w:type="spellStart"/>
            <w:r>
              <w:t>W_groove</w:t>
            </w:r>
            <w:proofErr w:type="spellEnd"/>
            <w:r>
              <w:t xml:space="preserve"> </w:t>
            </w:r>
            <w:proofErr w:type="gramStart"/>
            <w:r w:rsidRPr="00CE2860">
              <w:t xml:space="preserve">&lt; </w:t>
            </w:r>
            <w:r>
              <w:t>0.8</w:t>
            </w:r>
            <w:proofErr w:type="gramEnd"/>
            <w:r>
              <w:t>*</w:t>
            </w:r>
            <w:r>
              <w:rPr>
                <w:lang w:val="en-US"/>
              </w:rPr>
              <w:t>T</w:t>
            </w:r>
            <w:r>
              <w:rPr>
                <w:rFonts w:cs="Times New Roman"/>
              </w:rPr>
              <w:t>).</w:t>
            </w:r>
          </w:p>
        </w:tc>
      </w:tr>
      <w:tr w:rsidR="009419AC" w14:paraId="5E46582A" w14:textId="77777777">
        <w:tc>
          <w:tcPr>
            <w:tcW w:w="1546" w:type="dxa"/>
          </w:tcPr>
          <w:p w14:paraId="5E4B5FC8" w14:textId="77777777" w:rsidR="009419AC" w:rsidRDefault="00000000">
            <w:pPr>
              <w:ind w:firstLine="0"/>
            </w:pPr>
            <w:r>
              <w:rPr>
                <w:lang w:val="en-US"/>
              </w:rPr>
              <w:t>_d</w:t>
            </w:r>
            <w:r>
              <w:t>_</w:t>
            </w:r>
            <w:proofErr w:type="spellStart"/>
            <w:r>
              <w:t>groove</w:t>
            </w:r>
            <w:proofErr w:type="spellEnd"/>
          </w:p>
        </w:tc>
        <w:tc>
          <w:tcPr>
            <w:tcW w:w="1841" w:type="dxa"/>
          </w:tcPr>
          <w:p w14:paraId="0CA651AD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63982167" w14:textId="77777777" w:rsidR="009419AC" w:rsidRDefault="00000000">
            <w:pPr>
              <w:ind w:firstLine="0"/>
            </w:pPr>
            <w:r>
              <w:t>Глубина паза</w:t>
            </w:r>
            <w:r>
              <w:rPr>
                <w:rFonts w:cs="Times New Roman"/>
              </w:rPr>
              <w:t xml:space="preserve"> (</w:t>
            </w:r>
            <w:r w:rsidRPr="00CE2860">
              <w:rPr>
                <w:rFonts w:cs="Times New Roman"/>
              </w:rPr>
              <w:t xml:space="preserve">5-20 </w:t>
            </w:r>
            <w:r>
              <w:rPr>
                <w:rFonts w:cs="Times New Roman"/>
              </w:rPr>
              <w:t xml:space="preserve">мм, </w:t>
            </w:r>
            <w:r>
              <w:rPr>
                <w:rFonts w:cs="Times New Roman"/>
                <w:lang w:val="en-US"/>
              </w:rPr>
              <w:t>D</w:t>
            </w:r>
            <w:r>
              <w:t>_</w:t>
            </w:r>
            <w:proofErr w:type="spellStart"/>
            <w:r>
              <w:t>groove</w:t>
            </w:r>
            <w:proofErr w:type="spellEnd"/>
            <w:r w:rsidRPr="00CE2860">
              <w:t xml:space="preserve"> </w:t>
            </w:r>
            <w:proofErr w:type="gramStart"/>
            <w:r w:rsidRPr="00CE2860">
              <w:t xml:space="preserve">&lt; </w:t>
            </w:r>
            <w:r>
              <w:t>0</w:t>
            </w:r>
            <w:r w:rsidRPr="00CE2860">
              <w:t>.5</w:t>
            </w:r>
            <w:proofErr w:type="gramEnd"/>
            <w:r w:rsidRPr="00CE2860">
              <w:t>*</w:t>
            </w:r>
            <w:r>
              <w:rPr>
                <w:lang w:val="en-US"/>
              </w:rPr>
              <w:t>W</w:t>
            </w:r>
            <w:r w:rsidRPr="00CE2860">
              <w:t xml:space="preserve"> - 0.5*</w:t>
            </w:r>
            <w:r>
              <w:rPr>
                <w:lang w:val="en-US"/>
              </w:rPr>
              <w:t>D</w:t>
            </w:r>
            <w:r w:rsidRPr="00CE2860">
              <w:t>_</w:t>
            </w:r>
            <w:r>
              <w:rPr>
                <w:lang w:val="en-US"/>
              </w:rPr>
              <w:t>hole</w:t>
            </w:r>
            <w:r>
              <w:rPr>
                <w:rFonts w:cs="Times New Roman"/>
              </w:rPr>
              <w:t>).</w:t>
            </w:r>
          </w:p>
        </w:tc>
      </w:tr>
    </w:tbl>
    <w:p w14:paraId="4BB124BD" w14:textId="77777777" w:rsidR="009419AC" w:rsidRDefault="009419AC">
      <w:pPr>
        <w:spacing w:line="240" w:lineRule="auto"/>
        <w:rPr>
          <w:rFonts w:cs="Times New Roman"/>
        </w:rPr>
      </w:pPr>
    </w:p>
    <w:p w14:paraId="65DB4C90" w14:textId="77777777" w:rsidR="009419AC" w:rsidRDefault="00000000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4</w:t>
      </w:r>
      <w:r>
        <w:rPr>
          <w:rFonts w:cs="Times New Roman"/>
        </w:rPr>
        <w:t xml:space="preserve"> – Свойства класса </w:t>
      </w:r>
      <w:proofErr w:type="spellStart"/>
      <w:r>
        <w:rPr>
          <w:rFonts w:cs="Times New Roman"/>
        </w:rPr>
        <w:t>Parameters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561"/>
        <w:gridCol w:w="1841"/>
        <w:gridCol w:w="6062"/>
      </w:tblGrid>
      <w:tr w:rsidR="009419AC" w14:paraId="7A6EE99A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50B5A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149C6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7EEBF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288D4444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4BF72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12DB1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29865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длину</w:t>
            </w:r>
          </w:p>
        </w:tc>
      </w:tr>
      <w:tr w:rsidR="009419AC" w14:paraId="10AF9539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0BBEB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610B2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B4CD6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ширину</w:t>
            </w:r>
          </w:p>
        </w:tc>
      </w:tr>
      <w:tr w:rsidR="009419AC" w14:paraId="4AA80FA6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C5944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T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949F6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74E6A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толщину</w:t>
            </w:r>
          </w:p>
        </w:tc>
      </w:tr>
      <w:tr w:rsidR="009419AC" w14:paraId="13EECF14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D36A9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D_hole</w:t>
            </w:r>
            <w:proofErr w:type="spellEnd"/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C5B0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AD809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диаметр отверстия</w:t>
            </w:r>
          </w:p>
        </w:tc>
      </w:tr>
      <w:tr w:rsidR="009419AC" w14:paraId="6F6665E0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AE4D8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W_groove</w:t>
            </w:r>
            <w:proofErr w:type="spellEnd"/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9FD40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53E5E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ширину паза</w:t>
            </w:r>
          </w:p>
        </w:tc>
      </w:tr>
      <w:tr w:rsidR="009419AC" w14:paraId="1FC4F6CF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F3863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D_groove</w:t>
            </w:r>
            <w:proofErr w:type="spellEnd"/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30B1A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B5D1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глубину паза</w:t>
            </w:r>
          </w:p>
        </w:tc>
      </w:tr>
    </w:tbl>
    <w:p w14:paraId="623D1B8B" w14:textId="77777777" w:rsidR="009419AC" w:rsidRDefault="009419AC">
      <w:pPr>
        <w:spacing w:line="240" w:lineRule="auto"/>
        <w:rPr>
          <w:rFonts w:cs="Times New Roman"/>
        </w:rPr>
      </w:pPr>
    </w:p>
    <w:p w14:paraId="5D56941D" w14:textId="77777777" w:rsidR="009419AC" w:rsidRDefault="009419AC">
      <w:pPr>
        <w:spacing w:line="240" w:lineRule="auto"/>
        <w:rPr>
          <w:rFonts w:cs="Times New Roman"/>
        </w:rPr>
      </w:pPr>
    </w:p>
    <w:p w14:paraId="5D7CF699" w14:textId="77777777" w:rsidR="009419AC" w:rsidRDefault="009419AC">
      <w:pPr>
        <w:spacing w:line="240" w:lineRule="auto"/>
        <w:rPr>
          <w:rFonts w:cs="Times New Roman"/>
        </w:rPr>
      </w:pPr>
    </w:p>
    <w:p w14:paraId="1E0D3229" w14:textId="77777777" w:rsidR="009419AC" w:rsidRDefault="009419AC">
      <w:pPr>
        <w:spacing w:line="240" w:lineRule="auto"/>
        <w:rPr>
          <w:rFonts w:cs="Times New Roman"/>
        </w:rPr>
      </w:pPr>
    </w:p>
    <w:p w14:paraId="7B4A1BEB" w14:textId="77777777" w:rsidR="009419AC" w:rsidRDefault="009419AC">
      <w:pPr>
        <w:spacing w:line="240" w:lineRule="auto"/>
        <w:rPr>
          <w:rFonts w:cs="Times New Roman"/>
        </w:rPr>
      </w:pPr>
    </w:p>
    <w:p w14:paraId="651DFC15" w14:textId="77777777" w:rsidR="009419AC" w:rsidRDefault="009419AC">
      <w:pPr>
        <w:spacing w:line="240" w:lineRule="auto"/>
        <w:rPr>
          <w:rFonts w:cs="Times New Roman"/>
        </w:rPr>
      </w:pPr>
    </w:p>
    <w:p w14:paraId="4A5C9941" w14:textId="77777777" w:rsidR="009419AC" w:rsidRDefault="009419AC">
      <w:pPr>
        <w:spacing w:line="240" w:lineRule="auto"/>
        <w:rPr>
          <w:rFonts w:cs="Times New Roman"/>
        </w:rPr>
      </w:pPr>
    </w:p>
    <w:p w14:paraId="5D703478" w14:textId="77777777" w:rsidR="009419AC" w:rsidRDefault="009419AC">
      <w:pPr>
        <w:spacing w:line="240" w:lineRule="auto"/>
        <w:rPr>
          <w:rFonts w:cs="Times New Roman"/>
        </w:rPr>
      </w:pPr>
    </w:p>
    <w:p w14:paraId="3499C1FA" w14:textId="77777777" w:rsidR="009419AC" w:rsidRDefault="009419AC">
      <w:pPr>
        <w:spacing w:line="240" w:lineRule="auto"/>
        <w:rPr>
          <w:rFonts w:cs="Times New Roman"/>
        </w:rPr>
      </w:pPr>
    </w:p>
    <w:p w14:paraId="09B35A42" w14:textId="77777777" w:rsidR="009419AC" w:rsidRDefault="009419AC">
      <w:pPr>
        <w:spacing w:line="240" w:lineRule="auto"/>
        <w:rPr>
          <w:rFonts w:cs="Times New Roman"/>
        </w:rPr>
      </w:pPr>
    </w:p>
    <w:p w14:paraId="409A3F90" w14:textId="77777777" w:rsidR="009419AC" w:rsidRDefault="009419AC">
      <w:pPr>
        <w:spacing w:line="240" w:lineRule="auto"/>
        <w:rPr>
          <w:rFonts w:cs="Times New Roman"/>
        </w:rPr>
      </w:pPr>
    </w:p>
    <w:p w14:paraId="788549E1" w14:textId="77777777" w:rsidR="009419AC" w:rsidRDefault="009419AC">
      <w:pPr>
        <w:spacing w:line="240" w:lineRule="auto"/>
        <w:rPr>
          <w:rFonts w:cs="Times New Roman"/>
        </w:rPr>
      </w:pPr>
    </w:p>
    <w:p w14:paraId="2C704363" w14:textId="77777777" w:rsidR="009419AC" w:rsidRDefault="009419AC">
      <w:pPr>
        <w:spacing w:line="240" w:lineRule="auto"/>
        <w:rPr>
          <w:rFonts w:cs="Times New Roman"/>
        </w:rPr>
      </w:pPr>
    </w:p>
    <w:p w14:paraId="69D5F02C" w14:textId="77777777" w:rsidR="009419AC" w:rsidRDefault="009419AC">
      <w:pPr>
        <w:spacing w:line="240" w:lineRule="auto"/>
        <w:rPr>
          <w:rFonts w:cs="Times New Roman"/>
        </w:rPr>
      </w:pPr>
    </w:p>
    <w:p w14:paraId="4F6BC590" w14:textId="77777777" w:rsidR="009419AC" w:rsidRDefault="009419AC">
      <w:pPr>
        <w:spacing w:line="240" w:lineRule="auto"/>
        <w:rPr>
          <w:rFonts w:cs="Times New Roman"/>
        </w:rPr>
      </w:pPr>
    </w:p>
    <w:p w14:paraId="74870FA2" w14:textId="77777777" w:rsidR="009419AC" w:rsidRDefault="009419AC">
      <w:pPr>
        <w:spacing w:line="240" w:lineRule="auto"/>
        <w:rPr>
          <w:rFonts w:cs="Times New Roman"/>
        </w:rPr>
      </w:pPr>
    </w:p>
    <w:p w14:paraId="7C6FB063" w14:textId="77777777" w:rsidR="009419AC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lastRenderedPageBreak/>
        <w:t xml:space="preserve">Таблица 3.5 – Методы класса </w:t>
      </w:r>
      <w:r>
        <w:rPr>
          <w:rFonts w:cs="Times New Roman"/>
          <w:lang w:val="en-US"/>
        </w:rPr>
        <w:t>Parameters</w:t>
      </w:r>
    </w:p>
    <w:tbl>
      <w:tblPr>
        <w:tblStyle w:val="af8"/>
        <w:tblW w:w="9464" w:type="dxa"/>
        <w:tblLayout w:type="fixed"/>
        <w:tblLook w:val="04A0" w:firstRow="1" w:lastRow="0" w:firstColumn="1" w:lastColumn="0" w:noHBand="0" w:noVBand="1"/>
      </w:tblPr>
      <w:tblGrid>
        <w:gridCol w:w="2753"/>
        <w:gridCol w:w="2610"/>
        <w:gridCol w:w="4101"/>
      </w:tblGrid>
      <w:tr w:rsidR="009419AC" w14:paraId="61F959D2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EAD97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65BCA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C175E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208CE576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7C3FA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ValidateAndCalculate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61CDE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E62B1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Выполняет комплексную валидацию всех входных параметров класса, используя приватные методы </w:t>
            </w:r>
            <w:r>
              <w:rPr>
                <w:rFonts w:cs="Times New Roman"/>
                <w:lang w:val="en-US"/>
              </w:rPr>
              <w:t>Validate</w:t>
            </w:r>
          </w:p>
        </w:tc>
      </w:tr>
      <w:tr w:rsidR="009419AC" w14:paraId="7D28D03E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BAC71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ValidateL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35D50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l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FC656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Проверят длину от 50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500</w:t>
            </w:r>
          </w:p>
        </w:tc>
      </w:tr>
      <w:tr w:rsidR="009419AC" w14:paraId="44AB88A5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9D628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ValidateW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98B48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double w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11F52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ширину от 20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100</w:t>
            </w:r>
          </w:p>
        </w:tc>
      </w:tr>
      <w:tr w:rsidR="009419AC" w14:paraId="27B820DE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60586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ValidateT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EA885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t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3AAB2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толщину от 10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50</w:t>
            </w:r>
          </w:p>
        </w:tc>
      </w:tr>
      <w:tr w:rsidR="009419AC" w14:paraId="62F71D94" w14:textId="77777777">
        <w:trPr>
          <w:trHeight w:val="1046"/>
        </w:trPr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1B2F3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ValidateD_hole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AF4D2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d_hole</w:t>
            </w:r>
            <w:proofErr w:type="spellEnd"/>
            <w:r>
              <w:rPr>
                <w:rFonts w:cs="Times New Roman"/>
                <w:lang w:val="en-US"/>
              </w:rPr>
              <w:t>, double w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F0B09" w14:textId="77777777" w:rsidR="009419AC" w:rsidRPr="00CE2860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диаметр отверстия от 5</w:t>
            </w:r>
            <w:r w:rsidRPr="00CE2860">
              <w:rPr>
                <w:rFonts w:cs="Times New Roman"/>
              </w:rPr>
              <w:t>–</w:t>
            </w:r>
            <w:r>
              <w:rPr>
                <w:rFonts w:cs="Times New Roman"/>
              </w:rPr>
              <w:t xml:space="preserve">30 и </w:t>
            </w:r>
            <w:r>
              <w:rPr>
                <w:rFonts w:cs="Times New Roman"/>
                <w:lang w:val="en-US"/>
              </w:rPr>
              <w:t>D</w:t>
            </w:r>
            <w:r w:rsidRPr="00CE2860">
              <w:rPr>
                <w:rFonts w:cs="Times New Roman"/>
              </w:rPr>
              <w:t>_</w:t>
            </w:r>
            <w:r>
              <w:rPr>
                <w:rFonts w:cs="Times New Roman"/>
                <w:lang w:val="en-US"/>
              </w:rPr>
              <w:t>hole</w:t>
            </w:r>
            <w:r w:rsidRPr="00CE2860">
              <w:rPr>
                <w:rFonts w:cs="Times New Roman"/>
              </w:rPr>
              <w:t xml:space="preserve"> </w:t>
            </w:r>
            <w:proofErr w:type="gramStart"/>
            <w:r w:rsidRPr="00CE2860">
              <w:rPr>
                <w:rFonts w:cs="Times New Roman"/>
              </w:rPr>
              <w:t>&lt; 0.8</w:t>
            </w:r>
            <w:proofErr w:type="gramEnd"/>
            <w:r w:rsidRPr="00CE2860">
              <w:rPr>
                <w:rFonts w:cs="Times New Roman"/>
              </w:rPr>
              <w:t>*</w:t>
            </w:r>
            <w:r>
              <w:rPr>
                <w:rFonts w:cs="Times New Roman"/>
                <w:lang w:val="en-US"/>
              </w:rPr>
              <w:t>W</w:t>
            </w:r>
          </w:p>
        </w:tc>
      </w:tr>
      <w:tr w:rsidR="009419AC" w14:paraId="3AA6F89A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69148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ValidateW_groove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03AD0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w_grove</w:t>
            </w:r>
            <w:proofErr w:type="spellEnd"/>
            <w:r>
              <w:rPr>
                <w:rFonts w:cs="Times New Roman"/>
                <w:lang w:val="en-US"/>
              </w:rPr>
              <w:t>, double t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3E96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ширину паза от 5</w:t>
            </w:r>
            <w:r w:rsidRPr="00CE2860">
              <w:rPr>
                <w:rFonts w:cs="Times New Roman"/>
              </w:rPr>
              <w:t>–</w:t>
            </w:r>
            <w:r>
              <w:rPr>
                <w:rFonts w:cs="Times New Roman"/>
              </w:rPr>
              <w:t xml:space="preserve">25 и </w:t>
            </w:r>
            <w:proofErr w:type="spellStart"/>
            <w:r>
              <w:t>W_groove</w:t>
            </w:r>
            <w:proofErr w:type="spellEnd"/>
            <w:r>
              <w:t xml:space="preserve"> </w:t>
            </w:r>
            <w:proofErr w:type="gramStart"/>
            <w:r w:rsidRPr="00CE2860">
              <w:t xml:space="preserve">&lt; </w:t>
            </w:r>
            <w:r>
              <w:t>0.8</w:t>
            </w:r>
            <w:proofErr w:type="gramEnd"/>
            <w:r>
              <w:t>*</w:t>
            </w:r>
            <w:r>
              <w:rPr>
                <w:lang w:val="en-US"/>
              </w:rPr>
              <w:t>T</w:t>
            </w:r>
          </w:p>
        </w:tc>
      </w:tr>
      <w:tr w:rsidR="009419AC" w14:paraId="0AA4F25F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C0C61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ValidateD_groove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3B650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d_grove</w:t>
            </w:r>
            <w:proofErr w:type="spellEnd"/>
            <w:r>
              <w:rPr>
                <w:rFonts w:cs="Times New Roman"/>
                <w:lang w:val="en-US"/>
              </w:rPr>
              <w:t xml:space="preserve">, double w, double </w:t>
            </w:r>
            <w:proofErr w:type="spellStart"/>
            <w:r>
              <w:rPr>
                <w:rFonts w:cs="Times New Roman"/>
                <w:lang w:val="en-US"/>
              </w:rPr>
              <w:t>d_hole</w:t>
            </w:r>
            <w:proofErr w:type="spellEnd"/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E311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глубину паза от 5</w:t>
            </w:r>
            <w:r w:rsidRPr="00CE2860">
              <w:rPr>
                <w:rFonts w:cs="Times New Roman"/>
              </w:rPr>
              <w:t>–</w:t>
            </w:r>
            <w:r>
              <w:rPr>
                <w:rFonts w:cs="Times New Roman"/>
              </w:rPr>
              <w:t xml:space="preserve">20 и </w:t>
            </w:r>
            <w:r>
              <w:rPr>
                <w:rFonts w:cs="Times New Roman"/>
                <w:lang w:val="en-US"/>
              </w:rPr>
              <w:t>D</w:t>
            </w:r>
            <w:r>
              <w:t>_</w:t>
            </w:r>
            <w:proofErr w:type="spellStart"/>
            <w:r>
              <w:t>groove</w:t>
            </w:r>
            <w:proofErr w:type="spellEnd"/>
            <w:r>
              <w:t xml:space="preserve"> </w:t>
            </w:r>
            <w:proofErr w:type="gramStart"/>
            <w:r w:rsidRPr="00CE2860">
              <w:t xml:space="preserve">&lt; </w:t>
            </w:r>
            <w:r>
              <w:t>0</w:t>
            </w:r>
            <w:r w:rsidRPr="00CE2860">
              <w:t>.5</w:t>
            </w:r>
            <w:proofErr w:type="gramEnd"/>
            <w:r w:rsidRPr="00CE2860">
              <w:t>*</w:t>
            </w:r>
            <w:r>
              <w:rPr>
                <w:lang w:val="en-US"/>
              </w:rPr>
              <w:t>W</w:t>
            </w:r>
            <w:r w:rsidRPr="00CE2860">
              <w:t>-0.5*</w:t>
            </w:r>
            <w:r>
              <w:rPr>
                <w:lang w:val="en-US"/>
              </w:rPr>
              <w:t>D</w:t>
            </w:r>
            <w:r w:rsidRPr="00CE2860">
              <w:t>_</w:t>
            </w:r>
            <w:r>
              <w:rPr>
                <w:lang w:val="en-US"/>
              </w:rPr>
              <w:t>hole</w:t>
            </w:r>
          </w:p>
        </w:tc>
      </w:tr>
      <w:tr w:rsidR="009419AC" w14:paraId="096EDEDF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2EF44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CalculateDepended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1EBDB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F69D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Расчёт зависимых параметров</w:t>
            </w:r>
          </w:p>
        </w:tc>
      </w:tr>
    </w:tbl>
    <w:p w14:paraId="7D68D1D2" w14:textId="77777777" w:rsidR="009419AC" w:rsidRDefault="009419AC">
      <w:pPr>
        <w:spacing w:line="240" w:lineRule="auto"/>
        <w:rPr>
          <w:rFonts w:cs="Times New Roman"/>
        </w:rPr>
      </w:pPr>
    </w:p>
    <w:p w14:paraId="39466A10" w14:textId="77777777" w:rsidR="009419AC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6</w:t>
      </w:r>
      <w:r>
        <w:rPr>
          <w:rFonts w:cs="Times New Roman"/>
        </w:rPr>
        <w:t xml:space="preserve"> – Поля класса </w:t>
      </w:r>
      <w:proofErr w:type="spellStart"/>
      <w:r>
        <w:rPr>
          <w:rFonts w:cs="Times New Roman"/>
          <w:lang w:val="en-US"/>
        </w:rPr>
        <w:t>MainForm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668"/>
        <w:gridCol w:w="1701"/>
        <w:gridCol w:w="6095"/>
      </w:tblGrid>
      <w:tr w:rsidR="009419AC" w14:paraId="08B62E14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FBC8E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17E22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0C36E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31E3AA69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263F2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_builder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11AF8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4970E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Экземпляр класса-строителя для создания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>-модели</w:t>
            </w:r>
          </w:p>
        </w:tc>
      </w:tr>
      <w:tr w:rsidR="009419AC" w14:paraId="297B0349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D4C13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C24C8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BE91F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параметров сверла с текущими значениями</w:t>
            </w:r>
          </w:p>
        </w:tc>
      </w:tr>
    </w:tbl>
    <w:p w14:paraId="6F39C3C2" w14:textId="77777777" w:rsidR="009419AC" w:rsidRDefault="009419AC">
      <w:pPr>
        <w:rPr>
          <w:rFonts w:cs="Times New Roman"/>
        </w:rPr>
      </w:pPr>
    </w:p>
    <w:p w14:paraId="1617EB2E" w14:textId="77777777" w:rsidR="009419AC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7</w:t>
      </w:r>
      <w:r>
        <w:rPr>
          <w:rFonts w:cs="Times New Roman"/>
        </w:rPr>
        <w:t xml:space="preserve"> – Методы класса </w:t>
      </w:r>
      <w:proofErr w:type="spellStart"/>
      <w:r>
        <w:rPr>
          <w:rFonts w:cs="Times New Roman"/>
          <w:lang w:val="en-US"/>
        </w:rPr>
        <w:t>MainForm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2425"/>
        <w:gridCol w:w="2786"/>
        <w:gridCol w:w="4253"/>
      </w:tblGrid>
      <w:tr w:rsidR="009419AC" w14:paraId="2D7C3B56" w14:textId="77777777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6075F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5A22D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B69F1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020F2BBD" w14:textId="77777777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D2497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BuildModel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1803C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14D4C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Построение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>-модели</w:t>
            </w:r>
          </w:p>
        </w:tc>
      </w:tr>
      <w:tr w:rsidR="009419AC" w14:paraId="0D22321E" w14:textId="77777777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D9DF2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ShowErrorMessage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10DCD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B6DDB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Вывод сообщения об ошибке</w:t>
            </w:r>
          </w:p>
        </w:tc>
      </w:tr>
    </w:tbl>
    <w:p w14:paraId="73E96E47" w14:textId="77777777" w:rsidR="009419AC" w:rsidRDefault="009419AC">
      <w:pPr>
        <w:ind w:firstLine="0"/>
        <w:rPr>
          <w:rFonts w:cs="Times New Roman"/>
        </w:rPr>
      </w:pPr>
    </w:p>
    <w:p w14:paraId="5D38A1A3" w14:textId="77777777" w:rsidR="009419AC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lastRenderedPageBreak/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8</w:t>
      </w:r>
      <w:r>
        <w:rPr>
          <w:rFonts w:cs="Times New Roman"/>
        </w:rPr>
        <w:t xml:space="preserve"> – Поля класса </w:t>
      </w:r>
      <w:r>
        <w:rPr>
          <w:rFonts w:cs="Times New Roman"/>
          <w:lang w:val="en-US"/>
        </w:rPr>
        <w:t>Builder</w:t>
      </w:r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668"/>
        <w:gridCol w:w="1842"/>
        <w:gridCol w:w="5954"/>
      </w:tblGrid>
      <w:tr w:rsidR="009419AC" w14:paraId="5041C0B9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DD031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8C9CF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2D428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23624B5F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B49E9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_wrapper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F2046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5F2D9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Обёртка для работы с </w:t>
            </w:r>
            <w:r>
              <w:rPr>
                <w:rFonts w:cs="Times New Roman"/>
                <w:lang w:val="en-US"/>
              </w:rPr>
              <w:t>API</w:t>
            </w:r>
            <w:r>
              <w:rPr>
                <w:rFonts w:cs="Times New Roman"/>
              </w:rPr>
              <w:t xml:space="preserve"> КОМПАС-3D</w:t>
            </w:r>
          </w:p>
        </w:tc>
      </w:tr>
    </w:tbl>
    <w:p w14:paraId="0CF23B81" w14:textId="77777777" w:rsidR="009419AC" w:rsidRDefault="009419AC">
      <w:pPr>
        <w:ind w:firstLine="0"/>
        <w:rPr>
          <w:rFonts w:cs="Times New Roman"/>
        </w:rPr>
      </w:pPr>
    </w:p>
    <w:p w14:paraId="43E17BFC" w14:textId="77777777" w:rsidR="009419AC" w:rsidRDefault="00000000">
      <w:pPr>
        <w:ind w:firstLineChars="200" w:firstLine="56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9</w:t>
      </w:r>
      <w:r>
        <w:rPr>
          <w:rFonts w:cs="Times New Roman"/>
        </w:rPr>
        <w:t xml:space="preserve"> – Используемые методы класса </w:t>
      </w:r>
      <w:proofErr w:type="spellStart"/>
      <w:r>
        <w:rPr>
          <w:rFonts w:cs="Times New Roman"/>
        </w:rPr>
        <w:t>Builder</w:t>
      </w:r>
      <w:proofErr w:type="spellEnd"/>
    </w:p>
    <w:tbl>
      <w:tblPr>
        <w:tblStyle w:val="af8"/>
        <w:tblW w:w="0" w:type="auto"/>
        <w:tblLayout w:type="fixed"/>
        <w:tblLook w:val="04A0" w:firstRow="1" w:lastRow="0" w:firstColumn="1" w:lastColumn="0" w:noHBand="0" w:noVBand="1"/>
      </w:tblPr>
      <w:tblGrid>
        <w:gridCol w:w="1863"/>
        <w:gridCol w:w="3817"/>
        <w:gridCol w:w="3786"/>
      </w:tblGrid>
      <w:tr w:rsidR="009419AC" w14:paraId="1BBEE69B" w14:textId="77777777">
        <w:tc>
          <w:tcPr>
            <w:tcW w:w="1863" w:type="dxa"/>
          </w:tcPr>
          <w:p w14:paraId="3C5E4E42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3817" w:type="dxa"/>
          </w:tcPr>
          <w:p w14:paraId="08ED2068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3786" w:type="dxa"/>
          </w:tcPr>
          <w:p w14:paraId="0C00F4E0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4846E19B" w14:textId="77777777">
        <w:tc>
          <w:tcPr>
            <w:tcW w:w="1863" w:type="dxa"/>
          </w:tcPr>
          <w:p w14:paraId="05A188C0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3817" w:type="dxa"/>
          </w:tcPr>
          <w:p w14:paraId="2107E952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Parameters</w:t>
            </w:r>
          </w:p>
        </w:tc>
        <w:tc>
          <w:tcPr>
            <w:tcW w:w="3786" w:type="dxa"/>
          </w:tcPr>
          <w:p w14:paraId="478EB1C6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</w:tr>
      <w:tr w:rsidR="009419AC" w14:paraId="747A3797" w14:textId="77777777">
        <w:tc>
          <w:tcPr>
            <w:tcW w:w="1863" w:type="dxa"/>
          </w:tcPr>
          <w:p w14:paraId="6249C7A1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</w:rPr>
              <w:t>Build</w:t>
            </w:r>
            <w:proofErr w:type="spellEnd"/>
            <w:r>
              <w:rPr>
                <w:rFonts w:cs="Times New Roman"/>
                <w:lang w:val="en-US"/>
              </w:rPr>
              <w:t>Base</w:t>
            </w:r>
          </w:p>
        </w:tc>
        <w:tc>
          <w:tcPr>
            <w:tcW w:w="3817" w:type="dxa"/>
          </w:tcPr>
          <w:p w14:paraId="437C60E7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L, double T, double W</w:t>
            </w:r>
          </w:p>
        </w:tc>
        <w:tc>
          <w:tcPr>
            <w:tcW w:w="3786" w:type="dxa"/>
          </w:tcPr>
          <w:p w14:paraId="159E4999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основное тело бруса</w:t>
            </w:r>
          </w:p>
        </w:tc>
      </w:tr>
      <w:tr w:rsidR="009419AC" w14:paraId="1DC24671" w14:textId="77777777">
        <w:tc>
          <w:tcPr>
            <w:tcW w:w="1863" w:type="dxa"/>
          </w:tcPr>
          <w:p w14:paraId="0FB380DD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CreateHole</w:t>
            </w:r>
            <w:proofErr w:type="spellEnd"/>
          </w:p>
        </w:tc>
        <w:tc>
          <w:tcPr>
            <w:tcW w:w="3817" w:type="dxa"/>
          </w:tcPr>
          <w:p w14:paraId="74634C10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D_hole</w:t>
            </w:r>
            <w:proofErr w:type="spellEnd"/>
          </w:p>
        </w:tc>
        <w:tc>
          <w:tcPr>
            <w:tcW w:w="3786" w:type="dxa"/>
          </w:tcPr>
          <w:p w14:paraId="206A0158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крепёжное отверстие</w:t>
            </w:r>
          </w:p>
        </w:tc>
      </w:tr>
      <w:tr w:rsidR="009419AC" w14:paraId="1D5C174A" w14:textId="77777777">
        <w:tc>
          <w:tcPr>
            <w:tcW w:w="1863" w:type="dxa"/>
          </w:tcPr>
          <w:p w14:paraId="41151CBD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CreateGroove</w:t>
            </w:r>
            <w:proofErr w:type="spellEnd"/>
          </w:p>
        </w:tc>
        <w:tc>
          <w:tcPr>
            <w:tcW w:w="3817" w:type="dxa"/>
          </w:tcPr>
          <w:p w14:paraId="61FC67A2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W_groove</w:t>
            </w:r>
            <w:proofErr w:type="spellEnd"/>
            <w:r>
              <w:rPr>
                <w:rFonts w:cs="Times New Roman"/>
                <w:lang w:val="en-US"/>
              </w:rPr>
              <w:t xml:space="preserve">, double </w:t>
            </w:r>
            <w:proofErr w:type="spellStart"/>
            <w:r>
              <w:rPr>
                <w:rFonts w:cs="Times New Roman"/>
                <w:lang w:val="en-US"/>
              </w:rPr>
              <w:t>D_groove</w:t>
            </w:r>
            <w:proofErr w:type="spellEnd"/>
          </w:p>
        </w:tc>
        <w:tc>
          <w:tcPr>
            <w:tcW w:w="3786" w:type="dxa"/>
          </w:tcPr>
          <w:p w14:paraId="2B209E0D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Формирует паз на торце</w:t>
            </w:r>
          </w:p>
        </w:tc>
      </w:tr>
      <w:tr w:rsidR="009419AC" w14:paraId="5E422BD1" w14:textId="77777777">
        <w:tc>
          <w:tcPr>
            <w:tcW w:w="1863" w:type="dxa"/>
          </w:tcPr>
          <w:p w14:paraId="70F63F0E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</w:rPr>
              <w:t>Apply</w:t>
            </w:r>
            <w:proofErr w:type="spellEnd"/>
            <w:r>
              <w:rPr>
                <w:rFonts w:cs="Times New Roman"/>
                <w:lang w:val="en-US"/>
              </w:rPr>
              <w:t>Fillets</w:t>
            </w:r>
          </w:p>
        </w:tc>
        <w:tc>
          <w:tcPr>
            <w:tcW w:w="3817" w:type="dxa"/>
          </w:tcPr>
          <w:p w14:paraId="31DDFFBC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786" w:type="dxa"/>
          </w:tcPr>
          <w:p w14:paraId="2CA8AEAF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скругление углов</w:t>
            </w:r>
          </w:p>
        </w:tc>
      </w:tr>
      <w:tr w:rsidR="009419AC" w14:paraId="580F958F" w14:textId="77777777">
        <w:tc>
          <w:tcPr>
            <w:tcW w:w="1863" w:type="dxa"/>
          </w:tcPr>
          <w:p w14:paraId="2B97CC44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SaveModel</w:t>
            </w:r>
            <w:proofErr w:type="spellEnd"/>
          </w:p>
        </w:tc>
        <w:tc>
          <w:tcPr>
            <w:tcW w:w="3817" w:type="dxa"/>
          </w:tcPr>
          <w:p w14:paraId="79841049" w14:textId="77777777" w:rsidR="009419AC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path</w:t>
            </w:r>
            <w:proofErr w:type="spellEnd"/>
            <w:r>
              <w:rPr>
                <w:rFonts w:cs="Times New Roman"/>
              </w:rPr>
              <w:t xml:space="preserve">: </w:t>
            </w:r>
            <w:proofErr w:type="spellStart"/>
            <w:r>
              <w:rPr>
                <w:rFonts w:cs="Times New Roman"/>
              </w:rPr>
              <w:t>string</w:t>
            </w:r>
            <w:proofErr w:type="spellEnd"/>
          </w:p>
        </w:tc>
        <w:tc>
          <w:tcPr>
            <w:tcW w:w="3786" w:type="dxa"/>
          </w:tcPr>
          <w:p w14:paraId="5A71BA94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68E967F6" w14:textId="77777777" w:rsidR="009419AC" w:rsidRDefault="009419AC">
      <w:pPr>
        <w:ind w:firstLine="0"/>
      </w:pPr>
    </w:p>
    <w:p w14:paraId="5D46407A" w14:textId="77777777" w:rsidR="009419AC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10</w:t>
      </w:r>
      <w:r>
        <w:rPr>
          <w:rFonts w:cs="Times New Roman"/>
        </w:rPr>
        <w:t xml:space="preserve"> – Поля класса </w:t>
      </w:r>
      <w:proofErr w:type="spellStart"/>
      <w:r>
        <w:rPr>
          <w:rFonts w:cs="Times New Roman"/>
        </w:rPr>
        <w:t>Wrapper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809"/>
        <w:gridCol w:w="2127"/>
        <w:gridCol w:w="5528"/>
      </w:tblGrid>
      <w:tr w:rsidR="009419AC" w14:paraId="4D504FFD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468AD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D0A550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2E0A0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5511C081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96C09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_document3D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267EA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96342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документа трехмерной модели КОМПАС-3D</w:t>
            </w:r>
          </w:p>
        </w:tc>
      </w:tr>
      <w:tr w:rsidR="009419AC" w14:paraId="582C41E4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2F36D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kompas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158EA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KompasObject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CEB51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Основной объект для работы с API КОМПАС-3D</w:t>
            </w:r>
          </w:p>
        </w:tc>
      </w:tr>
      <w:tr w:rsidR="009419AC" w14:paraId="6302DC53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89BE6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_part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98C0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ksPart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DE18D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детали или компонента модели</w:t>
            </w:r>
          </w:p>
        </w:tc>
      </w:tr>
    </w:tbl>
    <w:p w14:paraId="7FCB50E3" w14:textId="77777777" w:rsidR="009419AC" w:rsidRDefault="009419AC">
      <w:pPr>
        <w:rPr>
          <w:rFonts w:cs="Times New Roman"/>
        </w:rPr>
      </w:pPr>
    </w:p>
    <w:p w14:paraId="35EB1485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167EF621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1FB5123A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0089046E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237B9CC5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5839FCDF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43A6CB0B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70C846DA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4E52FB93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608A2346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2E780B59" w14:textId="77777777" w:rsidR="009419AC" w:rsidRDefault="009419AC">
      <w:pPr>
        <w:spacing w:line="240" w:lineRule="auto"/>
        <w:ind w:firstLine="560"/>
        <w:rPr>
          <w:rFonts w:cs="Times New Roman"/>
        </w:rPr>
      </w:pPr>
    </w:p>
    <w:p w14:paraId="4E5823C8" w14:textId="77777777" w:rsidR="009419AC" w:rsidRDefault="00000000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lastRenderedPageBreak/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11</w:t>
      </w:r>
      <w:r>
        <w:rPr>
          <w:rFonts w:cs="Times New Roman"/>
        </w:rPr>
        <w:t xml:space="preserve"> – Методы класса </w:t>
      </w:r>
      <w:r>
        <w:rPr>
          <w:rFonts w:cs="Times New Roman"/>
          <w:lang w:val="en-US"/>
        </w:rPr>
        <w:t>Wrapper</w:t>
      </w:r>
    </w:p>
    <w:tbl>
      <w:tblPr>
        <w:tblStyle w:val="af8"/>
        <w:tblW w:w="9464" w:type="dxa"/>
        <w:tblLayout w:type="fixed"/>
        <w:tblLook w:val="04A0" w:firstRow="1" w:lastRow="0" w:firstColumn="1" w:lastColumn="0" w:noHBand="0" w:noVBand="1"/>
      </w:tblPr>
      <w:tblGrid>
        <w:gridCol w:w="3417"/>
        <w:gridCol w:w="2036"/>
        <w:gridCol w:w="4011"/>
      </w:tblGrid>
      <w:tr w:rsidR="009419AC" w14:paraId="3D4DA588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19051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A330B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4E8A4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9419AC" w14:paraId="5E711DD3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436F5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ConnectCAD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D4C10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BF3B5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Подключение к системе КОМПАС-3D, возвращает </w:t>
            </w:r>
            <w:proofErr w:type="spellStart"/>
            <w:r>
              <w:rPr>
                <w:rFonts w:cs="Times New Roman"/>
              </w:rPr>
              <w:t>true</w:t>
            </w:r>
            <w:proofErr w:type="spellEnd"/>
            <w:r>
              <w:rPr>
                <w:rFonts w:cs="Times New Roman"/>
              </w:rPr>
              <w:t> при успешном подключении</w:t>
            </w:r>
          </w:p>
        </w:tc>
      </w:tr>
      <w:tr w:rsidR="009419AC" w14:paraId="6740D793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214E6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lang w:val="en-US"/>
              </w:rPr>
              <w:t>ApplyChamferOFillet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88EF3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object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0E07D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Применение фаски или скругления</w:t>
            </w:r>
          </w:p>
        </w:tc>
      </w:tr>
      <w:tr w:rsidR="009419AC" w14:paraId="163C21D5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B1D23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AttachOrRunCAD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98F6D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FF58F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Подключение к компасу 3</w:t>
            </w:r>
            <w:r>
              <w:rPr>
                <w:rFonts w:cs="Times New Roman"/>
                <w:lang w:val="en-US"/>
              </w:rPr>
              <w:t>D</w:t>
            </w:r>
          </w:p>
        </w:tc>
      </w:tr>
      <w:tr w:rsidR="009419AC" w14:paraId="74E3B7FB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A994F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lang w:val="en-US"/>
              </w:rPr>
              <w:t>BossByRevolve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836A1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string, object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48A8A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Создание объёмного тела вращением</w:t>
            </w:r>
          </w:p>
        </w:tc>
      </w:tr>
      <w:tr w:rsidR="009419AC" w14:paraId="00F8FDE1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0EF2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CreateDocument3D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3001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68B41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новый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 xml:space="preserve"> документ</w:t>
            </w:r>
          </w:p>
        </w:tc>
      </w:tr>
      <w:tr w:rsidR="009419AC" w14:paraId="0FE1EA54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05C3B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lang w:val="en-US"/>
              </w:rPr>
              <w:t>CreateSketchOnPlane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F25D1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94F9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Создание эскиза </w:t>
            </w:r>
          </w:p>
        </w:tc>
      </w:tr>
      <w:tr w:rsidR="009419AC" w14:paraId="2EDBD830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75222" w14:textId="77777777" w:rsidR="009419AC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CutByExtrusionDepth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6D658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double, object, </w:t>
            </w:r>
            <w:proofErr w:type="spellStart"/>
            <w:r>
              <w:rPr>
                <w:rFonts w:cs="Times New Roman"/>
                <w:lang w:val="en-US"/>
              </w:rPr>
              <w:t>boolean</w:t>
            </w:r>
            <w:proofErr w:type="spellEnd"/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9A856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Вырезание с заданной глубиной</w:t>
            </w:r>
          </w:p>
        </w:tc>
      </w:tr>
      <w:tr w:rsidR="009419AC" w14:paraId="13FACF58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8779" w14:textId="77777777" w:rsidR="009419AC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CutByExtrusionThroughAll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70539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object, </w:t>
            </w:r>
            <w:proofErr w:type="spellStart"/>
            <w:r>
              <w:rPr>
                <w:rFonts w:cs="Times New Roman"/>
                <w:lang w:val="en-US"/>
              </w:rPr>
              <w:t>boolean</w:t>
            </w:r>
            <w:proofErr w:type="spellEnd"/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03480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сквозное отверстие</w:t>
            </w:r>
          </w:p>
        </w:tc>
      </w:tr>
      <w:tr w:rsidR="009419AC" w14:paraId="3E80AEED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12954" w14:textId="77777777" w:rsidR="009419AC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DrawCircle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B4480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double, double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F92D5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окружность в эскиз по заданным параметрам</w:t>
            </w:r>
          </w:p>
        </w:tc>
      </w:tr>
      <w:tr w:rsidR="009419AC" w14:paraId="15126B62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380C1" w14:textId="77777777" w:rsidR="009419AC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FinishSketch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F50F8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object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2004E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Завершение редактирования текущего эскиза</w:t>
            </w:r>
          </w:p>
        </w:tc>
      </w:tr>
      <w:tr w:rsidR="009419AC" w14:paraId="39FB3399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E472B" w14:textId="77777777" w:rsidR="009419AC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GetTopPart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4224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F534A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ссылку на активный элемент в текущем документе </w:t>
            </w:r>
          </w:p>
        </w:tc>
      </w:tr>
      <w:tr w:rsidR="009419AC" w14:paraId="4D8920F1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735D7" w14:textId="77777777" w:rsidR="009419AC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SaveAs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98153" w14:textId="77777777" w:rsidR="009419AC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32FB0" w14:textId="77777777" w:rsidR="009419AC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Сохраняет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 xml:space="preserve"> модель в указанный файл </w:t>
            </w:r>
          </w:p>
        </w:tc>
      </w:tr>
    </w:tbl>
    <w:p w14:paraId="20C1AB9F" w14:textId="77777777" w:rsidR="009419AC" w:rsidRDefault="00000000">
      <w:r>
        <w:br w:type="page"/>
      </w:r>
    </w:p>
    <w:p w14:paraId="40E1C615" w14:textId="77777777" w:rsidR="009419AC" w:rsidRDefault="00000000">
      <w:pPr>
        <w:pStyle w:val="1"/>
      </w:pPr>
      <w:r>
        <w:lastRenderedPageBreak/>
        <w:t>Макеты пользовательского интерфейса</w:t>
      </w:r>
    </w:p>
    <w:p w14:paraId="3078ECDF" w14:textId="77777777" w:rsidR="009419AC" w:rsidRDefault="009419AC">
      <w:pPr>
        <w:rPr>
          <w:lang w:val="en-US"/>
        </w:rPr>
      </w:pPr>
    </w:p>
    <w:p w14:paraId="2A23E74D" w14:textId="77777777" w:rsidR="009419AC" w:rsidRDefault="00000000">
      <w:r>
        <w:t xml:space="preserve">Ввод параметров (D, T, d, R, L, G) с единицами измерений и подсказками по допустимым диапазонам представлен на рисунке 3.2. Кнопки: «Построить», «Сброс». </w:t>
      </w:r>
    </w:p>
    <w:p w14:paraId="3E6D48F8" w14:textId="77777777" w:rsidR="009419AC" w:rsidRDefault="00000000">
      <w:pPr>
        <w:ind w:firstLine="0"/>
        <w:jc w:val="center"/>
      </w:pPr>
      <w:commentRangeStart w:id="8"/>
      <w:commentRangeStart w:id="9"/>
      <w:r>
        <w:rPr>
          <w:noProof/>
        </w:rPr>
        <w:drawing>
          <wp:inline distT="0" distB="0" distL="114300" distR="114300" wp14:anchorId="15DB6C05" wp14:editId="1DCBCBC4">
            <wp:extent cx="3225800" cy="2882900"/>
            <wp:effectExtent l="0" t="0" r="12700" b="635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8"/>
      <w:r w:rsidR="00CE2860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8"/>
      </w:r>
      <w:commentRangeEnd w:id="9"/>
      <w:r w:rsidR="00CE2860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9"/>
      </w:r>
    </w:p>
    <w:p w14:paraId="01951D53" w14:textId="77777777" w:rsidR="009419AC" w:rsidRDefault="00000000">
      <w:pPr>
        <w:ind w:firstLine="0"/>
        <w:jc w:val="center"/>
      </w:pPr>
      <w:r>
        <w:t>Рисунок 3.2 – Макет UI.</w:t>
      </w:r>
    </w:p>
    <w:p w14:paraId="5092BAB7" w14:textId="77777777" w:rsidR="009419AC" w:rsidRDefault="009419AC">
      <w:pPr>
        <w:ind w:firstLine="0"/>
        <w:jc w:val="center"/>
      </w:pPr>
    </w:p>
    <w:p w14:paraId="2811D5DA" w14:textId="77777777" w:rsidR="009419AC" w:rsidRDefault="00000000">
      <w:r>
        <w:t>На рисунке 3.3 представлена ошибка валидации и подсвечивание поля в месте ошибки с последующим выводом текста ошибки при наведении.</w:t>
      </w:r>
    </w:p>
    <w:p w14:paraId="4F45C331" w14:textId="77777777" w:rsidR="009419AC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2E54F0C7" wp14:editId="0BA5BC37">
            <wp:extent cx="5933440" cy="2519680"/>
            <wp:effectExtent l="0" t="0" r="3810" b="444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E1514" w14:textId="77777777" w:rsidR="009419AC" w:rsidRDefault="00000000">
      <w:pPr>
        <w:ind w:firstLine="0"/>
        <w:jc w:val="center"/>
      </w:pPr>
      <w:r>
        <w:t xml:space="preserve">Рисунок 3.3 – Пример сообщения об ошибке. </w:t>
      </w:r>
    </w:p>
    <w:p w14:paraId="2E5B77C9" w14:textId="77777777" w:rsidR="009419AC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70324D1D" wp14:editId="54C54825">
            <wp:extent cx="5939790" cy="2383155"/>
            <wp:effectExtent l="0" t="0" r="13335" b="1397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F137E" w14:textId="77777777" w:rsidR="009419AC" w:rsidRDefault="00000000">
      <w:pPr>
        <w:ind w:firstLine="0"/>
        <w:jc w:val="center"/>
      </w:pPr>
      <w:r>
        <w:t>Рисунок 3.</w:t>
      </w:r>
      <w:r w:rsidRPr="00CE2860">
        <w:t>4</w:t>
      </w:r>
      <w:r>
        <w:t> – Пример сообщения об ошибке</w:t>
      </w:r>
      <w:r w:rsidRPr="00CE2860">
        <w:t xml:space="preserve"> </w:t>
      </w:r>
      <w:r>
        <w:t xml:space="preserve">зависимых параметров. </w:t>
      </w:r>
    </w:p>
    <w:p w14:paraId="0B6B8877" w14:textId="77777777" w:rsidR="009419AC" w:rsidRDefault="009419AC">
      <w:pPr>
        <w:ind w:firstLine="0"/>
      </w:pPr>
    </w:p>
    <w:p w14:paraId="375EFFD8" w14:textId="77777777" w:rsidR="009419AC" w:rsidRDefault="00000000">
      <w:pPr>
        <w:ind w:firstLine="0"/>
        <w:jc w:val="center"/>
      </w:pPr>
      <w:r>
        <w:br w:type="page"/>
      </w:r>
      <w:r>
        <w:lastRenderedPageBreak/>
        <w:t>4 Список источников</w:t>
      </w:r>
      <w:r>
        <w:br/>
      </w:r>
    </w:p>
    <w:p w14:paraId="5289C74D" w14:textId="77777777" w:rsidR="009419AC" w:rsidRDefault="00000000">
      <w:pPr>
        <w:numPr>
          <w:ilvl w:val="0"/>
          <w:numId w:val="5"/>
        </w:numPr>
        <w:ind w:left="0" w:right="59" w:firstLineChars="253" w:firstLine="708"/>
      </w:pPr>
      <w:r>
        <w:t>КОМПАС-3</w:t>
      </w:r>
      <w:r>
        <w:rPr>
          <w:lang w:val="en-US"/>
        </w:rPr>
        <w:t>D</w:t>
      </w:r>
      <w:r>
        <w:t xml:space="preserve"> [Электронный ресурс]. − Режим доступа https://kompas.ru/kompas-3d/about/ (дата обращения </w:t>
      </w:r>
      <w:r>
        <w:rPr>
          <w:rFonts w:cs="Times New Roman"/>
        </w:rPr>
        <w:t>13.10.2025</w:t>
      </w:r>
      <w:r>
        <w:t>)</w:t>
      </w:r>
    </w:p>
    <w:p w14:paraId="0AAFB9E8" w14:textId="77777777" w:rsidR="009419AC" w:rsidRDefault="00000000">
      <w:pPr>
        <w:numPr>
          <w:ilvl w:val="0"/>
          <w:numId w:val="5"/>
        </w:numPr>
        <w:ind w:left="0" w:right="59" w:firstLineChars="253" w:firstLine="708"/>
      </w:pPr>
      <w:r>
        <w:rPr>
          <w:lang w:val="en-US"/>
        </w:rPr>
        <w:t>API</w:t>
      </w:r>
      <w:r>
        <w:t xml:space="preserve"> [Электронный ресурс]. − Режим доступа </w:t>
      </w:r>
      <w:r>
        <w:rPr>
          <w:lang w:val="en-US"/>
        </w:rPr>
        <w:t>https</w:t>
      </w:r>
      <w:r>
        <w:t>://</w:t>
      </w:r>
      <w:proofErr w:type="spellStart"/>
      <w:r>
        <w:rPr>
          <w:lang w:val="en-US"/>
        </w:rPr>
        <w:t>habr</w:t>
      </w:r>
      <w:proofErr w:type="spellEnd"/>
      <w:r>
        <w:t>.</w:t>
      </w:r>
      <w:r>
        <w:rPr>
          <w:lang w:val="en-US"/>
        </w:rPr>
        <w:t>com</w:t>
      </w:r>
      <w:r>
        <w:t>/</w:t>
      </w:r>
      <w:proofErr w:type="spellStart"/>
      <w:r>
        <w:rPr>
          <w:lang w:val="en-US"/>
        </w:rPr>
        <w:t>ru</w:t>
      </w:r>
      <w:proofErr w:type="spellEnd"/>
      <w:r>
        <w:t>/</w:t>
      </w:r>
      <w:r>
        <w:rPr>
          <w:lang w:val="en-US"/>
        </w:rPr>
        <w:t>articles</w:t>
      </w:r>
      <w:r>
        <w:t xml:space="preserve">/464261/ (дата обращения </w:t>
      </w:r>
      <w:r>
        <w:rPr>
          <w:rFonts w:cs="Times New Roman"/>
        </w:rPr>
        <w:t>13.10.2025</w:t>
      </w:r>
      <w:r>
        <w:t>)</w:t>
      </w:r>
    </w:p>
    <w:p w14:paraId="127BA019" w14:textId="77777777" w:rsidR="009419AC" w:rsidRDefault="00000000">
      <w:pPr>
        <w:pStyle w:val="a0"/>
        <w:numPr>
          <w:ilvl w:val="0"/>
          <w:numId w:val="5"/>
        </w:numPr>
        <w:ind w:left="0" w:right="59" w:firstLineChars="253" w:firstLine="708"/>
      </w:pPr>
      <w:r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13.10.2025</w:t>
      </w:r>
      <w:r>
        <w:t>)</w:t>
      </w:r>
    </w:p>
    <w:p w14:paraId="2BB99602" w14:textId="77777777" w:rsidR="009419AC" w:rsidRDefault="00000000">
      <w:pPr>
        <w:rPr>
          <w:rFonts w:cs="Times New Roman"/>
        </w:rPr>
      </w:pPr>
      <w:r>
        <w:rPr>
          <w:rFonts w:cs="Times New Roman"/>
        </w:rPr>
        <w:t>4. 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 – Режим доступа: https://www.2d-3d.ru/3d-galereia/autocad/811-programma-dlya-autocad-lekalo.html (дата обращения: 13.10.2025)</w:t>
      </w:r>
    </w:p>
    <w:p w14:paraId="09BC83AD" w14:textId="77777777" w:rsidR="009419AC" w:rsidRDefault="00000000">
      <w:pPr>
        <w:rPr>
          <w:rFonts w:cs="Times New Roman"/>
        </w:rPr>
      </w:pPr>
      <w:r>
        <w:rPr>
          <w:rFonts w:cs="Times New Roman"/>
        </w:rPr>
        <w:t>5. Болты, гайки, шайбы... Быстрое моделирование [Электронный ресурс]. – Режим доступа: https://3dtoday.ru/blogs/3dlab/bolts-nuts-washers-quick-.modeling (дата обращения: 13.10.2025)</w:t>
      </w:r>
    </w:p>
    <w:p w14:paraId="20143920" w14:textId="77777777" w:rsidR="009419AC" w:rsidRDefault="009419AC">
      <w:pPr>
        <w:pStyle w:val="af9"/>
      </w:pPr>
    </w:p>
    <w:sectPr w:rsidR="009419AC"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2-02T13:29:00Z" w:initials="KA">
    <w:p w14:paraId="585F5623" w14:textId="77777777" w:rsidR="00CE2860" w:rsidRDefault="00CE2860" w:rsidP="00CE2860">
      <w:pPr>
        <w:pStyle w:val="a9"/>
      </w:pPr>
      <w:r>
        <w:rPr>
          <w:rStyle w:val="a5"/>
        </w:rPr>
        <w:annotationRef/>
      </w:r>
      <w:r>
        <w:t>?</w:t>
      </w:r>
    </w:p>
  </w:comment>
  <w:comment w:id="1" w:author="Kalentyev Alexey" w:date="2025-12-02T13:29:00Z" w:initials="KA">
    <w:p w14:paraId="49B3F307" w14:textId="77777777" w:rsidR="00CE2860" w:rsidRDefault="00CE2860" w:rsidP="00CE2860">
      <w:pPr>
        <w:pStyle w:val="a9"/>
      </w:pPr>
      <w:r>
        <w:rPr>
          <w:rStyle w:val="a5"/>
        </w:rPr>
        <w:annotationRef/>
      </w:r>
      <w:r>
        <w:t>?</w:t>
      </w:r>
    </w:p>
  </w:comment>
  <w:comment w:id="2" w:author="Kalentyev Alexey" w:date="2025-12-02T13:29:00Z" w:initials="KA">
    <w:p w14:paraId="48940EEC" w14:textId="77777777" w:rsidR="00CE2860" w:rsidRDefault="00CE2860" w:rsidP="00CE2860">
      <w:pPr>
        <w:pStyle w:val="a9"/>
      </w:pPr>
      <w:r>
        <w:rPr>
          <w:rStyle w:val="a5"/>
        </w:rPr>
        <w:annotationRef/>
      </w:r>
      <w:r>
        <w:t>?</w:t>
      </w:r>
    </w:p>
  </w:comment>
  <w:comment w:id="3" w:author="Kalentyev Alexey" w:date="2025-12-02T13:29:00Z" w:initials="KA">
    <w:p w14:paraId="20A0EA46" w14:textId="77777777" w:rsidR="00CE2860" w:rsidRDefault="00CE2860" w:rsidP="00CE2860">
      <w:pPr>
        <w:pStyle w:val="a9"/>
      </w:pPr>
      <w:r>
        <w:rPr>
          <w:rStyle w:val="a5"/>
        </w:rPr>
        <w:annotationRef/>
      </w:r>
      <w:r>
        <w:rPr>
          <w:lang w:val="ru-RU"/>
        </w:rPr>
        <w:t>Перенос</w:t>
      </w:r>
    </w:p>
  </w:comment>
  <w:comment w:id="4" w:author="Kalentyev Alexey" w:date="2025-12-02T13:30:00Z" w:initials="KA">
    <w:p w14:paraId="0ED06768" w14:textId="77777777" w:rsidR="00CE2860" w:rsidRDefault="00CE2860" w:rsidP="00CE2860">
      <w:pPr>
        <w:pStyle w:val="a9"/>
      </w:pPr>
      <w:r>
        <w:rPr>
          <w:rStyle w:val="a5"/>
        </w:rPr>
        <w:annotationRef/>
      </w:r>
      <w:r>
        <w:rPr>
          <w:lang w:val="ru-RU"/>
        </w:rPr>
        <w:t>ОС ТУСУР</w:t>
      </w:r>
    </w:p>
  </w:comment>
  <w:comment w:id="5" w:author="Kalentyev Alexey" w:date="2025-12-02T13:30:00Z" w:initials="KA">
    <w:p w14:paraId="535CC4F5" w14:textId="77777777" w:rsidR="00CE2860" w:rsidRDefault="00CE2860" w:rsidP="00CE2860">
      <w:pPr>
        <w:pStyle w:val="a9"/>
      </w:pPr>
      <w:r>
        <w:rPr>
          <w:rStyle w:val="a5"/>
        </w:rPr>
        <w:annotationRef/>
      </w:r>
      <w:r>
        <w:t>?</w:t>
      </w:r>
    </w:p>
  </w:comment>
  <w:comment w:id="6" w:author="Kalentyev Alexey" w:date="2025-12-02T13:31:00Z" w:initials="KA">
    <w:p w14:paraId="6DC98724" w14:textId="77777777" w:rsidR="00CE2860" w:rsidRDefault="00CE2860" w:rsidP="00CE2860">
      <w:pPr>
        <w:pStyle w:val="a9"/>
      </w:pPr>
      <w:r>
        <w:rPr>
          <w:rStyle w:val="a5"/>
        </w:rPr>
        <w:annotationRef/>
      </w:r>
      <w:r>
        <w:t>?</w:t>
      </w:r>
    </w:p>
  </w:comment>
  <w:comment w:id="7" w:author="Kalentyev Alexey" w:date="2025-12-02T13:36:00Z" w:initials="KA">
    <w:p w14:paraId="75BA0980" w14:textId="77777777" w:rsidR="00CE2860" w:rsidRDefault="00CE2860" w:rsidP="00CE2860">
      <w:pPr>
        <w:pStyle w:val="a9"/>
      </w:pPr>
      <w:r>
        <w:rPr>
          <w:rStyle w:val="a5"/>
        </w:rPr>
        <w:annotationRef/>
      </w:r>
      <w:r>
        <w:t xml:space="preserve">Parametres - </w:t>
      </w:r>
      <w:r>
        <w:rPr>
          <w:lang w:val="ru-RU"/>
        </w:rPr>
        <w:t xml:space="preserve">опечатка, </w:t>
      </w:r>
      <w:r>
        <w:t xml:space="preserve">RSDN, </w:t>
      </w:r>
      <w:r>
        <w:rPr>
          <w:lang w:val="ru-RU"/>
        </w:rPr>
        <w:t>свойства, валидации?</w:t>
      </w:r>
    </w:p>
    <w:p w14:paraId="7D0B64DD" w14:textId="77777777" w:rsidR="00CE2860" w:rsidRDefault="00CE2860" w:rsidP="00CE2860">
      <w:pPr>
        <w:pStyle w:val="a9"/>
      </w:pPr>
      <w:r>
        <w:t xml:space="preserve">Builder - Parameters - </w:t>
      </w:r>
      <w:r>
        <w:rPr>
          <w:lang w:val="ru-RU"/>
        </w:rPr>
        <w:t>связь?</w:t>
      </w:r>
    </w:p>
    <w:p w14:paraId="43D358F1" w14:textId="77777777" w:rsidR="00CE2860" w:rsidRDefault="00CE2860" w:rsidP="00CE2860">
      <w:pPr>
        <w:pStyle w:val="a9"/>
      </w:pPr>
      <w:r>
        <w:t xml:space="preserve">Builder - </w:t>
      </w:r>
      <w:r>
        <w:rPr>
          <w:lang w:val="ru-RU"/>
        </w:rPr>
        <w:t>как работает?</w:t>
      </w:r>
    </w:p>
  </w:comment>
  <w:comment w:id="8" w:author="Kalentyev Alexey" w:date="2025-12-02T13:37:00Z" w:initials="KA">
    <w:p w14:paraId="686A5FBA" w14:textId="77777777" w:rsidR="00CE2860" w:rsidRPr="00CE2860" w:rsidRDefault="00CE2860" w:rsidP="00CE2860">
      <w:pPr>
        <w:pStyle w:val="a9"/>
      </w:pPr>
      <w:r>
        <w:rPr>
          <w:rStyle w:val="a5"/>
        </w:rPr>
        <w:annotationRef/>
      </w:r>
      <w:r>
        <w:rPr>
          <w:lang w:val="ru-RU"/>
        </w:rPr>
        <w:t>Единицы измерения, скобочки.</w:t>
      </w:r>
    </w:p>
  </w:comment>
  <w:comment w:id="9" w:author="Kalentyev Alexey" w:date="2025-12-02T13:37:00Z" w:initials="KA">
    <w:p w14:paraId="6956AB68" w14:textId="77777777" w:rsidR="00CE2860" w:rsidRDefault="00CE2860" w:rsidP="00CE2860">
      <w:pPr>
        <w:pStyle w:val="a9"/>
      </w:pPr>
      <w:r>
        <w:rPr>
          <w:rStyle w:val="a5"/>
        </w:rPr>
        <w:annotationRef/>
      </w:r>
      <w:r>
        <w:rPr>
          <w:lang w:val="ru-RU"/>
        </w:rPr>
        <w:t xml:space="preserve">Обозначить области </w:t>
      </w:r>
      <w:r>
        <w:t>GUI.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85F5623" w15:done="0"/>
  <w15:commentEx w15:paraId="49B3F307" w15:done="0"/>
  <w15:commentEx w15:paraId="48940EEC" w15:done="0"/>
  <w15:commentEx w15:paraId="20A0EA46" w15:done="0"/>
  <w15:commentEx w15:paraId="0ED06768" w15:done="0"/>
  <w15:commentEx w15:paraId="535CC4F5" w15:done="0"/>
  <w15:commentEx w15:paraId="6DC98724" w15:done="0"/>
  <w15:commentEx w15:paraId="43D358F1" w15:done="0"/>
  <w15:commentEx w15:paraId="686A5FBA" w15:done="0"/>
  <w15:commentEx w15:paraId="6956AB68" w15:paraIdParent="686A5F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F25F62D" w16cex:dateUtc="2025-12-02T06:29:00Z"/>
  <w16cex:commentExtensible w16cex:durableId="214B823B" w16cex:dateUtc="2025-12-02T06:29:00Z"/>
  <w16cex:commentExtensible w16cex:durableId="4C821FFB" w16cex:dateUtc="2025-12-02T06:29:00Z"/>
  <w16cex:commentExtensible w16cex:durableId="03AF65EE" w16cex:dateUtc="2025-12-02T06:29:00Z"/>
  <w16cex:commentExtensible w16cex:durableId="1C9ED1CD" w16cex:dateUtc="2025-12-02T06:30:00Z"/>
  <w16cex:commentExtensible w16cex:durableId="3CE87D15" w16cex:dateUtc="2025-12-02T06:30:00Z"/>
  <w16cex:commentExtensible w16cex:durableId="537FA01B" w16cex:dateUtc="2025-12-02T06:31:00Z"/>
  <w16cex:commentExtensible w16cex:durableId="07F9D0C4" w16cex:dateUtc="2025-12-02T06:36:00Z"/>
  <w16cex:commentExtensible w16cex:durableId="35D71E2C" w16cex:dateUtc="2025-12-02T06:37:00Z"/>
  <w16cex:commentExtensible w16cex:durableId="79FC6CC7" w16cex:dateUtc="2025-12-02T06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85F5623" w16cid:durableId="2F25F62D"/>
  <w16cid:commentId w16cid:paraId="49B3F307" w16cid:durableId="214B823B"/>
  <w16cid:commentId w16cid:paraId="48940EEC" w16cid:durableId="4C821FFB"/>
  <w16cid:commentId w16cid:paraId="20A0EA46" w16cid:durableId="03AF65EE"/>
  <w16cid:commentId w16cid:paraId="0ED06768" w16cid:durableId="1C9ED1CD"/>
  <w16cid:commentId w16cid:paraId="535CC4F5" w16cid:durableId="3CE87D15"/>
  <w16cid:commentId w16cid:paraId="6DC98724" w16cid:durableId="537FA01B"/>
  <w16cid:commentId w16cid:paraId="43D358F1" w16cid:durableId="07F9D0C4"/>
  <w16cid:commentId w16cid:paraId="686A5FBA" w16cid:durableId="35D71E2C"/>
  <w16cid:commentId w16cid:paraId="6956AB68" w16cid:durableId="79FC6C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D5865" w14:textId="77777777" w:rsidR="005A17A4" w:rsidRDefault="005A17A4">
      <w:pPr>
        <w:spacing w:line="240" w:lineRule="auto"/>
      </w:pPr>
      <w:r>
        <w:separator/>
      </w:r>
    </w:p>
  </w:endnote>
  <w:endnote w:type="continuationSeparator" w:id="0">
    <w:p w14:paraId="5346EF0B" w14:textId="77777777" w:rsidR="005A17A4" w:rsidRDefault="005A17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Roboto">
    <w:charset w:val="00"/>
    <w:family w:val="auto"/>
    <w:pitch w:val="default"/>
    <w:sig w:usb0="E00002FF" w:usb1="5000205B" w:usb2="00000020" w:usb3="00000000" w:csb0="2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F840C" w14:textId="77777777" w:rsidR="009419AC" w:rsidRDefault="009419AC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BDADA" w14:textId="77777777" w:rsidR="005A17A4" w:rsidRDefault="005A17A4">
      <w:r>
        <w:separator/>
      </w:r>
    </w:p>
  </w:footnote>
  <w:footnote w:type="continuationSeparator" w:id="0">
    <w:p w14:paraId="7F904DC5" w14:textId="77777777" w:rsidR="005A17A4" w:rsidRDefault="005A17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B4ACFC81"/>
    <w:multiLevelType w:val="multilevel"/>
    <w:tmpl w:val="B4ACFC81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24307B58"/>
    <w:multiLevelType w:val="multilevel"/>
    <w:tmpl w:val="24307B58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 w16cid:durableId="1954482343">
    <w:abstractNumId w:val="2"/>
  </w:num>
  <w:num w:numId="2" w16cid:durableId="978530687">
    <w:abstractNumId w:val="4"/>
  </w:num>
  <w:num w:numId="3" w16cid:durableId="902060883">
    <w:abstractNumId w:val="3"/>
  </w:num>
  <w:num w:numId="4" w16cid:durableId="473571107">
    <w:abstractNumId w:val="1"/>
  </w:num>
  <w:num w:numId="5" w16cid:durableId="136760630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573"/>
    <w:rsid w:val="00013A5B"/>
    <w:rsid w:val="00020A56"/>
    <w:rsid w:val="0010130F"/>
    <w:rsid w:val="00132573"/>
    <w:rsid w:val="0017725F"/>
    <w:rsid w:val="001C3E92"/>
    <w:rsid w:val="00232887"/>
    <w:rsid w:val="002D2030"/>
    <w:rsid w:val="0030297D"/>
    <w:rsid w:val="00347A5D"/>
    <w:rsid w:val="00365CAD"/>
    <w:rsid w:val="00373861"/>
    <w:rsid w:val="003B3A55"/>
    <w:rsid w:val="003F58BD"/>
    <w:rsid w:val="00443874"/>
    <w:rsid w:val="004459E5"/>
    <w:rsid w:val="004A5949"/>
    <w:rsid w:val="00512008"/>
    <w:rsid w:val="005631E2"/>
    <w:rsid w:val="005A17A4"/>
    <w:rsid w:val="005A4D29"/>
    <w:rsid w:val="005B64FB"/>
    <w:rsid w:val="00657A67"/>
    <w:rsid w:val="00686116"/>
    <w:rsid w:val="006A08B5"/>
    <w:rsid w:val="00703AA5"/>
    <w:rsid w:val="00734BA4"/>
    <w:rsid w:val="00785372"/>
    <w:rsid w:val="007F55AF"/>
    <w:rsid w:val="00832C12"/>
    <w:rsid w:val="0085190E"/>
    <w:rsid w:val="009419AC"/>
    <w:rsid w:val="009546E4"/>
    <w:rsid w:val="00973506"/>
    <w:rsid w:val="00AA5C32"/>
    <w:rsid w:val="00AB31D9"/>
    <w:rsid w:val="00AF4D19"/>
    <w:rsid w:val="00B22844"/>
    <w:rsid w:val="00B932C4"/>
    <w:rsid w:val="00BF2F20"/>
    <w:rsid w:val="00C863F6"/>
    <w:rsid w:val="00CB17E6"/>
    <w:rsid w:val="00CE2860"/>
    <w:rsid w:val="00D8407F"/>
    <w:rsid w:val="00D96284"/>
    <w:rsid w:val="00DE38BA"/>
    <w:rsid w:val="00E309BC"/>
    <w:rsid w:val="00E54DE2"/>
    <w:rsid w:val="00E80DDD"/>
    <w:rsid w:val="00EA7D51"/>
    <w:rsid w:val="00ED5F3C"/>
    <w:rsid w:val="00F66959"/>
    <w:rsid w:val="00FE1B4D"/>
    <w:rsid w:val="047359F7"/>
    <w:rsid w:val="0DB5152E"/>
    <w:rsid w:val="0DCA403D"/>
    <w:rsid w:val="0E236C6C"/>
    <w:rsid w:val="0F5C36AF"/>
    <w:rsid w:val="10726352"/>
    <w:rsid w:val="1EF32942"/>
    <w:rsid w:val="24A4042D"/>
    <w:rsid w:val="274D5C67"/>
    <w:rsid w:val="2B2F15AD"/>
    <w:rsid w:val="311011B8"/>
    <w:rsid w:val="37A41BBA"/>
    <w:rsid w:val="396516B4"/>
    <w:rsid w:val="3BFB1763"/>
    <w:rsid w:val="3D1E6DD2"/>
    <w:rsid w:val="483A02BD"/>
    <w:rsid w:val="4BC4224B"/>
    <w:rsid w:val="4BD25BC1"/>
    <w:rsid w:val="4C352805"/>
    <w:rsid w:val="4C4658B1"/>
    <w:rsid w:val="4DAE7B7B"/>
    <w:rsid w:val="51226543"/>
    <w:rsid w:val="58DF256C"/>
    <w:rsid w:val="5FEF0FA2"/>
    <w:rsid w:val="640761ED"/>
    <w:rsid w:val="699D065D"/>
    <w:rsid w:val="6FE67E37"/>
    <w:rsid w:val="71841B35"/>
    <w:rsid w:val="74F1398E"/>
    <w:rsid w:val="77BA0C2A"/>
    <w:rsid w:val="7A033535"/>
    <w:rsid w:val="7B712812"/>
    <w:rsid w:val="7C5F3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6CDA3"/>
  <w15:docId w15:val="{3E52A58B-4EE7-4CB3-8707-858AB1DD9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contextualSpacing/>
      <w:jc w:val="both"/>
    </w:pPr>
    <w:rPr>
      <w:rFonts w:cs="Times New Roman (Заголовки (сло"/>
      <w:color w:val="000000" w:themeColor="text1"/>
      <w:sz w:val="28"/>
      <w:szCs w:val="28"/>
      <w:lang w:val="ru-RU" w:eastAsia="ru-RU"/>
    </w:rPr>
  </w:style>
  <w:style w:type="paragraph" w:styleId="1">
    <w:name w:val="heading 1"/>
    <w:basedOn w:val="a0"/>
    <w:next w:val="a"/>
    <w:link w:val="10"/>
    <w:uiPriority w:val="9"/>
    <w:qFormat/>
    <w:pPr>
      <w:numPr>
        <w:ilvl w:val="1"/>
        <w:numId w:val="1"/>
      </w:numPr>
      <w:jc w:val="center"/>
      <w:outlineLvl w:val="0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99"/>
    <w:qFormat/>
    <w:pPr>
      <w:ind w:left="720"/>
    </w:pPr>
  </w:style>
  <w:style w:type="character" w:styleId="a4">
    <w:name w:val="FollowedHyperlink"/>
    <w:basedOn w:val="a1"/>
    <w:uiPriority w:val="99"/>
    <w:semiHidden/>
    <w:unhideWhenUsed/>
    <w:qFormat/>
    <w:rPr>
      <w:color w:val="96607D" w:themeColor="followedHyperlink"/>
      <w:u w:val="single"/>
    </w:rPr>
  </w:style>
  <w:style w:type="character" w:styleId="a5">
    <w:name w:val="annotation reference"/>
    <w:basedOn w:val="a1"/>
    <w:qFormat/>
    <w:rPr>
      <w:sz w:val="16"/>
      <w:szCs w:val="16"/>
    </w:rPr>
  </w:style>
  <w:style w:type="character" w:styleId="a6">
    <w:name w:val="Emphasis"/>
    <w:basedOn w:val="a1"/>
    <w:uiPriority w:val="20"/>
    <w:qFormat/>
    <w:rPr>
      <w:i/>
      <w:iCs/>
    </w:rPr>
  </w:style>
  <w:style w:type="character" w:styleId="a7">
    <w:name w:val="Hyperlink"/>
    <w:basedOn w:val="a1"/>
    <w:uiPriority w:val="99"/>
    <w:unhideWhenUsed/>
    <w:qFormat/>
    <w:rPr>
      <w:color w:val="0000FF"/>
      <w:u w:val="single"/>
    </w:rPr>
  </w:style>
  <w:style w:type="character" w:styleId="HTML">
    <w:name w:val="HTML Code"/>
    <w:basedOn w:val="a1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1"/>
    <w:uiPriority w:val="22"/>
    <w:qFormat/>
    <w:rPr>
      <w:b/>
      <w:bCs/>
    </w:rPr>
  </w:style>
  <w:style w:type="paragraph" w:styleId="a9">
    <w:name w:val="annotation text"/>
    <w:basedOn w:val="a"/>
    <w:link w:val="aa"/>
    <w:qFormat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paragraph" w:styleId="ab">
    <w:name w:val="annotation subject"/>
    <w:basedOn w:val="a9"/>
    <w:next w:val="a9"/>
    <w:link w:val="ac"/>
    <w:uiPriority w:val="99"/>
    <w:semiHidden/>
    <w:unhideWhenUsed/>
    <w:qFormat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paragraph" w:styleId="ad">
    <w:name w:val="header"/>
    <w:basedOn w:val="a"/>
    <w:link w:val="ae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f">
    <w:name w:val="Body Text"/>
    <w:basedOn w:val="a"/>
    <w:link w:val="af0"/>
    <w:qFormat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af1">
    <w:name w:val="Title"/>
    <w:basedOn w:val="a"/>
    <w:next w:val="a"/>
    <w:link w:val="af2"/>
    <w:uiPriority w:val="10"/>
    <w:qFormat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footer"/>
    <w:basedOn w:val="a"/>
    <w:link w:val="af4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f5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styleId="af6">
    <w:name w:val="Subtitle"/>
    <w:basedOn w:val="a"/>
    <w:next w:val="a"/>
    <w:link w:val="af7"/>
    <w:uiPriority w:val="11"/>
    <w:qFormat/>
    <w:rPr>
      <w:rFonts w:eastAsiaTheme="majorEastAsia" w:cstheme="majorBidi"/>
      <w:color w:val="595959" w:themeColor="text1" w:themeTint="A6"/>
      <w:spacing w:val="15"/>
    </w:rPr>
  </w:style>
  <w:style w:type="table" w:styleId="af8">
    <w:name w:val="Table Grid"/>
    <w:basedOn w:val="a2"/>
    <w:uiPriority w:val="59"/>
    <w:qFormat/>
    <w:pPr>
      <w:widowControl w:val="0"/>
      <w:jc w:val="both"/>
    </w:pPr>
    <w:rPr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9">
    <w:name w:val="ОСТУСУР"/>
    <w:autoRedefine/>
    <w:qFormat/>
    <w:pPr>
      <w:spacing w:line="360" w:lineRule="auto"/>
      <w:ind w:firstLine="709"/>
      <w:contextualSpacing/>
      <w:jc w:val="both"/>
    </w:pPr>
    <w:rPr>
      <w:rFonts w:eastAsiaTheme="majorEastAsia" w:cs="Times New Roman (Заголовки (сло"/>
      <w:color w:val="000000" w:themeColor="text1"/>
      <w:sz w:val="28"/>
      <w:szCs w:val="28"/>
      <w:lang w:val="ru-RU"/>
    </w:rPr>
  </w:style>
  <w:style w:type="character" w:customStyle="1" w:styleId="10">
    <w:name w:val="Заголовок 1 Знак"/>
    <w:basedOn w:val="a1"/>
    <w:link w:val="1"/>
    <w:uiPriority w:val="9"/>
    <w:qFormat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1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f2">
    <w:name w:val="Заголовок Знак"/>
    <w:basedOn w:val="a1"/>
    <w:link w:val="af1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Подзаголовок Знак"/>
    <w:basedOn w:val="a1"/>
    <w:link w:val="af6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qFormat/>
    <w:rPr>
      <w:i/>
      <w:iCs/>
      <w:color w:val="404040" w:themeColor="text1" w:themeTint="BF"/>
    </w:rPr>
  </w:style>
  <w:style w:type="character" w:customStyle="1" w:styleId="11">
    <w:name w:val="Сильное выделение1"/>
    <w:basedOn w:val="a1"/>
    <w:uiPriority w:val="21"/>
    <w:qFormat/>
    <w:rPr>
      <w:i/>
      <w:iCs/>
      <w:color w:val="0F4761" w:themeColor="accent1" w:themeShade="BF"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b">
    <w:name w:val="Выделенная цитата Знак"/>
    <w:basedOn w:val="a1"/>
    <w:link w:val="afa"/>
    <w:uiPriority w:val="30"/>
    <w:qFormat/>
    <w:rPr>
      <w:i/>
      <w:iCs/>
      <w:color w:val="0F4761" w:themeColor="accent1" w:themeShade="BF"/>
    </w:rPr>
  </w:style>
  <w:style w:type="character" w:customStyle="1" w:styleId="12">
    <w:name w:val="Сильная ссылка1"/>
    <w:basedOn w:val="a1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qFormat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qFormat/>
    <w:rPr>
      <w:rFonts w:ascii="Arial" w:hAnsi="Arial" w:cs="Arial" w:hint="default"/>
      <w:sz w:val="21"/>
      <w:szCs w:val="21"/>
    </w:rPr>
  </w:style>
  <w:style w:type="character" w:customStyle="1" w:styleId="af4">
    <w:name w:val="Нижний колонтитул Знак"/>
    <w:basedOn w:val="a1"/>
    <w:link w:val="af3"/>
    <w:uiPriority w:val="99"/>
    <w:qFormat/>
  </w:style>
  <w:style w:type="character" w:customStyle="1" w:styleId="ae">
    <w:name w:val="Верхний колонтитул Знак"/>
    <w:basedOn w:val="a1"/>
    <w:link w:val="ad"/>
    <w:uiPriority w:val="99"/>
    <w:qFormat/>
  </w:style>
  <w:style w:type="character" w:customStyle="1" w:styleId="apple-converted-space">
    <w:name w:val="apple-converted-space"/>
    <w:basedOn w:val="a1"/>
    <w:qFormat/>
  </w:style>
  <w:style w:type="character" w:customStyle="1" w:styleId="aa">
    <w:name w:val="Текст примечания Знак"/>
    <w:basedOn w:val="a1"/>
    <w:link w:val="a9"/>
    <w:qFormat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f0">
    <w:name w:val="Основной текст Знак"/>
    <w:basedOn w:val="a1"/>
    <w:link w:val="af"/>
    <w:qFormat/>
    <w:rPr>
      <w:kern w:val="0"/>
      <w:lang w:val="en-US"/>
      <w14:ligatures w14:val="none"/>
    </w:rPr>
  </w:style>
  <w:style w:type="paragraph" w:customStyle="1" w:styleId="FirstParagraph">
    <w:name w:val="First Paragraph"/>
    <w:basedOn w:val="af"/>
    <w:next w:val="af"/>
    <w:qFormat/>
  </w:style>
  <w:style w:type="paragraph" w:customStyle="1" w:styleId="Compact">
    <w:name w:val="Compact"/>
    <w:basedOn w:val="af"/>
    <w:qFormat/>
    <w:pPr>
      <w:spacing w:before="36" w:after="36"/>
    </w:pPr>
  </w:style>
  <w:style w:type="table" w:customStyle="1" w:styleId="Table">
    <w:name w:val="Table"/>
    <w:semiHidden/>
    <w:unhideWhenUsed/>
    <w:qFormat/>
    <w:pPr>
      <w:spacing w:after="200"/>
    </w:pPr>
    <w:rPr>
      <w:lang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qFormat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qFormat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character" w:customStyle="1" w:styleId="ac">
    <w:name w:val="Тема примечания Знак"/>
    <w:basedOn w:val="aa"/>
    <w:link w:val="ab"/>
    <w:uiPriority w:val="99"/>
    <w:semiHidden/>
    <w:qFormat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c">
    <w:name w:val="мой стиль"/>
    <w:basedOn w:val="a"/>
    <w:link w:val="afd"/>
    <w:qFormat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zh-CN" w:eastAsia="zh-CN"/>
    </w:rPr>
  </w:style>
  <w:style w:type="character" w:customStyle="1" w:styleId="afd">
    <w:name w:val="мой стиль Знак"/>
    <w:link w:val="afc"/>
    <w:rPr>
      <w:rFonts w:ascii="Times New Roman" w:eastAsia="Calibri" w:hAnsi="Times New Roman" w:cs="Times New Roman"/>
      <w:b/>
      <w:kern w:val="32"/>
      <w:sz w:val="28"/>
      <w:szCs w:val="32"/>
      <w:lang w:val="zh-CN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comments" Target="comment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jpe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microsoft.com/office/2018/08/relationships/commentsExtensible" Target="commentsExtensible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19</Pages>
  <Words>2062</Words>
  <Characters>11755</Characters>
  <Application>Microsoft Office Word</Application>
  <DocSecurity>0</DocSecurity>
  <Lines>97</Lines>
  <Paragraphs>27</Paragraphs>
  <ScaleCrop>false</ScaleCrop>
  <Company/>
  <LinksUpToDate>false</LinksUpToDate>
  <CharactersWithSpaces>13790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Владимир Горохов</dc:creator>
  <cp:lastModifiedBy>Kalentyev Alexey</cp:lastModifiedBy>
  <cp:revision>23</cp:revision>
  <dcterms:created xsi:type="dcterms:W3CDTF">2025-10-13T10:53:00Z</dcterms:created>
  <dcterms:modified xsi:type="dcterms:W3CDTF">2025-12-02T06:38:00Z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8AAC0284C4784426BE449B1A1A7693BE_12</vt:lpwstr>
  </property>
</Properties>
</file>