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8C33F0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НАЦИОНАЛЬНЫЙ ИССЛЕДОВАТЕЛЬСКИЙ</w:t>
      </w:r>
    </w:p>
    <w:p w14:paraId="3CB1510F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7938"/>
        </w:tabs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ТОМСКИЙ ГОСУДАРСТВЕННЫЙ УНИВЕРСИТЕТ</w:t>
      </w:r>
    </w:p>
    <w:p w14:paraId="797F823D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center"/>
        <w:rPr>
          <w:color w:val="000000"/>
          <w:sz w:val="24"/>
          <w:szCs w:val="24"/>
        </w:rPr>
      </w:pPr>
    </w:p>
    <w:p w14:paraId="2BB45D8A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ind w:left="-284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Учебное структурное подразделение </w:t>
      </w:r>
      <w:r>
        <w:rPr>
          <w:color w:val="000000"/>
          <w:sz w:val="24"/>
          <w:szCs w:val="24"/>
          <w:u w:val="single"/>
        </w:rPr>
        <w:t>НОЦ «Высшая ИТ школа»</w:t>
      </w:r>
    </w:p>
    <w:p w14:paraId="417548E1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p w14:paraId="4B79C018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p w14:paraId="18CB4930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ДНЕВНИК ПРАКТИКИ</w:t>
      </w:r>
    </w:p>
    <w:p w14:paraId="49C38290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tabs>
          <w:tab w:val="left" w:pos="9639"/>
        </w:tabs>
        <w:spacing w:line="360" w:lineRule="auto"/>
        <w:jc w:val="center"/>
        <w:rPr>
          <w:color w:val="000000"/>
          <w:sz w:val="24"/>
          <w:szCs w:val="24"/>
        </w:rPr>
      </w:pPr>
    </w:p>
    <w:tbl>
      <w:tblPr>
        <w:tblStyle w:val="a5"/>
        <w:tblW w:w="10031" w:type="dxa"/>
        <w:tblInd w:w="-4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6628"/>
      </w:tblGrid>
      <w:tr w:rsidR="00430F4B" w14:paraId="72AE3007" w14:textId="77777777" w:rsidTr="004B1D3A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74BD21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</w:t>
            </w:r>
          </w:p>
        </w:tc>
        <w:tc>
          <w:tcPr>
            <w:tcW w:w="6628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55888DA1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ФИО обучающегося</w:t>
            </w:r>
          </w:p>
        </w:tc>
      </w:tr>
      <w:tr w:rsidR="00430F4B" w14:paraId="58D1D30F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1F7574E1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Курс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7811AAC9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3 курс</w:t>
            </w:r>
          </w:p>
        </w:tc>
      </w:tr>
      <w:tr w:rsidR="00430F4B" w14:paraId="456BC72C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049AD1FA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Направление подготовки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42760A09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09.03.04 «Программная инженерия»</w:t>
            </w:r>
          </w:p>
        </w:tc>
      </w:tr>
      <w:tr w:rsidR="00430F4B" w14:paraId="0067FF70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52C4BCE6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Наименование ООП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608F9C31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Программная инженерия</w:t>
            </w:r>
          </w:p>
        </w:tc>
      </w:tr>
      <w:tr w:rsidR="00430F4B" w14:paraId="2AFA09A4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30BF13E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Вид практики   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2D6C3355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учебная</w:t>
            </w:r>
          </w:p>
        </w:tc>
      </w:tr>
      <w:tr w:rsidR="00430F4B" w14:paraId="3F0B99DA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5550902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Тип практики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0EB7DFA6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Технологическая (проектно-технологическая) практика</w:t>
            </w:r>
          </w:p>
        </w:tc>
      </w:tr>
      <w:tr w:rsidR="00430F4B" w14:paraId="4D4445D2" w14:textId="77777777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</w:tcPr>
          <w:p w14:paraId="3B1A2307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Способ проведения практики      </w:t>
            </w:r>
          </w:p>
        </w:tc>
        <w:tc>
          <w:tcPr>
            <w:tcW w:w="6628" w:type="dxa"/>
            <w:tcBorders>
              <w:left w:val="nil"/>
              <w:right w:val="nil"/>
            </w:tcBorders>
          </w:tcPr>
          <w:p w14:paraId="74BE8D6B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стационарная</w:t>
            </w:r>
          </w:p>
        </w:tc>
      </w:tr>
      <w:tr w:rsidR="00430F4B" w14:paraId="18F87201" w14:textId="77777777" w:rsidTr="004B1D3A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F375E2F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Место практики:</w:t>
            </w:r>
          </w:p>
        </w:tc>
        <w:tc>
          <w:tcPr>
            <w:tcW w:w="6628" w:type="dxa"/>
            <w:tcBorders>
              <w:left w:val="nil"/>
              <w:right w:val="nil"/>
            </w:tcBorders>
            <w:shd w:val="clear" w:color="auto" w:fill="auto"/>
          </w:tcPr>
          <w:p w14:paraId="1A250333" w14:textId="77777777" w:rsidR="00430F4B" w:rsidRPr="004B1D3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 w:rsidRPr="004B1D3A">
              <w:rPr>
                <w:b/>
                <w:color w:val="000000"/>
                <w:sz w:val="24"/>
                <w:szCs w:val="24"/>
              </w:rPr>
              <w:t>Полное название профильной организации</w:t>
            </w:r>
          </w:p>
        </w:tc>
      </w:tr>
      <w:tr w:rsidR="00430F4B" w14:paraId="777FB6BA" w14:textId="77777777" w:rsidTr="004B1D3A">
        <w:tc>
          <w:tcPr>
            <w:tcW w:w="34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E3A45DE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ind w:firstLine="709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6628" w:type="dxa"/>
            <w:tcBorders>
              <w:left w:val="nil"/>
              <w:right w:val="nil"/>
            </w:tcBorders>
            <w:shd w:val="clear" w:color="auto" w:fill="auto"/>
          </w:tcPr>
          <w:p w14:paraId="6C96FD48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639"/>
              </w:tabs>
              <w:spacing w:line="360" w:lineRule="auto"/>
              <w:rPr>
                <w:color w:val="000000"/>
                <w:sz w:val="24"/>
                <w:szCs w:val="24"/>
                <w:highlight w:val="yellow"/>
              </w:rPr>
            </w:pPr>
          </w:p>
        </w:tc>
      </w:tr>
    </w:tbl>
    <w:p w14:paraId="7991FC45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jc w:val="both"/>
        <w:rPr>
          <w:color w:val="000000"/>
          <w:sz w:val="24"/>
          <w:szCs w:val="24"/>
        </w:rPr>
      </w:pPr>
    </w:p>
    <w:p w14:paraId="7087E943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639"/>
        </w:tabs>
        <w:spacing w:line="360" w:lineRule="auto"/>
        <w:ind w:left="-284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Срок практики с «</w:t>
      </w:r>
      <w:r>
        <w:rPr>
          <w:color w:val="000000"/>
          <w:sz w:val="24"/>
          <w:szCs w:val="24"/>
          <w:u w:val="single"/>
        </w:rPr>
        <w:t>01</w:t>
      </w:r>
      <w:r>
        <w:rPr>
          <w:color w:val="000000"/>
          <w:sz w:val="24"/>
          <w:szCs w:val="24"/>
        </w:rPr>
        <w:t xml:space="preserve">» </w:t>
      </w:r>
      <w:proofErr w:type="gramStart"/>
      <w:r>
        <w:rPr>
          <w:color w:val="000000"/>
          <w:sz w:val="24"/>
          <w:szCs w:val="24"/>
          <w:u w:val="single"/>
        </w:rPr>
        <w:t>сентября  2023</w:t>
      </w:r>
      <w:proofErr w:type="gramEnd"/>
      <w:r>
        <w:rPr>
          <w:color w:val="000000"/>
          <w:sz w:val="24"/>
          <w:szCs w:val="24"/>
        </w:rPr>
        <w:t xml:space="preserve"> г. до «</w:t>
      </w:r>
      <w:r>
        <w:rPr>
          <w:color w:val="000000"/>
          <w:sz w:val="24"/>
          <w:szCs w:val="24"/>
          <w:u w:val="single"/>
        </w:rPr>
        <w:t>13</w:t>
      </w:r>
      <w:r>
        <w:rPr>
          <w:color w:val="000000"/>
          <w:sz w:val="24"/>
          <w:szCs w:val="24"/>
        </w:rPr>
        <w:t xml:space="preserve">» </w:t>
      </w:r>
      <w:r>
        <w:rPr>
          <w:color w:val="000000"/>
          <w:sz w:val="24"/>
          <w:szCs w:val="24"/>
          <w:u w:val="single"/>
        </w:rPr>
        <w:t>января 2024</w:t>
      </w:r>
      <w:r>
        <w:rPr>
          <w:color w:val="000000"/>
          <w:sz w:val="24"/>
          <w:szCs w:val="24"/>
        </w:rPr>
        <w:t xml:space="preserve"> г.</w:t>
      </w:r>
    </w:p>
    <w:p w14:paraId="290C9578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819"/>
        </w:tabs>
        <w:spacing w:line="360" w:lineRule="auto"/>
        <w:ind w:firstLine="709"/>
        <w:rPr>
          <w:color w:val="000000"/>
          <w:sz w:val="24"/>
          <w:szCs w:val="24"/>
        </w:rPr>
      </w:pPr>
      <w:r>
        <w:br w:type="page"/>
      </w:r>
      <w:r>
        <w:rPr>
          <w:b/>
          <w:color w:val="000000"/>
          <w:sz w:val="24"/>
          <w:szCs w:val="24"/>
        </w:rPr>
        <w:lastRenderedPageBreak/>
        <w:t>I. ИНФОРМАЦИЯ О НАЗНАЧЕНИИ РУКОВОДИТЕЛЕЙ ПРАКТИКИ</w:t>
      </w:r>
    </w:p>
    <w:p w14:paraId="62CEE63F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19"/>
        </w:tabs>
        <w:spacing w:line="360" w:lineRule="auto"/>
        <w:jc w:val="both"/>
        <w:rPr>
          <w:color w:val="000000"/>
          <w:sz w:val="24"/>
          <w:szCs w:val="24"/>
        </w:rPr>
      </w:pPr>
    </w:p>
    <w:p w14:paraId="3663EDEE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1. Руководитель практики от НИ ТГУ: </w:t>
      </w:r>
      <w:r>
        <w:rPr>
          <w:color w:val="000000"/>
          <w:sz w:val="24"/>
          <w:szCs w:val="24"/>
        </w:rPr>
        <w:tab/>
      </w:r>
    </w:p>
    <w:p w14:paraId="32ABA4A5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   Змеев Олег Алексеевич, профессор кафедры программная инженерия ИПМКН ТГУ, </w:t>
      </w:r>
    </w:p>
    <w:p w14:paraId="7DD817F8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>(Ф.И.О, должность, номер и дата приказа о назначении)</w:t>
      </w:r>
    </w:p>
    <w:p w14:paraId="661C709D" w14:textId="20F91A13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jc w:val="both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  <w:u w:val="single"/>
        </w:rPr>
        <w:t xml:space="preserve">приказ </w:t>
      </w:r>
      <w:proofErr w:type="spellStart"/>
      <w:r w:rsidR="004B1D3A" w:rsidRPr="004B1D3A">
        <w:rPr>
          <w:color w:val="000000"/>
          <w:sz w:val="24"/>
          <w:szCs w:val="24"/>
          <w:u w:val="single"/>
        </w:rPr>
        <w:t>Номер_приказа</w:t>
      </w:r>
      <w:proofErr w:type="spellEnd"/>
      <w:r w:rsidR="004B1D3A">
        <w:rPr>
          <w:color w:val="000000"/>
          <w:sz w:val="24"/>
          <w:szCs w:val="24"/>
          <w:u w:val="single"/>
        </w:rPr>
        <w:t xml:space="preserve"> </w:t>
      </w:r>
      <w:r w:rsidRPr="004B1D3A">
        <w:rPr>
          <w:color w:val="000000"/>
          <w:sz w:val="24"/>
          <w:szCs w:val="24"/>
          <w:u w:val="single"/>
        </w:rPr>
        <w:t>от 30.08.2023</w:t>
      </w:r>
      <w:r>
        <w:rPr>
          <w:color w:val="000000"/>
          <w:sz w:val="24"/>
          <w:szCs w:val="24"/>
          <w:u w:val="single"/>
        </w:rPr>
        <w:tab/>
      </w:r>
    </w:p>
    <w:p w14:paraId="6C192A0C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552"/>
        </w:tabs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ab/>
      </w:r>
    </w:p>
    <w:p w14:paraId="1C6F0799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9356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2. Руководитель практики от профильной организации: </w:t>
      </w:r>
    </w:p>
    <w:tbl>
      <w:tblPr>
        <w:tblStyle w:val="a6"/>
        <w:tblW w:w="962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622"/>
      </w:tblGrid>
      <w:tr w:rsidR="00430F4B" w14:paraId="44A893D9" w14:textId="77777777" w:rsidTr="004B1D3A">
        <w:tc>
          <w:tcPr>
            <w:tcW w:w="9622" w:type="dxa"/>
            <w:tcBorders>
              <w:top w:val="nil"/>
              <w:left w:val="nil"/>
              <w:right w:val="nil"/>
            </w:tcBorders>
            <w:shd w:val="clear" w:color="auto" w:fill="auto"/>
          </w:tcPr>
          <w:p w14:paraId="6A832829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142"/>
              <w:jc w:val="both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4"/>
                <w:szCs w:val="24"/>
              </w:rPr>
              <w:t>ФИО руководителя от профильной организации (куратора практики)</w:t>
            </w:r>
          </w:p>
        </w:tc>
      </w:tr>
    </w:tbl>
    <w:p w14:paraId="123CB557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2552"/>
        </w:tabs>
        <w:jc w:val="center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(Ф.И.О)</w:t>
      </w:r>
    </w:p>
    <w:p w14:paraId="3E05855A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24"/>
          <w:szCs w:val="24"/>
        </w:rPr>
      </w:pPr>
    </w:p>
    <w:tbl>
      <w:tblPr>
        <w:tblStyle w:val="a7"/>
        <w:tblW w:w="9889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4928"/>
        <w:gridCol w:w="4961"/>
      </w:tblGrid>
      <w:tr w:rsidR="00430F4B" w14:paraId="12305C55" w14:textId="77777777">
        <w:tc>
          <w:tcPr>
            <w:tcW w:w="4928" w:type="dxa"/>
          </w:tcPr>
          <w:p w14:paraId="74D990C1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Руководитель структурного подразделения НИ ТГУ</w:t>
            </w:r>
          </w:p>
          <w:p w14:paraId="59932BC1" w14:textId="77777777" w:rsidR="00430F4B" w:rsidRDefault="0043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  <w:p w14:paraId="7E027DD3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 / _</w:t>
            </w:r>
            <w:r>
              <w:rPr>
                <w:color w:val="000000"/>
                <w:sz w:val="24"/>
                <w:szCs w:val="24"/>
                <w:u w:val="single"/>
              </w:rPr>
              <w:t xml:space="preserve">Кетова </w:t>
            </w:r>
            <w:proofErr w:type="gramStart"/>
            <w:r>
              <w:rPr>
                <w:color w:val="000000"/>
                <w:sz w:val="24"/>
                <w:szCs w:val="24"/>
                <w:u w:val="single"/>
              </w:rPr>
              <w:t>Т,С</w:t>
            </w:r>
            <w:proofErr w:type="gramEnd"/>
            <w:r>
              <w:rPr>
                <w:color w:val="000000"/>
                <w:sz w:val="24"/>
                <w:szCs w:val="24"/>
                <w:u w:val="single"/>
              </w:rPr>
              <w:t>,                           _</w:t>
            </w:r>
          </w:p>
          <w:p w14:paraId="40A20B60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    (ФИО)  </w:t>
            </w:r>
          </w:p>
          <w:p w14:paraId="239B484E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  <w:u w:val="single"/>
              </w:rPr>
              <w:t>« 01</w:t>
            </w:r>
            <w:proofErr w:type="gramEnd"/>
            <w:r>
              <w:rPr>
                <w:color w:val="000000"/>
                <w:sz w:val="24"/>
                <w:szCs w:val="24"/>
                <w:u w:val="single"/>
              </w:rPr>
              <w:t xml:space="preserve"> » сентября</w:t>
            </w:r>
            <w:r>
              <w:rPr>
                <w:color w:val="000000"/>
                <w:sz w:val="24"/>
                <w:szCs w:val="24"/>
              </w:rPr>
              <w:t xml:space="preserve"> 20</w:t>
            </w:r>
            <w:r>
              <w:rPr>
                <w:color w:val="000000"/>
                <w:sz w:val="24"/>
                <w:szCs w:val="24"/>
                <w:u w:val="single"/>
              </w:rPr>
              <w:t>23</w:t>
            </w:r>
            <w:r>
              <w:rPr>
                <w:color w:val="000000"/>
                <w:sz w:val="24"/>
                <w:szCs w:val="24"/>
              </w:rPr>
              <w:t xml:space="preserve"> г</w:t>
            </w:r>
          </w:p>
          <w:p w14:paraId="1731976E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2"/>
                <w:szCs w:val="22"/>
              </w:rPr>
              <w:t xml:space="preserve">МП </w:t>
            </w:r>
          </w:p>
        </w:tc>
        <w:tc>
          <w:tcPr>
            <w:tcW w:w="4961" w:type="dxa"/>
          </w:tcPr>
          <w:p w14:paraId="648B0830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Уполномоченный представитель профильной организации</w:t>
            </w:r>
          </w:p>
          <w:p w14:paraId="44C6003D" w14:textId="77777777" w:rsidR="00430F4B" w:rsidRDefault="0043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</w:p>
          <w:p w14:paraId="7B040617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 / _______________________</w:t>
            </w:r>
          </w:p>
          <w:p w14:paraId="646A89B4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22"/>
                <w:szCs w:val="22"/>
              </w:rPr>
              <w:t xml:space="preserve">   </w:t>
            </w:r>
            <w:r>
              <w:rPr>
                <w:color w:val="000000"/>
                <w:sz w:val="16"/>
                <w:szCs w:val="16"/>
              </w:rPr>
              <w:t>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    (ФИО)  </w:t>
            </w:r>
          </w:p>
          <w:p w14:paraId="6631A737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  <w:u w:val="single"/>
              </w:rPr>
              <w:t>« 01</w:t>
            </w:r>
            <w:proofErr w:type="gramEnd"/>
            <w:r>
              <w:rPr>
                <w:color w:val="000000"/>
                <w:sz w:val="24"/>
                <w:szCs w:val="24"/>
                <w:u w:val="single"/>
              </w:rPr>
              <w:t xml:space="preserve"> » сентября</w:t>
            </w:r>
            <w:r>
              <w:rPr>
                <w:color w:val="000000"/>
                <w:sz w:val="24"/>
                <w:szCs w:val="24"/>
              </w:rPr>
              <w:t xml:space="preserve"> 20</w:t>
            </w:r>
            <w:r>
              <w:rPr>
                <w:color w:val="000000"/>
                <w:sz w:val="24"/>
                <w:szCs w:val="24"/>
                <w:u w:val="single"/>
              </w:rPr>
              <w:t>23</w:t>
            </w:r>
            <w:r>
              <w:rPr>
                <w:color w:val="000000"/>
                <w:sz w:val="24"/>
                <w:szCs w:val="24"/>
              </w:rPr>
              <w:t xml:space="preserve"> г</w:t>
            </w:r>
          </w:p>
          <w:p w14:paraId="19E8C73E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color w:val="000000"/>
                <w:sz w:val="22"/>
                <w:szCs w:val="22"/>
              </w:rPr>
              <w:t>МП (для внешней организации)</w:t>
            </w:r>
          </w:p>
        </w:tc>
      </w:tr>
    </w:tbl>
    <w:p w14:paraId="6452F54E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shd w:val="clear" w:color="auto" w:fill="FFFFFF"/>
        <w:tabs>
          <w:tab w:val="left" w:pos="1819"/>
        </w:tabs>
        <w:spacing w:line="360" w:lineRule="auto"/>
        <w:ind w:firstLine="709"/>
        <w:jc w:val="both"/>
        <w:rPr>
          <w:color w:val="000000"/>
          <w:sz w:val="24"/>
          <w:szCs w:val="24"/>
        </w:rPr>
      </w:pPr>
    </w:p>
    <w:tbl>
      <w:tblPr>
        <w:tblStyle w:val="a8"/>
        <w:tblW w:w="9889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889"/>
      </w:tblGrid>
      <w:tr w:rsidR="00430F4B" w14:paraId="78E74C39" w14:textId="77777777">
        <w:trPr>
          <w:trHeight w:val="6500"/>
        </w:trPr>
        <w:tc>
          <w:tcPr>
            <w:tcW w:w="9889" w:type="dxa"/>
          </w:tcPr>
          <w:p w14:paraId="5D9995AA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1819"/>
              </w:tabs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 xml:space="preserve">II. ИНДИВИДУАЛЬНОЕ ЗАДАНИЕ, СОДЕРЖАНИЕ </w:t>
            </w:r>
            <w:r>
              <w:rPr>
                <w:b/>
                <w:color w:val="000000"/>
                <w:sz w:val="24"/>
                <w:szCs w:val="24"/>
              </w:rPr>
              <w:br/>
              <w:t>И ПЛАНИРУЕМЫЕ РЕЗУЛЬТАТЫ ПРАКТИКИ</w:t>
            </w:r>
          </w:p>
          <w:p w14:paraId="680F7CE9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rPr>
                <w:color w:val="000000"/>
                <w:sz w:val="22"/>
                <w:szCs w:val="22"/>
              </w:rPr>
            </w:pPr>
          </w:p>
          <w:p w14:paraId="3537F4E6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709"/>
              <w:jc w:val="both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4"/>
                <w:szCs w:val="24"/>
              </w:rPr>
              <w:t>Технологическая (проектно-технологическая) практика</w:t>
            </w:r>
            <w:r>
              <w:rPr>
                <w:color w:val="000000"/>
                <w:sz w:val="22"/>
                <w:szCs w:val="22"/>
              </w:rPr>
              <w:t xml:space="preserve"> (далее – учебная практика) направлена на закрепление и углубление теоретической подготовки обучающегося и приобретение им практических навыков и компетенций в сфере будущей профессиональной деятельности. </w:t>
            </w:r>
          </w:p>
          <w:p w14:paraId="3EBAF7DE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25C3D119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Задачи учебной практики</w:t>
            </w:r>
            <w:r>
              <w:rPr>
                <w:color w:val="000000"/>
                <w:sz w:val="22"/>
                <w:szCs w:val="22"/>
              </w:rPr>
              <w:t xml:space="preserve">: </w:t>
            </w:r>
          </w:p>
          <w:p w14:paraId="64397091" w14:textId="77777777" w:rsidR="00430F4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ознакомление с организацией и спецификой работы </w:t>
            </w:r>
            <w:proofErr w:type="gramStart"/>
            <w:r>
              <w:rPr>
                <w:color w:val="000000"/>
                <w:sz w:val="22"/>
                <w:szCs w:val="22"/>
              </w:rPr>
              <w:t>в  ИТ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-компании (ИТ-подразделении компании); </w:t>
            </w:r>
          </w:p>
          <w:p w14:paraId="0AA04545" w14:textId="77777777" w:rsidR="00430F4B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закрепление знаний и умений, полученных в процессе теоретического обучения. </w:t>
            </w:r>
          </w:p>
          <w:p w14:paraId="418E0C55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017BEF6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Планируемые результаты практики</w:t>
            </w:r>
            <w:r>
              <w:rPr>
                <w:color w:val="000000"/>
                <w:sz w:val="22"/>
                <w:szCs w:val="22"/>
              </w:rPr>
              <w:t>:</w:t>
            </w:r>
          </w:p>
          <w:tbl>
            <w:tblPr>
              <w:tblStyle w:val="a9"/>
              <w:tblW w:w="9776" w:type="dxa"/>
              <w:tblInd w:w="0" w:type="dxa"/>
              <w:tblLayout w:type="fixed"/>
              <w:tblLook w:val="0000" w:firstRow="0" w:lastRow="0" w:firstColumn="0" w:lastColumn="0" w:noHBand="0" w:noVBand="0"/>
            </w:tblPr>
            <w:tblGrid>
              <w:gridCol w:w="3936"/>
              <w:gridCol w:w="5840"/>
            </w:tblGrid>
            <w:tr w:rsidR="00430F4B" w14:paraId="4FC2FBC6" w14:textId="77777777">
              <w:trPr>
                <w:trHeight w:val="605"/>
              </w:trPr>
              <w:tc>
                <w:tcPr>
                  <w:tcW w:w="3936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0A9CD436" w14:textId="77777777" w:rsidR="00430F4B" w:rsidRDefault="00000000">
                  <w:pPr>
                    <w:spacing w:after="200" w:line="276" w:lineRule="auto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>Формируемые компетенции</w:t>
                  </w:r>
                </w:p>
              </w:tc>
              <w:tc>
                <w:tcPr>
                  <w:tcW w:w="584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3D85C428" w14:textId="77777777" w:rsidR="00430F4B" w:rsidRDefault="00000000">
                  <w:pPr>
                    <w:spacing w:line="276" w:lineRule="auto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>Планируемые результаты при прохождении практики</w:t>
                  </w:r>
                </w:p>
              </w:tc>
            </w:tr>
            <w:tr w:rsidR="00430F4B" w14:paraId="220E57C0" w14:textId="77777777">
              <w:trPr>
                <w:trHeight w:val="672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0641B6CC" w14:textId="77777777" w:rsidR="00430F4B" w:rsidRDefault="00000000">
                  <w:pPr>
                    <w:spacing w:line="276" w:lineRule="auto"/>
                  </w:pPr>
                  <w:r>
                    <w:rPr>
                      <w:b/>
                      <w:color w:val="000000"/>
                      <w:sz w:val="22"/>
                      <w:szCs w:val="22"/>
                    </w:rPr>
                    <w:t xml:space="preserve">УК-1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осуществлять поиск, критический анализ и синтез информации, применять системный подход для решения поставленных задач</w:t>
                  </w:r>
                </w:p>
              </w:tc>
            </w:tr>
            <w:tr w:rsidR="00430F4B" w14:paraId="6EA009DB" w14:textId="77777777">
              <w:trPr>
                <w:trHeight w:val="416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1B49179A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ИУК-1.1. Осуществляет поиск информации, необходимой для решения задачи.</w:t>
                  </w:r>
                </w:p>
                <w:p w14:paraId="5E1B20EC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lastRenderedPageBreak/>
                    <w:t>ИУК-1.2. Сравнивает возможные варианты решения, оценивает их преимущества и недостатки, формулирует собственную позицию в рамках поставленной задачи.</w:t>
                  </w:r>
                </w:p>
                <w:p w14:paraId="51CADD7E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ИУК-1.3. Оценивает результаты решения поставленной задачи.</w:t>
                  </w:r>
                </w:p>
              </w:tc>
            </w:tr>
            <w:tr w:rsidR="00430F4B" w14:paraId="7E44097C" w14:textId="77777777">
              <w:trPr>
                <w:trHeight w:val="896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0CA703A8" w14:textId="77777777" w:rsidR="00430F4B" w:rsidRDefault="00000000">
                  <w:r>
                    <w:rPr>
                      <w:b/>
                      <w:color w:val="000000"/>
                      <w:sz w:val="22"/>
                      <w:szCs w:val="22"/>
                    </w:rPr>
                    <w:lastRenderedPageBreak/>
                    <w:t xml:space="preserve">УК-2 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 </w:t>
                  </w:r>
                </w:p>
              </w:tc>
            </w:tr>
            <w:tr w:rsidR="00430F4B" w14:paraId="1695918C" w14:textId="77777777">
              <w:trPr>
                <w:trHeight w:val="551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132CE8DD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ИУК-2.1. Формулирует совокупность взаимосвязанных задач в рамках поставленной цели работы, обеспечивающих ее достижение. Определяет ожидаемые результаты решения поставленных задач.</w:t>
                  </w:r>
                </w:p>
                <w:p w14:paraId="3CEE21DB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ИУК-2.2. Проектирует решение конкретной задачи проекта, выбирая оптимальный способ ее решения, исходя из действующих правовых норм и имеющихся ресурсов и ограничений.</w:t>
                  </w:r>
                </w:p>
              </w:tc>
            </w:tr>
            <w:tr w:rsidR="00430F4B" w14:paraId="4EDEEA4F" w14:textId="77777777">
              <w:trPr>
                <w:trHeight w:val="420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02FD6A2D" w14:textId="77777777" w:rsidR="00430F4B" w:rsidRDefault="00000000">
                  <w:r>
                    <w:rPr>
                      <w:b/>
                      <w:color w:val="000000"/>
                      <w:sz w:val="24"/>
                      <w:szCs w:val="24"/>
                    </w:rPr>
                    <w:t>УК-6.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      </w:r>
                </w:p>
              </w:tc>
            </w:tr>
            <w:tr w:rsidR="00430F4B" w14:paraId="4A848544" w14:textId="77777777">
              <w:trPr>
                <w:trHeight w:val="879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58CFA7C0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color w:val="000000"/>
                      <w:sz w:val="24"/>
                      <w:szCs w:val="24"/>
                    </w:rPr>
                    <w:t>ИУК-6.1. Способен выстраивать и реализовывать траекторию саморазвития.</w:t>
                  </w:r>
                </w:p>
                <w:p w14:paraId="3163536F" w14:textId="77777777" w:rsidR="00430F4B" w:rsidRDefault="00000000">
                  <w:r>
                    <w:rPr>
                      <w:color w:val="000000"/>
                      <w:sz w:val="24"/>
                      <w:szCs w:val="24"/>
                    </w:rPr>
                    <w:t>ИУК-6.2. Способен оценивать необходимое время для выполнения поставленных задач, с учетом личных и ситуативных особенностей.</w:t>
                  </w:r>
                </w:p>
              </w:tc>
            </w:tr>
            <w:tr w:rsidR="00430F4B" w14:paraId="7305A079" w14:textId="77777777">
              <w:trPr>
                <w:trHeight w:val="540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58F96788" w14:textId="77777777" w:rsidR="00430F4B" w:rsidRDefault="00000000">
                  <w:r>
                    <w:rPr>
                      <w:b/>
                      <w:color w:val="000000"/>
                      <w:sz w:val="24"/>
                      <w:szCs w:val="24"/>
                    </w:rPr>
                    <w:t>ОПК-7.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применять в практической деятельности основные концепции, принципы, теории и факты, связанные с информатикой.</w:t>
                  </w:r>
                </w:p>
              </w:tc>
            </w:tr>
            <w:tr w:rsidR="00430F4B" w14:paraId="0D1A039D" w14:textId="77777777">
              <w:trPr>
                <w:trHeight w:val="1384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39EA3A84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ИОПК-7.1.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Применяет языки программирования, определения и манипулирования данными, навыки работы с базами данных, знания об операционных системах, современных программных сред разработки информационных систем для решения практических задач.</w:t>
                  </w:r>
                </w:p>
                <w:p w14:paraId="69D3BDD5" w14:textId="77777777" w:rsidR="00430F4B" w:rsidRDefault="00000000">
                  <w:pPr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ИОПК-7.2.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Применяет основные концепции, принципы и факты теории доказательств для обоснования принимаемых решений в процессе практической деятельности. </w:t>
                  </w:r>
                </w:p>
                <w:p w14:paraId="7B267316" w14:textId="77777777" w:rsidR="00430F4B" w:rsidRDefault="00000000">
                  <w:r>
                    <w:rPr>
                      <w:b/>
                      <w:color w:val="000000"/>
                      <w:sz w:val="24"/>
                      <w:szCs w:val="24"/>
                    </w:rPr>
                    <w:t>ИОПК-7.3.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Сравнивает алгоритмы, реализуемые в информационных системах, по разным критериям: точность, трудоёмкость, ресурсоёмкость, надёжность</w:t>
                  </w:r>
                </w:p>
              </w:tc>
            </w:tr>
            <w:tr w:rsidR="00430F4B" w14:paraId="12945FBF" w14:textId="77777777">
              <w:trPr>
                <w:trHeight w:val="632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3A0951D0" w14:textId="77777777" w:rsidR="00430F4B" w:rsidRDefault="00000000">
                  <w:pPr>
                    <w:spacing w:after="30"/>
                    <w:rPr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ОПК-8.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осуществлять поиск, хранение, обработку и анализ информации из различных источников и баз данных, представлять ее в требуемом формате с использованием информационных, компьютерных и сетевых технологий.</w:t>
                  </w:r>
                </w:p>
              </w:tc>
            </w:tr>
            <w:tr w:rsidR="00430F4B" w14:paraId="161EED20" w14:textId="77777777">
              <w:trPr>
                <w:trHeight w:val="632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6129EB4A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ИОПК-8.1. </w:t>
                  </w:r>
                  <w:r>
                    <w:rPr>
                      <w:color w:val="000000"/>
                      <w:sz w:val="24"/>
                      <w:szCs w:val="24"/>
                    </w:rPr>
                    <w:t>Применяет языки программирования и работы с базами данных, современные программные среды разработки информационных систем и технологий для автоматизации бизнес-процессов, решения прикладных задач ведения баз данных и информационных хранилищ.</w:t>
                  </w:r>
                </w:p>
                <w:p w14:paraId="20346BF9" w14:textId="77777777" w:rsidR="00430F4B" w:rsidRDefault="00000000">
                  <w:pPr>
                    <w:spacing w:after="30"/>
                    <w:rPr>
                      <w:b/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ИОПК-8.2. </w:t>
                  </w:r>
                  <w:r>
                    <w:rPr>
                      <w:color w:val="000000"/>
                      <w:sz w:val="24"/>
                      <w:szCs w:val="24"/>
                    </w:rPr>
                    <w:t>Реализует и проверяет алгоритмы или программные компоненты, осуществляющие поиск, обработку и анализ данных, с учётом требований к формату и поставленной задачи</w:t>
                  </w:r>
                </w:p>
              </w:tc>
            </w:tr>
            <w:tr w:rsidR="00430F4B" w14:paraId="12586EA9" w14:textId="77777777">
              <w:trPr>
                <w:trHeight w:val="632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3B7BAAE9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ПК-1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самостоятельно применять основные концепции программной инженерии</w:t>
                  </w:r>
                </w:p>
              </w:tc>
            </w:tr>
            <w:tr w:rsidR="00430F4B" w14:paraId="2A6A7698" w14:textId="77777777">
              <w:trPr>
                <w:trHeight w:val="838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6599FDD8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ИПК-1.1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выполнить процесс прямого проектирования информационной системы среднего уровня сложности или отдельных компонент систем сложного уровня сложности и большого масштаба по заранее зафиксированным требованиям с использованием известного стека технологий</w:t>
                  </w:r>
                </w:p>
                <w:p w14:paraId="5FAC2700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ИПК-1.2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интегрировать программные модули по заранее описанным протоколом коммуникации для систем среднего и высокого уровня сложности </w:t>
                  </w:r>
                </w:p>
                <w:p w14:paraId="6A611B8A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ИПК-1.3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использовать современные информационные системы автоматизирующие процесс разработки программного </w:t>
                  </w:r>
                  <w:proofErr w:type="gramStart"/>
                  <w:r>
                    <w:rPr>
                      <w:color w:val="000000"/>
                      <w:sz w:val="24"/>
                      <w:szCs w:val="24"/>
                    </w:rPr>
                    <w:t>обеспечения  (</w:t>
                  </w:r>
                  <w:proofErr w:type="gramEnd"/>
                  <w:r>
                    <w:rPr>
                      <w:color w:val="000000"/>
                      <w:sz w:val="24"/>
                      <w:szCs w:val="24"/>
                    </w:rPr>
                    <w:t xml:space="preserve">Например, системы контроля версий, системы для поддержки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автотестирования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 xml:space="preserve">, менеджеры пакетов и т.п.) </w:t>
                  </w:r>
                </w:p>
              </w:tc>
            </w:tr>
            <w:tr w:rsidR="00430F4B" w14:paraId="2E62393D" w14:textId="77777777">
              <w:trPr>
                <w:trHeight w:val="953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5154698D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ПК-2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поддерживать и выполнять процесс анализа требований и первичного проектирования при разработке систем и подсистем среднего и крупного масштаба и сложности</w:t>
                  </w:r>
                </w:p>
              </w:tc>
            </w:tr>
            <w:tr w:rsidR="00430F4B" w14:paraId="367197BE" w14:textId="77777777">
              <w:trPr>
                <w:trHeight w:val="838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093AAC09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lastRenderedPageBreak/>
                    <w:t>ИПК-2.1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принимать участие в деловых интервью для выявления и уточнения требований</w:t>
                  </w:r>
                </w:p>
                <w:p w14:paraId="2AE684B3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ИПК-2.2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создавать и поддерживать в актуальном состоянии артефакты, описывающие требования к информационной системе</w:t>
                  </w:r>
                </w:p>
                <w:p w14:paraId="687DA00A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ИПК-2.3.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использовать </w:t>
                  </w:r>
                  <w:proofErr w:type="gramStart"/>
                  <w:r>
                    <w:rPr>
                      <w:color w:val="000000"/>
                      <w:sz w:val="24"/>
                      <w:szCs w:val="24"/>
                    </w:rPr>
                    <w:t>современные информационные системы</w:t>
                  </w:r>
                  <w:proofErr w:type="gramEnd"/>
                  <w:r>
                    <w:rPr>
                      <w:color w:val="000000"/>
                      <w:sz w:val="24"/>
                      <w:szCs w:val="24"/>
                    </w:rPr>
                    <w:t xml:space="preserve"> автоматизирующие процесс разработки программного обеспечения (Например, системы контроля версий, системы для поддержки </w:t>
                  </w:r>
                  <w:proofErr w:type="spellStart"/>
                  <w:r>
                    <w:rPr>
                      <w:color w:val="000000"/>
                      <w:sz w:val="24"/>
                      <w:szCs w:val="24"/>
                    </w:rPr>
                    <w:t>автотестирования</w:t>
                  </w:r>
                  <w:proofErr w:type="spellEnd"/>
                  <w:r>
                    <w:rPr>
                      <w:color w:val="000000"/>
                      <w:sz w:val="24"/>
                      <w:szCs w:val="24"/>
                    </w:rPr>
                    <w:t>, менеджеры пакетов и т.п.)</w:t>
                  </w:r>
                </w:p>
              </w:tc>
            </w:tr>
            <w:tr w:rsidR="00430F4B" w14:paraId="61015DB4" w14:textId="77777777">
              <w:trPr>
                <w:trHeight w:val="658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  <w:vAlign w:val="center"/>
                </w:tcPr>
                <w:p w14:paraId="3ED73462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 xml:space="preserve">ПК-3 </w:t>
                  </w:r>
                  <w:r>
                    <w:rPr>
                      <w:color w:val="000000"/>
                      <w:sz w:val="24"/>
                      <w:szCs w:val="24"/>
                    </w:rPr>
                    <w:t>Способен выполнять работы в рамках проектов по автоматизации бизнес-процессов</w:t>
                  </w:r>
                </w:p>
              </w:tc>
            </w:tr>
            <w:tr w:rsidR="00430F4B" w14:paraId="243DDC3A" w14:textId="77777777">
              <w:trPr>
                <w:trHeight w:val="838"/>
              </w:trPr>
              <w:tc>
                <w:tcPr>
                  <w:tcW w:w="9776" w:type="dxa"/>
                  <w:gridSpan w:val="2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auto"/>
                  <w:tcMar>
                    <w:left w:w="108" w:type="dxa"/>
                    <w:right w:w="108" w:type="dxa"/>
                  </w:tcMar>
                </w:tcPr>
                <w:p w14:paraId="0C74B4E2" w14:textId="77777777" w:rsidR="00430F4B" w:rsidRDefault="00000000">
                  <w:pPr>
                    <w:spacing w:after="30"/>
                    <w:rPr>
                      <w:color w:val="000000"/>
                      <w:sz w:val="24"/>
                      <w:szCs w:val="24"/>
                    </w:rPr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ИПК-3.1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составлять модели бизнес-процессов "Как есть" и "Как должно быть" в процессе проекта по автоматизации бизнес-процессов</w:t>
                  </w:r>
                </w:p>
                <w:p w14:paraId="744C0A8E" w14:textId="77777777" w:rsidR="00430F4B" w:rsidRDefault="00000000">
                  <w:pPr>
                    <w:spacing w:after="30"/>
                  </w:pPr>
                  <w:r>
                    <w:rPr>
                      <w:b/>
                      <w:color w:val="000000"/>
                      <w:sz w:val="24"/>
                      <w:szCs w:val="24"/>
                    </w:rPr>
                    <w:t>ИПК-3.2</w:t>
                  </w:r>
                  <w:r>
                    <w:rPr>
                      <w:color w:val="000000"/>
                      <w:sz w:val="24"/>
                      <w:szCs w:val="24"/>
                    </w:rPr>
                    <w:t xml:space="preserve"> Способен предлагать и анализировать предложенный выбор информационного решения для автоматизации различных деятельностей бизнес-процесса</w:t>
                  </w:r>
                </w:p>
              </w:tc>
            </w:tr>
          </w:tbl>
          <w:p w14:paraId="7436739C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</w:p>
          <w:p w14:paraId="67FE2001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Индивидуальное</w:t>
            </w:r>
            <w:r>
              <w:rPr>
                <w:color w:val="000000"/>
                <w:sz w:val="22"/>
                <w:szCs w:val="22"/>
              </w:rPr>
              <w:t xml:space="preserve"> </w:t>
            </w:r>
            <w:r>
              <w:rPr>
                <w:b/>
                <w:color w:val="000000"/>
                <w:sz w:val="22"/>
                <w:szCs w:val="22"/>
              </w:rPr>
              <w:t>задание студента:</w:t>
            </w:r>
          </w:p>
          <w:p w14:paraId="1B1EBBC7" w14:textId="77777777" w:rsidR="00430F4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Ознакомление с этапами разработки программного обеспечения в компании (в подразделении)</w:t>
            </w:r>
          </w:p>
          <w:tbl>
            <w:tblPr>
              <w:tblStyle w:val="aa"/>
              <w:tblW w:w="9622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9622"/>
            </w:tblGrid>
            <w:tr w:rsidR="00430F4B" w14:paraId="4D2AF177" w14:textId="77777777" w:rsidTr="004B1D3A">
              <w:tc>
                <w:tcPr>
                  <w:tcW w:w="9622" w:type="dxa"/>
                  <w:tcBorders>
                    <w:top w:val="nil"/>
                    <w:left w:val="nil"/>
                    <w:right w:val="nil"/>
                  </w:tcBorders>
                  <w:shd w:val="clear" w:color="auto" w:fill="auto"/>
                </w:tcPr>
                <w:p w14:paraId="05168CF9" w14:textId="77777777" w:rsidR="00430F4B" w:rsidRPr="004B1D3A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</w:pBdr>
                    <w:spacing w:line="360" w:lineRule="auto"/>
                    <w:ind w:firstLine="709"/>
                    <w:jc w:val="both"/>
                    <w:rPr>
                      <w:color w:val="000000"/>
                      <w:sz w:val="22"/>
                      <w:szCs w:val="22"/>
                    </w:rPr>
                  </w:pPr>
                  <w:r w:rsidRPr="004B1D3A">
                    <w:rPr>
                      <w:b/>
                      <w:color w:val="000000"/>
                      <w:sz w:val="24"/>
                      <w:szCs w:val="24"/>
                    </w:rPr>
                    <w:t>Полное название профильной организации</w:t>
                  </w:r>
                </w:p>
              </w:tc>
            </w:tr>
          </w:tbl>
          <w:p w14:paraId="037E473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 </w:t>
            </w:r>
          </w:p>
          <w:p w14:paraId="1E7F9CF2" w14:textId="77777777" w:rsidR="00430F4B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Выполнение ознакомительных (учебных) заданий, связанных с </w:t>
            </w:r>
            <w:proofErr w:type="gramStart"/>
            <w:r>
              <w:rPr>
                <w:color w:val="000000"/>
                <w:sz w:val="22"/>
                <w:szCs w:val="22"/>
              </w:rPr>
              <w:t>текущими  проектами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компании.</w:t>
            </w:r>
          </w:p>
          <w:p w14:paraId="20B4A2B8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686"/>
                <w:tab w:val="left" w:pos="5670"/>
                <w:tab w:val="left" w:pos="7935"/>
              </w:tabs>
              <w:rPr>
                <w:color w:val="000000"/>
                <w:sz w:val="24"/>
                <w:szCs w:val="24"/>
              </w:rPr>
            </w:pPr>
          </w:p>
          <w:p w14:paraId="4CD3262A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670"/>
                <w:tab w:val="left" w:pos="7935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Руководитель практики от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ТГУ:   </w:t>
            </w:r>
            <w:proofErr w:type="gramEnd"/>
            <w:r>
              <w:rPr>
                <w:color w:val="000000"/>
                <w:sz w:val="24"/>
                <w:szCs w:val="24"/>
              </w:rPr>
              <w:t xml:space="preserve">    ______________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  <w:u w:val="single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  <w:u w:val="single"/>
              </w:rPr>
              <w:t>О.А.Змеев</w:t>
            </w:r>
            <w:proofErr w:type="spellEnd"/>
            <w:r>
              <w:rPr>
                <w:color w:val="000000"/>
                <w:sz w:val="24"/>
                <w:szCs w:val="24"/>
              </w:rPr>
              <w:tab/>
            </w:r>
          </w:p>
          <w:p w14:paraId="5B6BF15F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957"/>
                <w:tab w:val="left" w:pos="6521"/>
              </w:tabs>
              <w:ind w:firstLine="4253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(подпись) </w:t>
            </w:r>
          </w:p>
          <w:p w14:paraId="5717BABA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Руководитель практики от профильной </w:t>
            </w:r>
            <w:proofErr w:type="gramStart"/>
            <w:r>
              <w:rPr>
                <w:color w:val="000000"/>
                <w:sz w:val="24"/>
                <w:szCs w:val="24"/>
              </w:rPr>
              <w:t>организации:  _</w:t>
            </w:r>
            <w:proofErr w:type="gramEnd"/>
            <w:r>
              <w:rPr>
                <w:color w:val="000000"/>
                <w:sz w:val="24"/>
                <w:szCs w:val="24"/>
              </w:rPr>
              <w:t>______________ ____________</w:t>
            </w:r>
            <w:r>
              <w:rPr>
                <w:color w:val="000000"/>
                <w:sz w:val="24"/>
                <w:szCs w:val="24"/>
              </w:rPr>
              <w:tab/>
            </w:r>
          </w:p>
          <w:p w14:paraId="44635D04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</w:t>
            </w:r>
            <w:r>
              <w:rPr>
                <w:color w:val="000000"/>
                <w:sz w:val="16"/>
                <w:szCs w:val="16"/>
              </w:rPr>
              <w:t>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(ФИО)</w:t>
            </w:r>
          </w:p>
          <w:p w14:paraId="32F44E6D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Ознакомлен</w:t>
            </w:r>
          </w:p>
          <w:p w14:paraId="61717B9F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</w:tabs>
              <w:spacing w:line="36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Студент         __________ / __________________________</w:t>
            </w:r>
          </w:p>
          <w:p w14:paraId="59A05C4D" w14:textId="77777777" w:rsidR="00430F4B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0"/>
                <w:tab w:val="left" w:pos="7088"/>
              </w:tabs>
              <w:spacing w:line="360" w:lineRule="auto"/>
              <w:jc w:val="both"/>
              <w:rPr>
                <w:color w:val="000000"/>
                <w:sz w:val="16"/>
                <w:szCs w:val="16"/>
              </w:rPr>
            </w:pPr>
            <w:r>
              <w:rPr>
                <w:color w:val="000000"/>
                <w:sz w:val="16"/>
                <w:szCs w:val="16"/>
              </w:rPr>
              <w:t xml:space="preserve">                                      (</w:t>
            </w:r>
            <w:proofErr w:type="gramStart"/>
            <w:r>
              <w:rPr>
                <w:color w:val="000000"/>
                <w:sz w:val="16"/>
                <w:szCs w:val="16"/>
              </w:rPr>
              <w:t xml:space="preserve">подпись)   </w:t>
            </w:r>
            <w:proofErr w:type="gramEnd"/>
            <w:r>
              <w:rPr>
                <w:color w:val="000000"/>
                <w:sz w:val="16"/>
                <w:szCs w:val="16"/>
              </w:rPr>
              <w:t xml:space="preserve">                             (Ф.И.О)  </w:t>
            </w:r>
          </w:p>
          <w:p w14:paraId="7801D222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359"/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</w:p>
        </w:tc>
      </w:tr>
      <w:tr w:rsidR="00430F4B" w14:paraId="074160E6" w14:textId="77777777">
        <w:trPr>
          <w:trHeight w:val="426"/>
        </w:trPr>
        <w:tc>
          <w:tcPr>
            <w:tcW w:w="9889" w:type="dxa"/>
          </w:tcPr>
          <w:p w14:paraId="5C6419DF" w14:textId="77777777" w:rsidR="00430F4B" w:rsidRDefault="00430F4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1819"/>
              </w:tabs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722F05B5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b/>
          <w:color w:val="000000"/>
          <w:sz w:val="24"/>
          <w:szCs w:val="24"/>
        </w:rPr>
      </w:pPr>
    </w:p>
    <w:p w14:paraId="10FAECC3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III. ПЛАН, РАБОЧИЙ ГРАФИК ПРОВЕДЕНИЯ ПРАКТИКИ</w:t>
      </w:r>
    </w:p>
    <w:p w14:paraId="0559BFFF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И ТЕКУЩИЙ КОНТРОЛЬ</w:t>
      </w:r>
    </w:p>
    <w:p w14:paraId="5F27543B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План практики:</w:t>
      </w:r>
    </w:p>
    <w:tbl>
      <w:tblPr>
        <w:tblStyle w:val="ab"/>
        <w:tblW w:w="960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42"/>
        <w:gridCol w:w="8364"/>
      </w:tblGrid>
      <w:tr w:rsidR="00430F4B" w14:paraId="0A69286F" w14:textId="77777777">
        <w:tc>
          <w:tcPr>
            <w:tcW w:w="1242" w:type="dxa"/>
            <w:vAlign w:val="center"/>
          </w:tcPr>
          <w:p w14:paraId="02D736E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Период</w:t>
            </w:r>
          </w:p>
        </w:tc>
        <w:tc>
          <w:tcPr>
            <w:tcW w:w="8364" w:type="dxa"/>
            <w:vAlign w:val="center"/>
          </w:tcPr>
          <w:p w14:paraId="1562CD42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Краткое содержание выполняемых работ</w:t>
            </w:r>
          </w:p>
        </w:tc>
      </w:tr>
      <w:tr w:rsidR="00430F4B" w14:paraId="3E4628AF" w14:textId="77777777">
        <w:trPr>
          <w:trHeight w:val="560"/>
        </w:trPr>
        <w:tc>
          <w:tcPr>
            <w:tcW w:w="1242" w:type="dxa"/>
          </w:tcPr>
          <w:p w14:paraId="7F40F16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сентябрь</w:t>
            </w:r>
          </w:p>
        </w:tc>
        <w:tc>
          <w:tcPr>
            <w:tcW w:w="8364" w:type="dxa"/>
          </w:tcPr>
          <w:p w14:paraId="797AF142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Ознакомление с организационной структурой предприятия. </w:t>
            </w:r>
          </w:p>
          <w:p w14:paraId="7C866B2E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Изучение внутреннего распорядка. </w:t>
            </w:r>
          </w:p>
          <w:p w14:paraId="4BCACDCE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И</w:t>
            </w:r>
            <w:r>
              <w:rPr>
                <w:rFonts w:ascii="Cambria" w:eastAsia="Cambria" w:hAnsi="Cambria" w:cs="Cambria"/>
                <w:color w:val="000000"/>
                <w:sz w:val="22"/>
                <w:szCs w:val="22"/>
              </w:rPr>
              <w:t>нструктаж по охране труда и технике безопасности.</w:t>
            </w:r>
          </w:p>
        </w:tc>
      </w:tr>
      <w:tr w:rsidR="00430F4B" w14:paraId="5E5A83A8" w14:textId="77777777">
        <w:trPr>
          <w:trHeight w:val="560"/>
        </w:trPr>
        <w:tc>
          <w:tcPr>
            <w:tcW w:w="1242" w:type="dxa"/>
          </w:tcPr>
          <w:p w14:paraId="24939B0A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октябрь - декабрь</w:t>
            </w:r>
          </w:p>
        </w:tc>
        <w:tc>
          <w:tcPr>
            <w:tcW w:w="8364" w:type="dxa"/>
          </w:tcPr>
          <w:p w14:paraId="4DAFA3D3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Выполнение заданий по текущим проектам компании. </w:t>
            </w:r>
          </w:p>
          <w:p w14:paraId="662CC3A5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firstLine="3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Участие в митингах по проектам.</w:t>
            </w:r>
          </w:p>
        </w:tc>
      </w:tr>
      <w:tr w:rsidR="00430F4B" w14:paraId="1EB3427D" w14:textId="77777777">
        <w:trPr>
          <w:trHeight w:val="560"/>
        </w:trPr>
        <w:tc>
          <w:tcPr>
            <w:tcW w:w="1242" w:type="dxa"/>
          </w:tcPr>
          <w:p w14:paraId="5179A164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декабрь -</w:t>
            </w:r>
          </w:p>
          <w:p w14:paraId="42315F9B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right="33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январь</w:t>
            </w:r>
          </w:p>
        </w:tc>
        <w:tc>
          <w:tcPr>
            <w:tcW w:w="8364" w:type="dxa"/>
          </w:tcPr>
          <w:p w14:paraId="7B2D94D2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Подготовка дневника практики. Защита практики.</w:t>
            </w:r>
          </w:p>
        </w:tc>
      </w:tr>
    </w:tbl>
    <w:p w14:paraId="5E0A752C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</w:p>
    <w:p w14:paraId="30E9542D" w14:textId="5908315E" w:rsidR="00430F4B" w:rsidRDefault="00000000" w:rsidP="004B1D3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color w:val="000000"/>
          <w:sz w:val="24"/>
          <w:szCs w:val="24"/>
        </w:rPr>
      </w:pPr>
      <w:r>
        <w:br w:type="page"/>
      </w:r>
      <w:r>
        <w:rPr>
          <w:b/>
          <w:color w:val="000000"/>
          <w:sz w:val="24"/>
          <w:szCs w:val="24"/>
        </w:rPr>
        <w:lastRenderedPageBreak/>
        <w:t>Отчет о выполненных задачах:</w:t>
      </w:r>
    </w:p>
    <w:p w14:paraId="024F014B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</w:p>
    <w:p w14:paraId="2BF13D8A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</w:p>
    <w:p w14:paraId="60D29FD0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rPr>
          <w:color w:val="000000"/>
          <w:sz w:val="24"/>
          <w:szCs w:val="24"/>
        </w:rPr>
      </w:pPr>
    </w:p>
    <w:p w14:paraId="0B49E6C0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954"/>
          <w:tab w:val="left" w:pos="7938"/>
        </w:tabs>
        <w:rPr>
          <w:color w:val="000000"/>
          <w:sz w:val="16"/>
          <w:szCs w:val="16"/>
        </w:rPr>
      </w:pPr>
      <w:r>
        <w:rPr>
          <w:color w:val="000000"/>
          <w:sz w:val="24"/>
          <w:szCs w:val="24"/>
        </w:rPr>
        <w:t xml:space="preserve">Руководитель практики от профильной </w:t>
      </w:r>
      <w:proofErr w:type="gramStart"/>
      <w:r>
        <w:rPr>
          <w:color w:val="000000"/>
          <w:sz w:val="24"/>
          <w:szCs w:val="24"/>
        </w:rPr>
        <w:t>организации:  _</w:t>
      </w:r>
      <w:proofErr w:type="gramEnd"/>
      <w:r>
        <w:rPr>
          <w:color w:val="000000"/>
          <w:sz w:val="24"/>
          <w:szCs w:val="24"/>
        </w:rPr>
        <w:t>______________ ____________</w:t>
      </w:r>
      <w:r>
        <w:rPr>
          <w:color w:val="000000"/>
          <w:sz w:val="24"/>
          <w:szCs w:val="24"/>
        </w:rPr>
        <w:br/>
      </w:r>
      <w:r>
        <w:rPr>
          <w:color w:val="000000"/>
          <w:sz w:val="22"/>
          <w:szCs w:val="22"/>
        </w:rPr>
        <w:t xml:space="preserve">                                                                                                                 </w:t>
      </w:r>
      <w:r>
        <w:rPr>
          <w:color w:val="000000"/>
          <w:sz w:val="16"/>
          <w:szCs w:val="16"/>
        </w:rPr>
        <w:t>(подпись)                            (ФИО)</w:t>
      </w:r>
    </w:p>
    <w:p w14:paraId="2D2614B7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5670"/>
          <w:tab w:val="left" w:pos="7935"/>
        </w:tabs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 практики от </w:t>
      </w:r>
      <w:proofErr w:type="gramStart"/>
      <w:r>
        <w:rPr>
          <w:color w:val="000000"/>
          <w:sz w:val="24"/>
          <w:szCs w:val="24"/>
        </w:rPr>
        <w:t xml:space="preserve">ТГУ:   </w:t>
      </w:r>
      <w:proofErr w:type="gramEnd"/>
      <w:r>
        <w:rPr>
          <w:color w:val="000000"/>
          <w:sz w:val="24"/>
          <w:szCs w:val="24"/>
        </w:rPr>
        <w:t xml:space="preserve">    ______________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О.А.Змеев</w:t>
      </w:r>
      <w:proofErr w:type="spellEnd"/>
      <w:r>
        <w:rPr>
          <w:color w:val="000000"/>
          <w:sz w:val="24"/>
          <w:szCs w:val="24"/>
        </w:rPr>
        <w:tab/>
      </w:r>
    </w:p>
    <w:p w14:paraId="28F57677" w14:textId="77777777" w:rsidR="00430F4B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957"/>
          <w:tab w:val="left" w:pos="6521"/>
        </w:tabs>
        <w:ind w:firstLine="4253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(подпись) </w:t>
      </w:r>
    </w:p>
    <w:p w14:paraId="6BCE7FBB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Студент         __________ / __________________________</w:t>
      </w:r>
    </w:p>
    <w:p w14:paraId="6C07143B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  <w:r>
        <w:rPr>
          <w:color w:val="000000"/>
          <w:sz w:val="16"/>
          <w:szCs w:val="16"/>
        </w:rPr>
        <w:t xml:space="preserve">                                      (</w:t>
      </w:r>
      <w:proofErr w:type="gramStart"/>
      <w:r>
        <w:rPr>
          <w:color w:val="000000"/>
          <w:sz w:val="16"/>
          <w:szCs w:val="16"/>
        </w:rPr>
        <w:t xml:space="preserve">подпись)   </w:t>
      </w:r>
      <w:proofErr w:type="gramEnd"/>
      <w:r>
        <w:rPr>
          <w:color w:val="000000"/>
          <w:sz w:val="16"/>
          <w:szCs w:val="16"/>
        </w:rPr>
        <w:t xml:space="preserve">                             (Ф.И.О)  </w:t>
      </w:r>
    </w:p>
    <w:p w14:paraId="669FF977" w14:textId="77777777" w:rsidR="00430F4B" w:rsidRDefault="00430F4B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</w:p>
    <w:p w14:paraId="223248F0" w14:textId="77777777" w:rsidR="00430F4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0"/>
          <w:tab w:val="left" w:pos="7088"/>
        </w:tabs>
        <w:spacing w:line="360" w:lineRule="auto"/>
        <w:jc w:val="both"/>
        <w:rPr>
          <w:color w:val="000000"/>
          <w:sz w:val="16"/>
          <w:szCs w:val="16"/>
        </w:rPr>
      </w:pPr>
      <w:r>
        <w:br w:type="page"/>
      </w:r>
    </w:p>
    <w:tbl>
      <w:tblPr>
        <w:tblStyle w:val="ac"/>
        <w:tblW w:w="9853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853"/>
      </w:tblGrid>
      <w:tr w:rsidR="00430F4B" w14:paraId="65ED7F5E" w14:textId="77777777">
        <w:trPr>
          <w:trHeight w:val="4820"/>
        </w:trPr>
        <w:tc>
          <w:tcPr>
            <w:tcW w:w="9853" w:type="dxa"/>
          </w:tcPr>
          <w:p w14:paraId="7E24D894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 xml:space="preserve">IV. ХАРАКТЕРИСТИКА РАБОТЫ СТУДЕНТА </w:t>
            </w:r>
            <w:r>
              <w:rPr>
                <w:b/>
                <w:color w:val="000000"/>
                <w:sz w:val="24"/>
                <w:szCs w:val="24"/>
              </w:rPr>
              <w:br/>
              <w:t>ОТ ПРОФИЛЬНОЙ ОРГАНИЗАЦИИ</w:t>
            </w:r>
          </w:p>
          <w:p w14:paraId="6695AB36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(дается краткая характеристика с указанием достоинств и недостатков и </w:t>
            </w:r>
            <w:r>
              <w:rPr>
                <w:b/>
                <w:color w:val="000000"/>
                <w:sz w:val="22"/>
                <w:szCs w:val="22"/>
              </w:rPr>
              <w:br/>
              <w:t>оценка с учетом осваиваемых компетенций)</w:t>
            </w:r>
          </w:p>
          <w:p w14:paraId="16D623CA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Helvetica Neue" w:eastAsia="Helvetica Neue" w:hAnsi="Helvetica Neue" w:cs="Helvetica Neue"/>
                <w:color w:val="202124"/>
                <w:sz w:val="27"/>
                <w:szCs w:val="27"/>
              </w:rPr>
            </w:pPr>
          </w:p>
          <w:p w14:paraId="3027C8D0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014F9188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648ECA32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54EFDE6B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113496A6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298427BC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4DF5316F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52765CDE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21D59FEB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1B64CA19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04A9DEC1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03D33209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58334548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41F5B5F8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0A52CAA2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25344CAB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626E0F37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Оценка (зачет с оценкой): </w:t>
            </w:r>
          </w:p>
          <w:p w14:paraId="334A9BAE" w14:textId="77777777" w:rsidR="00430F4B" w:rsidRDefault="00430F4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</w:p>
          <w:p w14:paraId="50432EDD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5954"/>
                <w:tab w:val="left" w:pos="7938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Руководитель практики от профильной организации: </w:t>
            </w:r>
            <w:r>
              <w:rPr>
                <w:color w:val="000000"/>
                <w:sz w:val="24"/>
                <w:szCs w:val="24"/>
              </w:rPr>
              <w:tab/>
            </w:r>
            <w:r>
              <w:rPr>
                <w:color w:val="000000"/>
                <w:sz w:val="24"/>
                <w:szCs w:val="24"/>
              </w:rPr>
              <w:tab/>
            </w:r>
          </w:p>
          <w:p w14:paraId="3C69A728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9356"/>
              </w:tabs>
              <w:ind w:firstLine="6521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(подпись) </w:t>
            </w:r>
          </w:p>
          <w:p w14:paraId="3C3E7F53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gramStart"/>
            <w:r>
              <w:rPr>
                <w:color w:val="000000"/>
                <w:sz w:val="24"/>
                <w:szCs w:val="24"/>
              </w:rPr>
              <w:t>« _</w:t>
            </w:r>
            <w:proofErr w:type="gramEnd"/>
            <w:r>
              <w:rPr>
                <w:color w:val="000000"/>
                <w:sz w:val="24"/>
                <w:szCs w:val="24"/>
              </w:rPr>
              <w:t>__ » _______________  20 __ г.</w:t>
            </w:r>
          </w:p>
          <w:p w14:paraId="44A76C2B" w14:textId="77777777" w:rsidR="00430F4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</w:tr>
    </w:tbl>
    <w:p w14:paraId="633C1981" w14:textId="77777777" w:rsidR="00430F4B" w:rsidRDefault="00430F4B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rFonts w:ascii="Cambria" w:eastAsia="Cambria" w:hAnsi="Cambria" w:cs="Cambria"/>
          <w:color w:val="000000"/>
          <w:sz w:val="22"/>
          <w:szCs w:val="22"/>
        </w:rPr>
      </w:pPr>
    </w:p>
    <w:sectPr w:rsidR="00430F4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993" w:right="1133" w:bottom="568" w:left="1418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64756E" w14:textId="77777777" w:rsidR="00DD1087" w:rsidRDefault="00DD1087">
      <w:r>
        <w:separator/>
      </w:r>
    </w:p>
  </w:endnote>
  <w:endnote w:type="continuationSeparator" w:id="0">
    <w:p w14:paraId="50CEAFD5" w14:textId="77777777" w:rsidR="00DD1087" w:rsidRDefault="00DD10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A0BF3B1D-E46F-403A-80ED-2F5D14EDB9BC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2" w:fontKey="{80976C7D-9275-40FC-A7B5-E7E17730A106}"/>
    <w:embedItalic r:id="rId3" w:fontKey="{B59239DF-EAD5-4AFA-80EB-6D442B7DB660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4" w:fontKey="{1F71BEC7-CE78-435D-8CE9-69FFBC27AA3D}"/>
  </w:font>
  <w:font w:name="Helvetica Neue">
    <w:charset w:val="00"/>
    <w:family w:val="auto"/>
    <w:pitch w:val="default"/>
    <w:embedRegular r:id="rId5" w:fontKey="{8957B953-F5FD-45CE-AD61-7134A92985D4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6" w:fontKey="{8FB76546-ED58-4270-94B0-582F7E2F9B3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532DC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7545C" w14:textId="77777777" w:rsidR="00430F4B" w:rsidRDefault="00000000">
    <w:pPr>
      <w:pBdr>
        <w:top w:val="nil"/>
        <w:left w:val="nil"/>
        <w:bottom w:val="nil"/>
        <w:right w:val="nil"/>
        <w:between w:val="nil"/>
      </w:pBdr>
      <w:jc w:val="center"/>
      <w:rPr>
        <w:rFonts w:ascii="Cambria" w:eastAsia="Cambria" w:hAnsi="Cambria" w:cs="Cambria"/>
        <w:color w:val="000000"/>
        <w:sz w:val="22"/>
        <w:szCs w:val="22"/>
      </w:rPr>
    </w:pPr>
    <w:r>
      <w:rPr>
        <w:rFonts w:ascii="Cambria" w:eastAsia="Cambria" w:hAnsi="Cambria" w:cs="Cambria"/>
        <w:color w:val="000000"/>
        <w:sz w:val="22"/>
        <w:szCs w:val="22"/>
      </w:rPr>
      <w:fldChar w:fldCharType="begin"/>
    </w:r>
    <w:r>
      <w:rPr>
        <w:rFonts w:ascii="Cambria" w:eastAsia="Cambria" w:hAnsi="Cambria" w:cs="Cambria"/>
        <w:color w:val="000000"/>
        <w:sz w:val="22"/>
        <w:szCs w:val="22"/>
      </w:rPr>
      <w:instrText>PAGE</w:instrText>
    </w:r>
    <w:r>
      <w:rPr>
        <w:rFonts w:ascii="Cambria" w:eastAsia="Cambria" w:hAnsi="Cambria" w:cs="Cambria"/>
        <w:color w:val="000000"/>
        <w:sz w:val="22"/>
        <w:szCs w:val="22"/>
      </w:rPr>
      <w:fldChar w:fldCharType="separate"/>
    </w:r>
    <w:r w:rsidR="004B1D3A">
      <w:rPr>
        <w:rFonts w:ascii="Cambria" w:eastAsia="Cambria" w:hAnsi="Cambria" w:cs="Cambria"/>
        <w:noProof/>
        <w:color w:val="000000"/>
        <w:sz w:val="22"/>
        <w:szCs w:val="22"/>
      </w:rPr>
      <w:t>1</w:t>
    </w:r>
    <w:r>
      <w:rPr>
        <w:rFonts w:ascii="Cambria" w:eastAsia="Cambria" w:hAnsi="Cambria" w:cs="Cambria"/>
        <w:color w:val="000000"/>
        <w:sz w:val="22"/>
        <w:szCs w:val="22"/>
      </w:rPr>
      <w:fldChar w:fldCharType="end"/>
    </w:r>
  </w:p>
  <w:p w14:paraId="586BFBBA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438817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C67F71" w14:textId="77777777" w:rsidR="00DD1087" w:rsidRDefault="00DD1087">
      <w:r>
        <w:separator/>
      </w:r>
    </w:p>
  </w:footnote>
  <w:footnote w:type="continuationSeparator" w:id="0">
    <w:p w14:paraId="41365C89" w14:textId="77777777" w:rsidR="00DD1087" w:rsidRDefault="00DD10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3EE507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30FD8D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EA8500" w14:textId="77777777" w:rsidR="00430F4B" w:rsidRDefault="00430F4B">
    <w:pPr>
      <w:pBdr>
        <w:top w:val="nil"/>
        <w:left w:val="nil"/>
        <w:bottom w:val="nil"/>
        <w:right w:val="nil"/>
        <w:between w:val="nil"/>
      </w:pBdr>
      <w:rPr>
        <w:rFonts w:ascii="Cambria" w:eastAsia="Cambria" w:hAnsi="Cambria" w:cs="Cambria"/>
        <w:color w:val="000000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30874"/>
    <w:multiLevelType w:val="multilevel"/>
    <w:tmpl w:val="EF06699A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56926485"/>
    <w:multiLevelType w:val="multilevel"/>
    <w:tmpl w:val="137490F4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num w:numId="1" w16cid:durableId="192036708">
    <w:abstractNumId w:val="0"/>
  </w:num>
  <w:num w:numId="2" w16cid:durableId="433317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0F4B"/>
    <w:rsid w:val="0029081B"/>
    <w:rsid w:val="00430F4B"/>
    <w:rsid w:val="004B1D3A"/>
    <w:rsid w:val="00DD1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64C64"/>
  <w15:docId w15:val="{9C6F2D6A-C9C6-415F-9D21-B67E55DD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67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5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5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1226</Words>
  <Characters>6991</Characters>
  <Application>Microsoft Office Word</Application>
  <DocSecurity>0</DocSecurity>
  <Lines>58</Lines>
  <Paragraphs>16</Paragraphs>
  <ScaleCrop>false</ScaleCrop>
  <Company/>
  <LinksUpToDate>false</LinksUpToDate>
  <CharactersWithSpaces>8201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Ivan Terekhov</dc:creator>
  <cp:lastModifiedBy>Ivan Terekhov</cp:lastModifiedBy>
  <cp:revision>2</cp:revision>
  <dcterms:created xsi:type="dcterms:W3CDTF">2024-04-30T08:38:00Z</dcterms:created>
  <dcterms:modified xsi:type="dcterms:W3CDTF">2024-04-30T08:38:00Z</dcterms:modified>
</cp:coreProperties>
</file>