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REGISTRE DES RISQUES INITIAUX — Projet RH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INTEGRATED CONSULTING &amp; ENGINEERING SOLUTIONS (ICES)</w:t>
      </w:r>
    </w:p>
    <w:p>
      <w:pPr>
        <w:pBdr>
          <w:bottom w:val="single" w:color="1E3A5F" w:sz="8" w:space="1"/>
        </w:pBdr>
        <w:spacing w:after="240" w:before="0"/>
      </w:pP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0"/>
        <w:gridCol w:w="2990"/>
        <w:gridCol w:w="2990"/>
        <w:gridCol w:w="299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⬤ CRITIQUE — Score ≥ 16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74C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⬤ ÉLEVÉ — Score 10–15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⬤ MOYEN — Score 6–9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⬤ FAIBLE — Score ≤ 5</w:t>
            </w:r>
          </w:p>
        </w:tc>
      </w:tr>
    </w:tbl>
    <w:p>
      <w:pPr>
        <w:spacing w:after="0" w:before="180"/>
      </w:pP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500"/>
        <w:gridCol w:w="900"/>
        <w:gridCol w:w="400"/>
        <w:gridCol w:w="400"/>
        <w:gridCol w:w="600"/>
        <w:gridCol w:w="2100"/>
        <w:gridCol w:w="2360"/>
        <w:gridCol w:w="1200"/>
        <w:gridCol w:w="70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Criticité</w:t>
            </w:r>
          </w:p>
        </w:tc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/5</w:t>
            </w:r>
          </w:p>
        </w:tc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/5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Mesures de mitigation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R-T01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Dépassement du délai de développement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La complexité des 10 modules métier et des fonctionnalités IA peut entraîner des retards significatifs par rapport au planning initial.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Découpage en sprints hebdomadaires · Buffer de 3 jours prévu en phase 4 · Priorisation stricte (modules HAUTE d'abord) · Points d'avancement hebdomadaires avec maître de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 / Maître de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R-T02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Incompatibilité ou instabilité du stack technologique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Problèmes de compatibilité entre Next.js, FastAPI, Supabase ou conflits de versions pouvant bloquer le développement.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Environnement de développement figé dès le départ (lockfile) · Tests d'intégration continue · Documentation des versions utilisées · Supabase managé réduit les risques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R-T03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Défaillance ou indisponibilité du serveur souverain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L'hébergement sur serveur local au Bénin expose la solution à des risques de coupures d'électricité, de connectivité réseau ou de pannes matérielles.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Backup quotidien automatique des données · Solution de repli sur Render (cloud) en cas d'urgence · Monitoring 24h/24 · UPS recommandé côté 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 / 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R-T04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Performances insuffisantes (temps de chargement &gt; 2s)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La cible de performance est de moins de 2 secondes pour toutes les vues. Un réseau à faible débit ou des requêtes mal optimisées peuvent la compromettre.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Optimisation des requêtes SQL · Mise en cache côté serveur (Redis) · Lazy loading des composants · Tests de performance avant mise en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R-T05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Vulnérabilité de sécurité (fuite de données RH)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Les données RH étant sensibles (salaires, évaluations, données personnelles), une faille de sécurité pourrait avoir des conséquences légales et réputationnelles graves.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Authentification JWT avec refresh token · Chiffrement AES-256 · Tests de pénétration (phase 4) · Conformité APDP Bénin · HTTPS obligatoire · Isolation multi-tenant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R-T06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Échec de l'intégration IA locale (Mistral LLM)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L'intégration de LangChain + Mistral LLM sur serveur local peut s'avérer complexe et exigeante en ressources matérielles disponibles.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IA planifiée en phase finale (non bloquante pour le core) · Alternative API cloud en secours · Validation des ressources serveur avant intégration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R-O01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ORGANISATIONNEL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Manque de disponibilité du maître de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Les jalons critiques (validation CCF, maquettes UI, recette finale) requièrent la présence et validation du maître de stage. Un agenda chargé peut bloquer l'avancement.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Planification des réunions de validation en début de semaine · Communication WhatsApp pour les décisions rapides · Livrables envoyés 48h avant chaque réunion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 / Maître de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R-O02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ORGANISATIONNEL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Résistance au changement des utilisateurs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Le passage de fichiers Excel et papier à une plateforme numérique peut générer des réticences chez les collaborateurs habitués aux anciens processus.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Formation des utilisateurs clés prévue en phase 4 · Interface ergonomique adaptée (PWA) · Documentation utilisateur complète · Accompagnement post-déploiement J+7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 / RH 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R-O03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ORGANISATIONNEL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Évolution du périmètre fonctionnel (scope creep)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Des demandes d'ajout de fonctionnalités en cours de projet peuvent déstabiliser le planning et impacter la qualité des livrables.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CCF validé et signé en phase 2 comme référence contractuelle · Toute évolution reportée en Phase 2 · Gestion des changements formalisée via 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Maître de stage / 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R-O04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ORGANISATIONNEL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Données RH existantes non disponibles ou incohérentes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La migration des données RH depuis Excel/papier nécessite des données fiables. Des données incomplètes ou mal structurées peuvent bloquer la migration.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Audit des données existantes en phase 2 · Script de nettoyage et normalisation · Migration par vagues (données critiques d'abord) · Période de double saisie si nécessaire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ICES / 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R-C01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CONFORMITÉ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Non-conformité APDP (protection des données personnelles)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La solution gère des données personnelles sensibles. Tout manquement à la réglementation APDP du Bénin expose l'organisation à des sanctions.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Hébergement souverain (Bénin) · Consentement explicite des collaborateurs · Droit d'accès et de suppression intégré · Audit de conformité prévu avant MEP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ICES / 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R-C02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CONFORMITÉ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Non-conformité au Code du Travail béninois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Les modules congés, bulletins de paie et heures supplémentaires doivent être conformes au Code du Travail béninois. Une erreur de paramétrage peut entraîner des litiges.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Revue juridique des règles de calcul par ICES · Paramétrage validé par le service RH · États légaux conformes inclus dans le module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ICES / RH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R-P01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Dépendance à une ressource unique (stagiaire)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Le projet repose sur une seule personne pour le développement. Maladie, problème personnel ou départ prématuré pourrait mettre le projet en péril.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Documentation continue sur Notion · Code versionné sur Git (GitHub/GitLab) · Réunions de synchronisation hebdomadaires · Plan de continuité documenté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 / Maître de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R-P02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Sous-estimation de la complexité des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Certains modules (Reporting &amp; Analytics, IA, gestion de projets) sont techniquement complexes et peuvent nécessiter plus de temps que prévu.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Estimation révisée à chaque fin de sprint · Modules MOYENNE priorisés après les HAUTE · Simplification fonctionnelle possible si délai critique · Buffer prévu en 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R-P03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Absence de tests suffisants avant mise en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Un défaut de tests fonctionnels et de sécurité peut entraîner des bugs critiques en production et nuire à l'adoption de la solution.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Phase 4 entièrement dédiée aux tests (recette, performance, sécurité) · Tests unitaires intégrés dès le développement · Rapport de recette signé avant MEP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 / Maître de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R-P04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Mauvaise adoption de la PWA sur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FAIBLE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Les collaborateurs pourraient ne pas installer la PWA ou avoir des difficultés d'usage sur des appareils Android/iOS anciens ou avec une connexion faible.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Tests sur appareils réels variés · Guide d'installation pas-à-pas · Mode hors-ligne partiel · Compatibilité Chrome/Firefox/Edge vérifiée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Chef de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Actif</w:t>
            </w:r>
          </w:p>
        </w:tc>
      </w:tr>
    </w:tbl>
    <w:p>
      <w:pPr>
        <w:spacing w:after="0" w:before="240"/>
      </w:pPr>
    </w:p>
    <w:p>
      <w:pPr>
        <w:pBdr>
          <w:top w:val="single" w:color="2E6DA4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Score = Probabilité × Impact | P = Probabilité /5 | I = Impact /5 — Ce registre est mis à jour à chaque phase du projet.</w:t>
      </w:r>
    </w:p>
    <w:sectPr>
      <w:headerReference w:type="default" r:id="rId7"/>
      <w:footerReference w:type="default" r:id="rId8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Document confidentiel —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1404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REGISTRE DES RISQUES INITIAUX — Projet RH ICES</w:t>
    </w:r>
    <w:r>
      <w:rPr>
        <w:rFonts w:ascii="Arial" w:cs="Arial" w:eastAsia="Arial" w:hAnsi="Arial"/>
        <w:i/>
        <w:iCs/>
        <w:color w:val="666666"/>
        <w:sz w:val="17"/>
        <w:szCs w:val="17"/>
      </w:rPr>
      <w:t xml:space="preserve">	Phase 01 — Cadrage | Version V1.0 | 23 Avril 2026 | Rédacteur : Chef de projet | Validateur : Maître de stage 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2026-05-06T08:42:24.731Z</dcterms:created>
  <dcterms:modified xsi:type="dcterms:W3CDTF">2026-05-06T08:42:24.731Z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