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69447" w14:textId="77777777" w:rsidR="0059732D" w:rsidRDefault="0059732D" w:rsidP="0059732D">
      <w:pPr>
        <w:spacing w:after="206" w:line="259" w:lineRule="auto"/>
        <w:ind w:left="-5" w:right="3972"/>
        <w:jc w:val="both"/>
      </w:pPr>
      <w:r>
        <w:rPr>
          <w:color w:val="434343"/>
          <w:sz w:val="28"/>
        </w:rPr>
        <w:t xml:space="preserve">Course: Web Application Development Lab  </w:t>
      </w:r>
    </w:p>
    <w:p w14:paraId="5D9346BA" w14:textId="77777777" w:rsidR="0059732D" w:rsidRDefault="0059732D" w:rsidP="0059732D">
      <w:pPr>
        <w:spacing w:after="258" w:line="259" w:lineRule="auto"/>
        <w:ind w:left="-5" w:right="0"/>
      </w:pPr>
      <w:r>
        <w:rPr>
          <w:color w:val="666666"/>
        </w:rPr>
        <w:t xml:space="preserve">Instructor: </w:t>
      </w:r>
      <w:proofErr w:type="spellStart"/>
      <w:r>
        <w:rPr>
          <w:color w:val="666666"/>
        </w:rPr>
        <w:t>Msc</w:t>
      </w:r>
      <w:proofErr w:type="spellEnd"/>
      <w:r>
        <w:rPr>
          <w:color w:val="666666"/>
        </w:rPr>
        <w:t xml:space="preserve">. Nguyen Trung Nghia  </w:t>
      </w:r>
    </w:p>
    <w:p w14:paraId="760D2CBA" w14:textId="77777777" w:rsidR="0059732D" w:rsidRDefault="0059732D" w:rsidP="0059732D">
      <w:pPr>
        <w:spacing w:after="379" w:line="259" w:lineRule="auto"/>
        <w:ind w:left="-5" w:right="0"/>
      </w:pPr>
      <w:r>
        <w:rPr>
          <w:color w:val="666666"/>
        </w:rPr>
        <w:t xml:space="preserve">Email: ntnghia@hcmiu.edu.vn  </w:t>
      </w:r>
    </w:p>
    <w:p w14:paraId="7279CFA2" w14:textId="77777777" w:rsidR="0059732D" w:rsidRDefault="0059732D" w:rsidP="0059732D">
      <w:pPr>
        <w:spacing w:after="0" w:line="259" w:lineRule="auto"/>
        <w:ind w:left="0" w:right="1672" w:firstLine="0"/>
        <w:jc w:val="right"/>
      </w:pPr>
      <w:r>
        <w:rPr>
          <w:sz w:val="52"/>
        </w:rPr>
        <w:t xml:space="preserve">Lab 2: Advance HTML and CSS  </w:t>
      </w:r>
    </w:p>
    <w:p w14:paraId="04E30E38" w14:textId="461F61A1" w:rsidR="0059732D" w:rsidRDefault="0059732D" w:rsidP="0059732D">
      <w:pPr>
        <w:rPr>
          <w:color w:val="666666"/>
          <w:sz w:val="30"/>
          <w:lang w:val="vi-VN"/>
        </w:rPr>
      </w:pPr>
      <w:r>
        <w:rPr>
          <w:color w:val="666666"/>
          <w:sz w:val="30"/>
        </w:rPr>
        <w:t>Date: Oct 18th, 2025</w:t>
      </w:r>
    </w:p>
    <w:p w14:paraId="3550E42B" w14:textId="21E9C65C" w:rsidR="0059732D" w:rsidRDefault="0059732D" w:rsidP="0059732D">
      <w:pPr>
        <w:pStyle w:val="Heading2"/>
        <w:rPr>
          <w:lang w:val="vi-VN"/>
        </w:rPr>
      </w:pPr>
      <w:r>
        <w:rPr>
          <w:lang w:val="vi-VN"/>
        </w:rPr>
        <w:lastRenderedPageBreak/>
        <w:t>Đỗ Hoàng Mỹ Dung – ITITWE21040</w:t>
      </w:r>
    </w:p>
    <w:p w14:paraId="075674E4" w14:textId="77777777" w:rsidR="008404E6" w:rsidRDefault="0059732D" w:rsidP="0059732D">
      <w:pPr>
        <w:rPr>
          <w:lang w:val="vi-VN"/>
        </w:rPr>
      </w:pPr>
      <w:r>
        <w:rPr>
          <w:lang w:val="vi-VN"/>
        </w:rPr>
        <w:lastRenderedPageBreak/>
        <w:t>Output:</w:t>
      </w:r>
      <w:r w:rsidR="008404E6">
        <w:rPr>
          <w:lang w:val="vi-VN"/>
        </w:rPr>
        <w:br/>
      </w:r>
      <w:r w:rsidR="008404E6" w:rsidRPr="008404E6">
        <w:rPr>
          <w:lang w:val="vi-VN"/>
        </w:rPr>
        <w:drawing>
          <wp:inline distT="0" distB="0" distL="0" distR="0" wp14:anchorId="35220D26" wp14:editId="3F88C33C">
            <wp:extent cx="5468113" cy="7983064"/>
            <wp:effectExtent l="0" t="0" r="0" b="0"/>
            <wp:docPr id="554913264" name="Picture 1" descr="A white and blue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913264" name="Picture 1" descr="A white and blue text on a white backgroun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798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F3839" w14:textId="77777777" w:rsidR="008404E6" w:rsidRDefault="008404E6" w:rsidP="0059732D">
      <w:pPr>
        <w:rPr>
          <w:lang w:val="vi-VN"/>
        </w:rPr>
      </w:pPr>
      <w:r>
        <w:rPr>
          <w:lang w:val="vi-VN"/>
        </w:rPr>
        <w:lastRenderedPageBreak/>
        <w:t>Figure 1: Exercise 1</w:t>
      </w:r>
    </w:p>
    <w:p w14:paraId="58129BA2" w14:textId="3BF11B40" w:rsidR="0059732D" w:rsidRDefault="0059732D" w:rsidP="008404E6">
      <w:pPr>
        <w:ind w:left="0" w:firstLine="0"/>
        <w:rPr>
          <w:lang w:val="vi-VN"/>
        </w:rPr>
      </w:pPr>
      <w:r>
        <w:rPr>
          <w:lang w:val="vi-VN"/>
        </w:rPr>
        <w:br/>
      </w:r>
      <w:r w:rsidRPr="0059732D">
        <w:rPr>
          <w:lang w:val="vi-VN"/>
        </w:rPr>
        <w:drawing>
          <wp:inline distT="0" distB="0" distL="0" distR="0" wp14:anchorId="37D43B37" wp14:editId="42743D9C">
            <wp:extent cx="5943600" cy="6212840"/>
            <wp:effectExtent l="0" t="0" r="0" b="0"/>
            <wp:docPr id="430387303" name="Picture 1" descr="A screenshot of a surve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387303" name="Picture 1" descr="A screenshot of a survey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99F23" w14:textId="6825DBA1" w:rsidR="0059732D" w:rsidRDefault="0059732D" w:rsidP="0059732D">
      <w:r>
        <w:rPr>
          <w:lang w:val="vi-VN"/>
        </w:rPr>
        <w:t>Figure 2: Exercise</w:t>
      </w:r>
      <w:r>
        <w:t xml:space="preserve"> 2</w:t>
      </w:r>
    </w:p>
    <w:p w14:paraId="13D258C2" w14:textId="6DAE8F8B" w:rsidR="0059732D" w:rsidRDefault="0059732D" w:rsidP="0059732D">
      <w:r w:rsidRPr="0059732D">
        <w:lastRenderedPageBreak/>
        <w:drawing>
          <wp:inline distT="0" distB="0" distL="0" distR="0" wp14:anchorId="5CC5B112" wp14:editId="674F8CFC">
            <wp:extent cx="5943600" cy="3745230"/>
            <wp:effectExtent l="0" t="0" r="0" b="7620"/>
            <wp:docPr id="11255313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53134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FF9FA" w14:textId="3B42BFCB" w:rsidR="0059732D" w:rsidRDefault="0059732D" w:rsidP="0059732D">
      <w:pPr>
        <w:rPr>
          <w:lang w:val="vi-VN"/>
        </w:rPr>
      </w:pPr>
      <w:r>
        <w:t>Figure 3: Exercise 3</w:t>
      </w:r>
    </w:p>
    <w:p w14:paraId="33D7E92B" w14:textId="03229A25" w:rsidR="0059732D" w:rsidRDefault="008404E6" w:rsidP="0059732D">
      <w:pPr>
        <w:rPr>
          <w:lang w:val="vi-VN"/>
        </w:rPr>
      </w:pPr>
      <w:r>
        <w:rPr>
          <w:lang w:val="vi-VN"/>
        </w:rPr>
        <w:t>(ảnh)</w:t>
      </w:r>
    </w:p>
    <w:p w14:paraId="653D3AD3" w14:textId="444D6FDA" w:rsidR="008404E6" w:rsidRPr="008404E6" w:rsidRDefault="008404E6" w:rsidP="008404E6">
      <w:pPr>
        <w:rPr>
          <w:lang w:val="vi-VN"/>
        </w:rPr>
      </w:pPr>
      <w:r>
        <w:t xml:space="preserve">Figure </w:t>
      </w:r>
      <w:r>
        <w:t>4</w:t>
      </w:r>
      <w:r>
        <w:t xml:space="preserve">: Exercise </w:t>
      </w:r>
      <w:r>
        <w:t>4</w:t>
      </w:r>
    </w:p>
    <w:p w14:paraId="15F4A3D1" w14:textId="77777777" w:rsidR="008404E6" w:rsidRPr="0059732D" w:rsidRDefault="008404E6" w:rsidP="0059732D">
      <w:pPr>
        <w:rPr>
          <w:lang w:val="vi-VN"/>
        </w:rPr>
      </w:pPr>
    </w:p>
    <w:p w14:paraId="69BA7C1F" w14:textId="77777777" w:rsidR="0059732D" w:rsidRDefault="0059732D" w:rsidP="0059732D">
      <w:pPr>
        <w:pStyle w:val="Heading1"/>
      </w:pPr>
      <w:r>
        <w:t xml:space="preserve">Checklist </w:t>
      </w:r>
    </w:p>
    <w:p w14:paraId="3238AE65" w14:textId="77777777" w:rsidR="0059732D" w:rsidRDefault="0059732D" w:rsidP="0059732D">
      <w:pPr>
        <w:spacing w:after="172" w:line="259" w:lineRule="auto"/>
        <w:ind w:left="-5" w:right="0"/>
      </w:pPr>
      <w:r>
        <w:rPr>
          <w:sz w:val="32"/>
        </w:rPr>
        <w:t xml:space="preserve">Exercise 2:  </w:t>
      </w:r>
    </w:p>
    <w:p w14:paraId="43871934" w14:textId="77777777" w:rsidR="0059732D" w:rsidRDefault="0059732D" w:rsidP="0059732D">
      <w:pPr>
        <w:spacing w:after="18" w:line="259" w:lineRule="auto"/>
        <w:ind w:left="-5" w:right="0"/>
      </w:pPr>
      <w:r>
        <w:rPr>
          <w:b/>
        </w:rPr>
        <w:t xml:space="preserve">WHAT: </w:t>
      </w:r>
    </w:p>
    <w:p w14:paraId="30DEC8CB" w14:textId="77777777" w:rsidR="0059732D" w:rsidRDefault="0059732D" w:rsidP="0059732D">
      <w:pPr>
        <w:ind w:left="-5"/>
      </w:pPr>
      <w:r>
        <w:t xml:space="preserve"> This lab builds a </w:t>
      </w:r>
      <w:r>
        <w:rPr>
          <w:b/>
        </w:rPr>
        <w:t>survey form</w:t>
      </w:r>
      <w:r>
        <w:t xml:space="preserve"> using HTML and CSS with text, email, date, radio, checkbox, and select elements. </w:t>
      </w:r>
    </w:p>
    <w:p w14:paraId="6DC9D29C" w14:textId="77777777" w:rsidR="0059732D" w:rsidRDefault="0059732D" w:rsidP="0059732D">
      <w:pPr>
        <w:spacing w:after="18" w:line="259" w:lineRule="auto"/>
        <w:ind w:left="-5" w:right="0"/>
      </w:pPr>
      <w:r>
        <w:rPr>
          <w:b/>
        </w:rPr>
        <w:t xml:space="preserve">WHEN: </w:t>
      </w:r>
    </w:p>
    <w:p w14:paraId="72A193B8" w14:textId="77777777" w:rsidR="0059732D" w:rsidRDefault="0059732D" w:rsidP="0059732D">
      <w:pPr>
        <w:ind w:left="-5"/>
      </w:pPr>
      <w:r>
        <w:t xml:space="preserve"> Used when collecting user feedback or registration details on a webpage. </w:t>
      </w:r>
    </w:p>
    <w:p w14:paraId="3BACED29" w14:textId="77777777" w:rsidR="0059732D" w:rsidRDefault="0059732D" w:rsidP="0059732D">
      <w:pPr>
        <w:spacing w:after="18" w:line="259" w:lineRule="auto"/>
        <w:ind w:left="-5" w:right="0"/>
      </w:pPr>
      <w:r>
        <w:rPr>
          <w:b/>
        </w:rPr>
        <w:t xml:space="preserve">WHY: </w:t>
      </w:r>
    </w:p>
    <w:p w14:paraId="74130659" w14:textId="77777777" w:rsidR="0059732D" w:rsidRDefault="0059732D" w:rsidP="0059732D">
      <w:pPr>
        <w:ind w:left="-5"/>
      </w:pPr>
      <w:r>
        <w:t xml:space="preserve"> To learn how to create structured forms, group inputs correctly, and style them for a clean and readable layout. </w:t>
      </w:r>
    </w:p>
    <w:p w14:paraId="18E776FA" w14:textId="77777777" w:rsidR="0059732D" w:rsidRDefault="0059732D" w:rsidP="0059732D">
      <w:pPr>
        <w:spacing w:after="106" w:line="259" w:lineRule="auto"/>
        <w:ind w:left="-5" w:right="0"/>
      </w:pPr>
      <w:r>
        <w:rPr>
          <w:b/>
        </w:rPr>
        <w:t xml:space="preserve">HOW: </w:t>
      </w:r>
    </w:p>
    <w:p w14:paraId="02CC0501" w14:textId="77777777" w:rsidR="0059732D" w:rsidRDefault="0059732D" w:rsidP="0059732D">
      <w:pPr>
        <w:spacing w:after="162" w:line="334" w:lineRule="auto"/>
        <w:ind w:left="-5"/>
      </w:pPr>
      <w:r>
        <w:lastRenderedPageBreak/>
        <w:t xml:space="preserve"> A </w:t>
      </w:r>
      <w:r>
        <w:rPr>
          <w:rFonts w:ascii="Calibri" w:eastAsia="Calibri" w:hAnsi="Calibri" w:cs="Calibri"/>
          <w:color w:val="188038"/>
        </w:rPr>
        <w:t>&lt;form&gt;</w:t>
      </w:r>
      <w:r>
        <w:t xml:space="preserve"> element contains labeled inputs. Radio buttons share the same name, checkboxes allow multiple selections, and a dropdown (</w:t>
      </w:r>
      <w:r>
        <w:rPr>
          <w:rFonts w:ascii="Calibri" w:eastAsia="Calibri" w:hAnsi="Calibri" w:cs="Calibri"/>
          <w:color w:val="188038"/>
        </w:rPr>
        <w:t>&lt;select&gt;</w:t>
      </w:r>
      <w:r>
        <w:t xml:space="preserve">) provides contact options. CSS is used for spacing, colors, and alignment. </w:t>
      </w:r>
    </w:p>
    <w:p w14:paraId="67E8A2F8" w14:textId="77777777" w:rsidR="0059732D" w:rsidRDefault="0059732D" w:rsidP="0059732D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242E40A1" wp14:editId="13959613">
            <wp:extent cx="6305550" cy="4038600"/>
            <wp:effectExtent l="0" t="0" r="0" b="0"/>
            <wp:docPr id="266" name="Picture 266" descr="A computer screen with text on i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Picture 266" descr="A computer screen with text on i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2C0F95B" w14:textId="77777777" w:rsidR="0059732D" w:rsidRDefault="0059732D" w:rsidP="0059732D">
      <w:pPr>
        <w:spacing w:after="172" w:line="259" w:lineRule="auto"/>
        <w:ind w:left="-5" w:right="0"/>
        <w:rPr>
          <w:sz w:val="32"/>
          <w:lang w:val="vi-VN"/>
        </w:rPr>
      </w:pPr>
      <w:r>
        <w:rPr>
          <w:sz w:val="32"/>
        </w:rPr>
        <w:t xml:space="preserve">Exercise 3: </w:t>
      </w:r>
    </w:p>
    <w:p w14:paraId="7AE7A3D1" w14:textId="2473E2F9" w:rsidR="0059732D" w:rsidRPr="0059732D" w:rsidRDefault="0059732D" w:rsidP="0059732D">
      <w:pPr>
        <w:spacing w:after="172" w:line="259" w:lineRule="auto"/>
        <w:ind w:left="0" w:right="0" w:firstLine="0"/>
        <w:rPr>
          <w:lang w:val="vi-VN"/>
        </w:rPr>
      </w:pPr>
    </w:p>
    <w:p w14:paraId="202B132B" w14:textId="77777777" w:rsidR="0059732D" w:rsidRDefault="0059732D" w:rsidP="0059732D">
      <w:pPr>
        <w:spacing w:after="18" w:line="259" w:lineRule="auto"/>
        <w:ind w:left="-5" w:right="0"/>
      </w:pPr>
      <w:r>
        <w:rPr>
          <w:b/>
        </w:rPr>
        <w:t xml:space="preserve">WHAT: </w:t>
      </w:r>
    </w:p>
    <w:p w14:paraId="2F8B1CCF" w14:textId="77777777" w:rsidR="0059732D" w:rsidRDefault="0059732D" w:rsidP="0059732D">
      <w:pPr>
        <w:ind w:left="-5"/>
      </w:pPr>
      <w:r>
        <w:t xml:space="preserve"> This task creates a </w:t>
      </w:r>
      <w:r>
        <w:rPr>
          <w:b/>
        </w:rPr>
        <w:t>three-column webpage layout</w:t>
      </w:r>
      <w:r>
        <w:t xml:space="preserve"> using </w:t>
      </w:r>
      <w:r>
        <w:rPr>
          <w:b/>
        </w:rPr>
        <w:t>CSS Grid</w:t>
      </w:r>
      <w:r>
        <w:t xml:space="preserve">, including a header, two </w:t>
      </w:r>
      <w:proofErr w:type="gramStart"/>
      <w:r>
        <w:t>sidebars</w:t>
      </w:r>
      <w:proofErr w:type="gramEnd"/>
      <w:r>
        <w:t xml:space="preserve">, a main area, and a footer. </w:t>
      </w:r>
    </w:p>
    <w:p w14:paraId="06DCEFEB" w14:textId="77777777" w:rsidR="0059732D" w:rsidRDefault="0059732D" w:rsidP="0059732D">
      <w:pPr>
        <w:spacing w:after="18" w:line="259" w:lineRule="auto"/>
        <w:ind w:left="-5" w:right="0"/>
      </w:pPr>
      <w:r>
        <w:rPr>
          <w:b/>
        </w:rPr>
        <w:t xml:space="preserve">WHEN: </w:t>
      </w:r>
    </w:p>
    <w:p w14:paraId="64ECBF1E" w14:textId="77777777" w:rsidR="0059732D" w:rsidRDefault="0059732D" w:rsidP="0059732D">
      <w:pPr>
        <w:ind w:left="-5"/>
      </w:pPr>
      <w:r>
        <w:t xml:space="preserve"> Used when structuring a webpage that needs multiple sections aligned neatly — for example, blogs, dashboards, or news sites. </w:t>
      </w:r>
    </w:p>
    <w:p w14:paraId="696CDD4E" w14:textId="77777777" w:rsidR="0059732D" w:rsidRDefault="0059732D" w:rsidP="0059732D">
      <w:pPr>
        <w:spacing w:after="18" w:line="259" w:lineRule="auto"/>
        <w:ind w:left="-5" w:right="0"/>
      </w:pPr>
      <w:r>
        <w:rPr>
          <w:b/>
        </w:rPr>
        <w:t xml:space="preserve">WHY: </w:t>
      </w:r>
    </w:p>
    <w:p w14:paraId="1072D966" w14:textId="77777777" w:rsidR="0059732D" w:rsidRDefault="0059732D" w:rsidP="0059732D">
      <w:pPr>
        <w:ind w:left="-5"/>
      </w:pPr>
      <w:r>
        <w:t xml:space="preserve"> CSS Grid allows precise control over layout structure (rows, columns, and spacing) without using floats or manual positioning. </w:t>
      </w:r>
    </w:p>
    <w:p w14:paraId="210ACC4A" w14:textId="77777777" w:rsidR="0059732D" w:rsidRDefault="0059732D" w:rsidP="0059732D">
      <w:pPr>
        <w:spacing w:after="303" w:line="259" w:lineRule="auto"/>
        <w:ind w:left="-5" w:right="0"/>
      </w:pPr>
      <w:r>
        <w:rPr>
          <w:b/>
        </w:rPr>
        <w:t xml:space="preserve">HOW: </w:t>
      </w:r>
    </w:p>
    <w:p w14:paraId="364BE922" w14:textId="77777777" w:rsidR="0059732D" w:rsidRDefault="0059732D" w:rsidP="0059732D">
      <w:pPr>
        <w:numPr>
          <w:ilvl w:val="0"/>
          <w:numId w:val="1"/>
        </w:numPr>
        <w:ind w:right="1120" w:hanging="360"/>
      </w:pPr>
      <w:r>
        <w:lastRenderedPageBreak/>
        <w:t xml:space="preserve">The parent </w:t>
      </w:r>
      <w:r>
        <w:rPr>
          <w:rFonts w:ascii="Calibri" w:eastAsia="Calibri" w:hAnsi="Calibri" w:cs="Calibri"/>
          <w:color w:val="188038"/>
        </w:rPr>
        <w:t>&lt;div class="container"&gt;</w:t>
      </w:r>
      <w:r>
        <w:t xml:space="preserve"> is set to </w:t>
      </w:r>
      <w:proofErr w:type="gramStart"/>
      <w:r>
        <w:rPr>
          <w:rFonts w:ascii="Calibri" w:eastAsia="Calibri" w:hAnsi="Calibri" w:cs="Calibri"/>
          <w:color w:val="188038"/>
        </w:rPr>
        <w:t>display:</w:t>
      </w:r>
      <w:proofErr w:type="gramEnd"/>
      <w:r>
        <w:rPr>
          <w:rFonts w:ascii="Calibri" w:eastAsia="Calibri" w:hAnsi="Calibri" w:cs="Calibri"/>
          <w:color w:val="188038"/>
        </w:rPr>
        <w:t xml:space="preserve"> grid; </w:t>
      </w:r>
      <w:proofErr w:type="gramStart"/>
      <w:r>
        <w:t xml:space="preserve">- </w:t>
      </w:r>
      <w:r>
        <w:tab/>
        <w:t>Layout</w:t>
      </w:r>
      <w:proofErr w:type="gramEnd"/>
      <w:r>
        <w:t xml:space="preserve"> defined with </w:t>
      </w:r>
    </w:p>
    <w:p w14:paraId="193B8450" w14:textId="77777777" w:rsidR="0059732D" w:rsidRDefault="0059732D" w:rsidP="0059732D">
      <w:pPr>
        <w:spacing w:after="306" w:line="259" w:lineRule="auto"/>
        <w:ind w:left="0" w:right="570" w:firstLine="0"/>
        <w:jc w:val="right"/>
      </w:pPr>
      <w:r>
        <w:rPr>
          <w:noProof/>
        </w:rPr>
        <w:drawing>
          <wp:inline distT="0" distB="0" distL="0" distR="0" wp14:anchorId="3F96B852" wp14:editId="1429FC4E">
            <wp:extent cx="5943600" cy="542925"/>
            <wp:effectExtent l="0" t="0" r="0" b="0"/>
            <wp:docPr id="636" name="Picture 6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" name="Picture 63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B4FA511" w14:textId="77777777" w:rsidR="0059732D" w:rsidRDefault="0059732D" w:rsidP="0059732D">
      <w:pPr>
        <w:numPr>
          <w:ilvl w:val="0"/>
          <w:numId w:val="1"/>
        </w:numPr>
        <w:spacing w:after="24" w:line="259" w:lineRule="auto"/>
        <w:ind w:right="1120" w:hanging="360"/>
      </w:pPr>
      <w:r>
        <w:t xml:space="preserve">Each section (like </w:t>
      </w:r>
      <w:r>
        <w:rPr>
          <w:rFonts w:ascii="Calibri" w:eastAsia="Calibri" w:hAnsi="Calibri" w:cs="Calibri"/>
          <w:color w:val="188038"/>
        </w:rPr>
        <w:t>&lt;header&gt;</w:t>
      </w:r>
      <w:proofErr w:type="gramStart"/>
      <w:r>
        <w:t xml:space="preserve">, </w:t>
      </w:r>
      <w:r>
        <w:rPr>
          <w:rFonts w:ascii="Calibri" w:eastAsia="Calibri" w:hAnsi="Calibri" w:cs="Calibri"/>
          <w:color w:val="188038"/>
        </w:rPr>
        <w:t>.main</w:t>
      </w:r>
      <w:r>
        <w:t xml:space="preserve">, </w:t>
      </w:r>
      <w:r>
        <w:rPr>
          <w:rFonts w:ascii="Calibri" w:eastAsia="Calibri" w:hAnsi="Calibri" w:cs="Calibri"/>
          <w:color w:val="188038"/>
        </w:rPr>
        <w:t>.</w:t>
      </w:r>
      <w:proofErr w:type="spellStart"/>
      <w:r>
        <w:rPr>
          <w:rFonts w:ascii="Calibri" w:eastAsia="Calibri" w:hAnsi="Calibri" w:cs="Calibri"/>
          <w:color w:val="188038"/>
        </w:rPr>
        <w:t>sidebarA</w:t>
      </w:r>
      <w:proofErr w:type="spellEnd"/>
      <w:r>
        <w:t xml:space="preserve">, </w:t>
      </w:r>
      <w:r>
        <w:rPr>
          <w:rFonts w:ascii="Calibri" w:eastAsia="Calibri" w:hAnsi="Calibri" w:cs="Calibri"/>
          <w:color w:val="188038"/>
        </w:rPr>
        <w:t>.</w:t>
      </w:r>
      <w:proofErr w:type="spellStart"/>
      <w:r>
        <w:rPr>
          <w:rFonts w:ascii="Calibri" w:eastAsia="Calibri" w:hAnsi="Calibri" w:cs="Calibri"/>
          <w:color w:val="188038"/>
        </w:rPr>
        <w:t>sidebarB</w:t>
      </w:r>
      <w:proofErr w:type="spellEnd"/>
      <w:proofErr w:type="gramEnd"/>
      <w:r>
        <w:t xml:space="preserve">, </w:t>
      </w:r>
      <w:r>
        <w:rPr>
          <w:rFonts w:ascii="Calibri" w:eastAsia="Calibri" w:hAnsi="Calibri" w:cs="Calibri"/>
          <w:color w:val="188038"/>
        </w:rPr>
        <w:t>&lt;footer&gt;</w:t>
      </w:r>
      <w:r>
        <w:t xml:space="preserve">) is </w:t>
      </w:r>
    </w:p>
    <w:p w14:paraId="597C32E6" w14:textId="77777777" w:rsidR="0059732D" w:rsidRDefault="0059732D" w:rsidP="0059732D">
      <w:pPr>
        <w:ind w:left="730"/>
      </w:pPr>
      <w:r>
        <w:t xml:space="preserve">assigned its grid area using </w:t>
      </w:r>
    </w:p>
    <w:p w14:paraId="0CB98477" w14:textId="77777777" w:rsidR="0059732D" w:rsidRDefault="0059732D" w:rsidP="0059732D">
      <w:pPr>
        <w:spacing w:after="352" w:line="259" w:lineRule="auto"/>
        <w:ind w:left="0" w:right="570" w:firstLine="0"/>
        <w:jc w:val="right"/>
      </w:pPr>
      <w:r>
        <w:rPr>
          <w:noProof/>
        </w:rPr>
        <w:drawing>
          <wp:inline distT="0" distB="0" distL="0" distR="0" wp14:anchorId="29C0FFFF" wp14:editId="6C29B44C">
            <wp:extent cx="5943600" cy="228600"/>
            <wp:effectExtent l="0" t="0" r="0" b="0"/>
            <wp:docPr id="638" name="Picture 6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" name="Picture 63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41B73B7" w14:textId="77777777" w:rsidR="0059732D" w:rsidRDefault="0059732D" w:rsidP="0059732D">
      <w:pPr>
        <w:spacing w:after="172" w:line="259" w:lineRule="auto"/>
        <w:ind w:left="-5" w:right="0"/>
      </w:pPr>
      <w:r>
        <w:rPr>
          <w:sz w:val="32"/>
        </w:rPr>
        <w:t xml:space="preserve">Exercise 4: </w:t>
      </w:r>
    </w:p>
    <w:p w14:paraId="6C330CF1" w14:textId="77777777" w:rsidR="0059732D" w:rsidRDefault="0059732D" w:rsidP="0059732D">
      <w:pPr>
        <w:spacing w:after="18" w:line="259" w:lineRule="auto"/>
        <w:ind w:left="-5" w:right="0"/>
      </w:pPr>
      <w:r>
        <w:rPr>
          <w:b/>
        </w:rPr>
        <w:t xml:space="preserve">WHAT: </w:t>
      </w:r>
    </w:p>
    <w:p w14:paraId="7D84751B" w14:textId="77777777" w:rsidR="0059732D" w:rsidRDefault="0059732D" w:rsidP="0059732D">
      <w:pPr>
        <w:ind w:left="-5"/>
      </w:pPr>
      <w:r>
        <w:t xml:space="preserve"> This exercise builds a </w:t>
      </w:r>
      <w:r>
        <w:rPr>
          <w:b/>
        </w:rPr>
        <w:t>two-column webpage</w:t>
      </w:r>
      <w:r>
        <w:t xml:space="preserve"> for </w:t>
      </w:r>
      <w:r>
        <w:rPr>
          <w:i/>
        </w:rPr>
        <w:t>San Joaquin Valley Town Hall</w:t>
      </w:r>
      <w:r>
        <w:t xml:space="preserve"> using </w:t>
      </w:r>
      <w:r>
        <w:rPr>
          <w:b/>
        </w:rPr>
        <w:t>HTML5 and CSS Flexbox</w:t>
      </w:r>
      <w:r>
        <w:t xml:space="preserve">. The layout includes a header with logo and title, main content area, sidebar, and footer. </w:t>
      </w:r>
    </w:p>
    <w:p w14:paraId="5D8D7AE0" w14:textId="77777777" w:rsidR="0059732D" w:rsidRDefault="0059732D" w:rsidP="0059732D">
      <w:pPr>
        <w:spacing w:after="18" w:line="259" w:lineRule="auto"/>
        <w:ind w:left="-5" w:right="0"/>
      </w:pPr>
      <w:r>
        <w:rPr>
          <w:b/>
        </w:rPr>
        <w:t xml:space="preserve">WHEN: </w:t>
      </w:r>
    </w:p>
    <w:p w14:paraId="17AFDD23" w14:textId="77777777" w:rsidR="0059732D" w:rsidRDefault="0059732D" w:rsidP="0059732D">
      <w:pPr>
        <w:ind w:left="-5"/>
      </w:pPr>
      <w:r>
        <w:t xml:space="preserve"> Used when designing structured, professional webpages that combine text content with side information or announcements. </w:t>
      </w:r>
    </w:p>
    <w:p w14:paraId="50C3418F" w14:textId="77777777" w:rsidR="0059732D" w:rsidRDefault="0059732D" w:rsidP="0059732D">
      <w:pPr>
        <w:spacing w:after="18" w:line="259" w:lineRule="auto"/>
        <w:ind w:left="-5" w:right="0"/>
      </w:pPr>
      <w:r>
        <w:rPr>
          <w:b/>
        </w:rPr>
        <w:t xml:space="preserve">WHY: </w:t>
      </w:r>
    </w:p>
    <w:p w14:paraId="6DB6ED7A" w14:textId="77777777" w:rsidR="0059732D" w:rsidRDefault="0059732D" w:rsidP="0059732D">
      <w:pPr>
        <w:ind w:left="-5"/>
      </w:pPr>
      <w:r>
        <w:t xml:space="preserve"> Flexbox provides an easy and responsive way to align elements side by side without using floats or complex positioning. It keeps the layout consistent across devices. </w:t>
      </w:r>
    </w:p>
    <w:p w14:paraId="1DC15C0E" w14:textId="77777777" w:rsidR="0059732D" w:rsidRDefault="0059732D" w:rsidP="0059732D">
      <w:pPr>
        <w:spacing w:after="18" w:line="259" w:lineRule="auto"/>
        <w:ind w:left="-5" w:right="0"/>
      </w:pPr>
      <w:r>
        <w:rPr>
          <w:b/>
        </w:rPr>
        <w:t xml:space="preserve">HOW: </w:t>
      </w:r>
    </w:p>
    <w:p w14:paraId="1DF54CF2" w14:textId="77777777" w:rsidR="0059732D" w:rsidRDefault="0059732D" w:rsidP="0059732D">
      <w:pPr>
        <w:numPr>
          <w:ilvl w:val="0"/>
          <w:numId w:val="2"/>
        </w:numPr>
        <w:spacing w:after="79"/>
        <w:ind w:hanging="360"/>
      </w:pPr>
      <w:r>
        <w:t xml:space="preserve">The </w:t>
      </w:r>
      <w:r>
        <w:rPr>
          <w:rFonts w:ascii="Calibri" w:eastAsia="Calibri" w:hAnsi="Calibri" w:cs="Calibri"/>
          <w:color w:val="188038"/>
        </w:rPr>
        <w:t>&lt;main&gt;</w:t>
      </w:r>
      <w:r>
        <w:t xml:space="preserve"> section uses </w:t>
      </w:r>
      <w:r>
        <w:rPr>
          <w:rFonts w:ascii="Calibri" w:eastAsia="Calibri" w:hAnsi="Calibri" w:cs="Calibri"/>
          <w:color w:val="188038"/>
        </w:rPr>
        <w:t>display: flex;</w:t>
      </w:r>
      <w:r>
        <w:t xml:space="preserve"> to create two columns </w:t>
      </w:r>
      <w:proofErr w:type="gramStart"/>
      <w:r>
        <w:t>(</w:t>
      </w:r>
      <w:r>
        <w:rPr>
          <w:rFonts w:ascii="Calibri" w:eastAsia="Calibri" w:hAnsi="Calibri" w:cs="Calibri"/>
          <w:color w:val="188038"/>
        </w:rPr>
        <w:t>.content</w:t>
      </w:r>
      <w:proofErr w:type="gramEnd"/>
      <w:r>
        <w:t xml:space="preserve"> </w:t>
      </w:r>
      <w:proofErr w:type="gramStart"/>
      <w:r>
        <w:t xml:space="preserve">and </w:t>
      </w:r>
      <w:r>
        <w:rPr>
          <w:rFonts w:ascii="Calibri" w:eastAsia="Calibri" w:hAnsi="Calibri" w:cs="Calibri"/>
          <w:color w:val="188038"/>
        </w:rPr>
        <w:t>.sidebar</w:t>
      </w:r>
      <w:proofErr w:type="gramEnd"/>
      <w:r>
        <w:t xml:space="preserve">). </w:t>
      </w:r>
    </w:p>
    <w:p w14:paraId="66959ACE" w14:textId="77777777" w:rsidR="0059732D" w:rsidRDefault="0059732D" w:rsidP="0059732D">
      <w:pPr>
        <w:numPr>
          <w:ilvl w:val="0"/>
          <w:numId w:val="2"/>
        </w:numPr>
        <w:spacing w:after="98"/>
        <w:ind w:hanging="360"/>
      </w:pPr>
      <w:r>
        <w:t xml:space="preserve">The header uses </w:t>
      </w:r>
      <w:r>
        <w:rPr>
          <w:rFonts w:ascii="Calibri" w:eastAsia="Calibri" w:hAnsi="Calibri" w:cs="Calibri"/>
          <w:color w:val="188038"/>
        </w:rPr>
        <w:t>display: flex;</w:t>
      </w:r>
      <w:r>
        <w:t xml:space="preserve"> to align the logo beside the title text. </w:t>
      </w:r>
    </w:p>
    <w:p w14:paraId="1460C833" w14:textId="77777777" w:rsidR="0059732D" w:rsidRDefault="0059732D" w:rsidP="0059732D">
      <w:pPr>
        <w:numPr>
          <w:ilvl w:val="0"/>
          <w:numId w:val="2"/>
        </w:numPr>
        <w:ind w:hanging="360"/>
      </w:pPr>
      <w:r>
        <w:t xml:space="preserve">CSS </w:t>
      </w:r>
      <w:proofErr w:type="gramStart"/>
      <w:r>
        <w:t>colors (</w:t>
      </w:r>
      <w:r>
        <w:rPr>
          <w:rFonts w:ascii="Calibri" w:eastAsia="Calibri" w:hAnsi="Calibri" w:cs="Calibri"/>
          <w:color w:val="188038"/>
        </w:rPr>
        <w:t>#f6d79b</w:t>
      </w:r>
      <w:r>
        <w:t xml:space="preserve">, </w:t>
      </w:r>
      <w:r>
        <w:rPr>
          <w:rFonts w:ascii="Calibri" w:eastAsia="Calibri" w:hAnsi="Calibri" w:cs="Calibri"/>
          <w:color w:val="188038"/>
        </w:rPr>
        <w:t>#</w:t>
      </w:r>
      <w:proofErr w:type="gramEnd"/>
      <w:r>
        <w:rPr>
          <w:rFonts w:ascii="Calibri" w:eastAsia="Calibri" w:hAnsi="Calibri" w:cs="Calibri"/>
          <w:color w:val="188038"/>
        </w:rPr>
        <w:t>b5651d</w:t>
      </w:r>
      <w:r>
        <w:t xml:space="preserve">) and borders match the sample design. </w:t>
      </w:r>
    </w:p>
    <w:p w14:paraId="5FED0D90" w14:textId="77777777" w:rsidR="0059732D" w:rsidRDefault="0059732D" w:rsidP="0059732D">
      <w:pPr>
        <w:spacing w:after="0" w:line="259" w:lineRule="auto"/>
        <w:ind w:left="0" w:right="570" w:firstLine="0"/>
        <w:jc w:val="right"/>
      </w:pPr>
      <w:r>
        <w:rPr>
          <w:noProof/>
        </w:rPr>
        <w:drawing>
          <wp:inline distT="0" distB="0" distL="0" distR="0" wp14:anchorId="16F6BF93" wp14:editId="1320168A">
            <wp:extent cx="5943600" cy="561975"/>
            <wp:effectExtent l="0" t="0" r="0" b="0"/>
            <wp:docPr id="739" name="Picture 7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" name="Picture 73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31D2FD7" w14:textId="77777777" w:rsidR="0059732D" w:rsidRPr="0059732D" w:rsidRDefault="0059732D" w:rsidP="0059732D">
      <w:pPr>
        <w:rPr>
          <w:lang w:val="vi-VN"/>
        </w:rPr>
      </w:pPr>
    </w:p>
    <w:sectPr w:rsidR="0059732D" w:rsidRPr="005973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B243A"/>
    <w:multiLevelType w:val="hybridMultilevel"/>
    <w:tmpl w:val="60EEEED6"/>
    <w:lvl w:ilvl="0" w:tplc="113EC3FC">
      <w:start w:val="1"/>
      <w:numFmt w:val="bullet"/>
      <w:lvlText w:val="-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2A2337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DD6669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8CC846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36C5B6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A8A119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D241C0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5826AB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2248C3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BDD004E"/>
    <w:multiLevelType w:val="hybridMultilevel"/>
    <w:tmpl w:val="BB3C649E"/>
    <w:lvl w:ilvl="0" w:tplc="90D021D8">
      <w:start w:val="1"/>
      <w:numFmt w:val="bullet"/>
      <w:lvlText w:val="-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8C25D2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02E28D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C3A216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76EFC2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3C62CD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6D6A31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716E03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A9C653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41256892">
    <w:abstractNumId w:val="0"/>
  </w:num>
  <w:num w:numId="2" w16cid:durableId="6998611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32D"/>
    <w:rsid w:val="005166BE"/>
    <w:rsid w:val="0059732D"/>
    <w:rsid w:val="00840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91E11"/>
  <w15:chartTrackingRefBased/>
  <w15:docId w15:val="{7B3BAE1D-C883-4149-A491-0FA5555D3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732D"/>
    <w:pPr>
      <w:spacing w:after="248" w:line="268" w:lineRule="auto"/>
      <w:ind w:left="10" w:right="679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73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73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3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3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3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3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3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3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3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3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973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3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3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3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3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3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3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3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3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3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3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3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3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3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3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3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3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3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3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335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Dzun Do</dc:creator>
  <cp:keywords/>
  <dc:description/>
  <cp:lastModifiedBy>Dzun Do</cp:lastModifiedBy>
  <cp:revision>1</cp:revision>
  <dcterms:created xsi:type="dcterms:W3CDTF">2025-10-18T08:48:00Z</dcterms:created>
  <dcterms:modified xsi:type="dcterms:W3CDTF">2025-10-18T09:12:00Z</dcterms:modified>
</cp:coreProperties>
</file>