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80" w:rsidRPr="00D12680" w:rsidRDefault="00D12680" w:rsidP="00D12680">
      <w:pPr>
        <w:jc w:val="both"/>
        <w:rPr>
          <w:rFonts w:ascii="Times New Roman" w:hAnsi="Times New Roman" w:cs="Times New Roman"/>
          <w:b/>
          <w:sz w:val="28"/>
        </w:rPr>
      </w:pPr>
      <w:r w:rsidRPr="00D12680">
        <w:rPr>
          <w:rFonts w:ascii="Times New Roman" w:hAnsi="Times New Roman" w:cs="Times New Roman"/>
          <w:b/>
          <w:sz w:val="28"/>
        </w:rPr>
        <w:t>Лабораторная работа</w:t>
      </w:r>
    </w:p>
    <w:p w:rsidR="0035149B" w:rsidRDefault="00D12680" w:rsidP="00D12680">
      <w:pPr>
        <w:jc w:val="both"/>
        <w:rPr>
          <w:rFonts w:ascii="Times New Roman" w:hAnsi="Times New Roman" w:cs="Times New Roman"/>
          <w:b/>
          <w:sz w:val="28"/>
        </w:rPr>
      </w:pPr>
      <w:r w:rsidRPr="0035149B">
        <w:rPr>
          <w:rFonts w:ascii="Times New Roman" w:hAnsi="Times New Roman" w:cs="Times New Roman"/>
          <w:sz w:val="28"/>
        </w:rPr>
        <w:t>Выполнение визуализации данных из электронной таблицы с помощью</w:t>
      </w:r>
      <w:r w:rsidR="0035149B" w:rsidRPr="0035149B">
        <w:rPr>
          <w:rFonts w:ascii="Times New Roman" w:hAnsi="Times New Roman" w:cs="Times New Roman"/>
          <w:sz w:val="28"/>
        </w:rPr>
        <w:t xml:space="preserve"> </w:t>
      </w:r>
      <w:r w:rsidRPr="0035149B">
        <w:rPr>
          <w:rFonts w:ascii="Times New Roman" w:hAnsi="Times New Roman" w:cs="Times New Roman"/>
          <w:sz w:val="28"/>
          <w:lang w:val="en-US"/>
        </w:rPr>
        <w:t>Power</w:t>
      </w:r>
      <w:r w:rsidRPr="0035149B">
        <w:rPr>
          <w:rFonts w:ascii="Times New Roman" w:hAnsi="Times New Roman" w:cs="Times New Roman"/>
          <w:sz w:val="28"/>
        </w:rPr>
        <w:t xml:space="preserve"> </w:t>
      </w:r>
      <w:r w:rsidRPr="0035149B">
        <w:rPr>
          <w:rFonts w:ascii="Times New Roman" w:hAnsi="Times New Roman" w:cs="Times New Roman"/>
          <w:sz w:val="28"/>
          <w:lang w:val="en-US"/>
        </w:rPr>
        <w:t>BI</w:t>
      </w:r>
      <w:r w:rsidRPr="0035149B">
        <w:rPr>
          <w:rFonts w:ascii="Times New Roman" w:hAnsi="Times New Roman" w:cs="Times New Roman"/>
          <w:sz w:val="28"/>
        </w:rPr>
        <w:t xml:space="preserve"> </w:t>
      </w:r>
      <w:r w:rsidRPr="0035149B">
        <w:rPr>
          <w:rFonts w:ascii="Times New Roman" w:hAnsi="Times New Roman" w:cs="Times New Roman"/>
          <w:sz w:val="28"/>
          <w:lang w:val="en-US"/>
        </w:rPr>
        <w:t>Desktop</w:t>
      </w:r>
      <w:r w:rsidR="0035149B">
        <w:rPr>
          <w:rFonts w:ascii="Times New Roman" w:hAnsi="Times New Roman" w:cs="Times New Roman"/>
          <w:b/>
          <w:sz w:val="28"/>
        </w:rPr>
        <w:t>.</w:t>
      </w:r>
    </w:p>
    <w:p w:rsidR="0035149B" w:rsidRDefault="00D12680" w:rsidP="00D1268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12680">
        <w:rPr>
          <w:rFonts w:ascii="Times New Roman" w:hAnsi="Times New Roman" w:cs="Times New Roman"/>
          <w:b/>
          <w:sz w:val="28"/>
        </w:rPr>
        <w:t xml:space="preserve"> </w:t>
      </w:r>
      <w:r w:rsidRPr="00D12680">
        <w:rPr>
          <w:rFonts w:ascii="Times New Roman" w:hAnsi="Times New Roman" w:cs="Times New Roman"/>
          <w:b/>
          <w:sz w:val="28"/>
        </w:rPr>
        <w:t xml:space="preserve">Особенности </w:t>
      </w:r>
      <w:r w:rsidRPr="00D12680">
        <w:rPr>
          <w:rFonts w:ascii="Times New Roman" w:hAnsi="Times New Roman" w:cs="Times New Roman"/>
          <w:b/>
          <w:sz w:val="28"/>
          <w:lang w:val="en-US"/>
        </w:rPr>
        <w:t>Power</w:t>
      </w:r>
      <w:r w:rsidRPr="00D12680">
        <w:rPr>
          <w:rFonts w:ascii="Times New Roman" w:hAnsi="Times New Roman" w:cs="Times New Roman"/>
          <w:b/>
          <w:sz w:val="28"/>
        </w:rPr>
        <w:t xml:space="preserve"> </w:t>
      </w:r>
      <w:r w:rsidRPr="00D12680">
        <w:rPr>
          <w:rFonts w:ascii="Times New Roman" w:hAnsi="Times New Roman" w:cs="Times New Roman"/>
          <w:b/>
          <w:sz w:val="28"/>
          <w:lang w:val="en-US"/>
        </w:rPr>
        <w:t>BI</w:t>
      </w:r>
    </w:p>
    <w:p w:rsidR="0035149B" w:rsidRPr="0035149B" w:rsidRDefault="00D12680" w:rsidP="00D1268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35149B">
        <w:rPr>
          <w:rFonts w:ascii="Times New Roman" w:hAnsi="Times New Roman" w:cs="Times New Roman"/>
          <w:b/>
          <w:sz w:val="28"/>
        </w:rPr>
        <w:tab/>
      </w:r>
      <w:proofErr w:type="spellStart"/>
      <w:r w:rsidRPr="0035149B">
        <w:rPr>
          <w:rFonts w:ascii="Times New Roman" w:hAnsi="Times New Roman" w:cs="Times New Roman"/>
          <w:sz w:val="28"/>
        </w:rPr>
        <w:t>Power</w:t>
      </w:r>
      <w:proofErr w:type="spellEnd"/>
      <w:r w:rsidRPr="0035149B">
        <w:rPr>
          <w:rFonts w:ascii="Times New Roman" w:hAnsi="Times New Roman" w:cs="Times New Roman"/>
          <w:sz w:val="28"/>
        </w:rPr>
        <w:t xml:space="preserve"> BI — это передовая платформа бизнес-аналитики, которая сочетает в себе понятный</w:t>
      </w:r>
      <w:r w:rsidRPr="0035149B">
        <w:rPr>
          <w:rFonts w:ascii="Times New Roman" w:hAnsi="Times New Roman" w:cs="Times New Roman"/>
          <w:sz w:val="28"/>
        </w:rPr>
        <w:t xml:space="preserve"> </w:t>
      </w:r>
      <w:r w:rsidRPr="0035149B">
        <w:rPr>
          <w:rFonts w:ascii="Times New Roman" w:hAnsi="Times New Roman" w:cs="Times New Roman"/>
          <w:sz w:val="28"/>
        </w:rPr>
        <w:t>интерфейс и лучшие в отрасли возможности глубокого анализа. Организации могут объединять все свои</w:t>
      </w:r>
      <w:r w:rsidRPr="0035149B">
        <w:rPr>
          <w:rFonts w:ascii="Times New Roman" w:hAnsi="Times New Roman" w:cs="Times New Roman"/>
          <w:sz w:val="28"/>
        </w:rPr>
        <w:t xml:space="preserve"> </w:t>
      </w:r>
      <w:r w:rsidRPr="0035149B">
        <w:rPr>
          <w:rFonts w:ascii="Times New Roman" w:hAnsi="Times New Roman" w:cs="Times New Roman"/>
          <w:sz w:val="28"/>
        </w:rPr>
        <w:t>данные, анализировать петабайты информации за считаные секунды и пользоваться функциями аналитики</w:t>
      </w:r>
      <w:r w:rsidRPr="0035149B">
        <w:rPr>
          <w:rFonts w:ascii="Times New Roman" w:hAnsi="Times New Roman" w:cs="Times New Roman"/>
          <w:sz w:val="28"/>
        </w:rPr>
        <w:t xml:space="preserve"> </w:t>
      </w:r>
      <w:r w:rsidRPr="0035149B">
        <w:rPr>
          <w:rFonts w:ascii="Times New Roman" w:hAnsi="Times New Roman" w:cs="Times New Roman"/>
          <w:sz w:val="28"/>
        </w:rPr>
        <w:t>со встроенными возможностями ИИ.</w:t>
      </w:r>
      <w:r w:rsidRPr="0035149B">
        <w:rPr>
          <w:rFonts w:ascii="Times New Roman" w:hAnsi="Times New Roman" w:cs="Times New Roman"/>
          <w:sz w:val="28"/>
        </w:rPr>
        <w:t xml:space="preserve"> </w:t>
      </w:r>
    </w:p>
    <w:p w:rsidR="00D12680" w:rsidRPr="0035149B" w:rsidRDefault="00D12680" w:rsidP="0035149B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35149B">
        <w:rPr>
          <w:rFonts w:ascii="Times New Roman" w:hAnsi="Times New Roman" w:cs="Times New Roman"/>
          <w:sz w:val="28"/>
        </w:rPr>
        <w:t>Power</w:t>
      </w:r>
      <w:proofErr w:type="spellEnd"/>
      <w:r w:rsidRPr="0035149B">
        <w:rPr>
          <w:rFonts w:ascii="Times New Roman" w:hAnsi="Times New Roman" w:cs="Times New Roman"/>
          <w:sz w:val="28"/>
        </w:rPr>
        <w:t xml:space="preserve"> BI относится к приложениям, панелям мониторинга и формирования отчетов. С помощью</w:t>
      </w:r>
      <w:r w:rsidRPr="0035149B">
        <w:rPr>
          <w:rFonts w:ascii="Times New Roman" w:hAnsi="Times New Roman" w:cs="Times New Roman"/>
          <w:sz w:val="28"/>
        </w:rPr>
        <w:t xml:space="preserve"> </w:t>
      </w:r>
      <w:r w:rsidRPr="0035149B">
        <w:rPr>
          <w:rFonts w:ascii="Times New Roman" w:hAnsi="Times New Roman" w:cs="Times New Roman"/>
          <w:sz w:val="28"/>
        </w:rPr>
        <w:t xml:space="preserve">встроенных конструкторов </w:t>
      </w:r>
      <w:proofErr w:type="spellStart"/>
      <w:r w:rsidRPr="0035149B">
        <w:rPr>
          <w:rFonts w:ascii="Times New Roman" w:hAnsi="Times New Roman" w:cs="Times New Roman"/>
          <w:sz w:val="28"/>
        </w:rPr>
        <w:t>Power</w:t>
      </w:r>
      <w:proofErr w:type="spellEnd"/>
      <w:r w:rsidRPr="0035149B">
        <w:rPr>
          <w:rFonts w:ascii="Times New Roman" w:hAnsi="Times New Roman" w:cs="Times New Roman"/>
          <w:sz w:val="28"/>
        </w:rPr>
        <w:t xml:space="preserve"> BI позволяет визуализировать и анализировать данных, а также делиться</w:t>
      </w:r>
      <w:r w:rsidRPr="0035149B">
        <w:rPr>
          <w:rFonts w:ascii="Times New Roman" w:hAnsi="Times New Roman" w:cs="Times New Roman"/>
          <w:sz w:val="28"/>
        </w:rPr>
        <w:t xml:space="preserve"> </w:t>
      </w:r>
      <w:r w:rsidRPr="0035149B">
        <w:rPr>
          <w:rFonts w:ascii="Times New Roman" w:hAnsi="Times New Roman" w:cs="Times New Roman"/>
          <w:sz w:val="28"/>
        </w:rPr>
        <w:t>ими с коллегами.</w:t>
      </w:r>
    </w:p>
    <w:p w:rsidR="00D12680" w:rsidRPr="00D12680" w:rsidRDefault="00D12680" w:rsidP="00D12680">
      <w:pPr>
        <w:jc w:val="both"/>
        <w:rPr>
          <w:rFonts w:ascii="Times New Roman" w:hAnsi="Times New Roman" w:cs="Times New Roman"/>
          <w:b/>
          <w:sz w:val="28"/>
        </w:rPr>
      </w:pPr>
      <w:r w:rsidRPr="00D12680">
        <w:rPr>
          <w:rFonts w:ascii="Times New Roman" w:hAnsi="Times New Roman" w:cs="Times New Roman"/>
          <w:b/>
          <w:sz w:val="28"/>
        </w:rPr>
        <w:t>Цель работы:</w:t>
      </w:r>
    </w:p>
    <w:p w:rsidR="00D12680" w:rsidRPr="0035149B" w:rsidRDefault="00D12680" w:rsidP="00D12680">
      <w:pPr>
        <w:jc w:val="both"/>
        <w:rPr>
          <w:rFonts w:ascii="Times New Roman" w:hAnsi="Times New Roman" w:cs="Times New Roman"/>
          <w:sz w:val="28"/>
        </w:rPr>
      </w:pPr>
      <w:r w:rsidRPr="0035149B">
        <w:rPr>
          <w:rFonts w:ascii="Times New Roman" w:hAnsi="Times New Roman" w:cs="Times New Roman"/>
          <w:sz w:val="28"/>
        </w:rPr>
        <w:t>• Загрузить исходные данных.</w:t>
      </w:r>
    </w:p>
    <w:p w:rsidR="00D12680" w:rsidRPr="0035149B" w:rsidRDefault="00D12680" w:rsidP="00D12680">
      <w:pPr>
        <w:jc w:val="both"/>
        <w:rPr>
          <w:rFonts w:ascii="Times New Roman" w:hAnsi="Times New Roman" w:cs="Times New Roman"/>
          <w:sz w:val="28"/>
        </w:rPr>
      </w:pPr>
      <w:r w:rsidRPr="0035149B">
        <w:rPr>
          <w:rFonts w:ascii="Times New Roman" w:hAnsi="Times New Roman" w:cs="Times New Roman"/>
          <w:sz w:val="28"/>
        </w:rPr>
        <w:t>• Проанализировать и подготовить для анализа.</w:t>
      </w:r>
    </w:p>
    <w:p w:rsidR="00D12680" w:rsidRPr="0035149B" w:rsidRDefault="00D12680" w:rsidP="00D12680">
      <w:pPr>
        <w:jc w:val="both"/>
        <w:rPr>
          <w:rFonts w:ascii="Times New Roman" w:hAnsi="Times New Roman" w:cs="Times New Roman"/>
          <w:sz w:val="28"/>
        </w:rPr>
      </w:pPr>
      <w:r w:rsidRPr="0035149B">
        <w:rPr>
          <w:rFonts w:ascii="Times New Roman" w:hAnsi="Times New Roman" w:cs="Times New Roman"/>
          <w:sz w:val="28"/>
        </w:rPr>
        <w:t>• Подготовить визуализацию данных.</w:t>
      </w:r>
    </w:p>
    <w:p w:rsidR="00D12680" w:rsidRPr="0035149B" w:rsidRDefault="00D12680" w:rsidP="00D12680">
      <w:pPr>
        <w:jc w:val="both"/>
        <w:rPr>
          <w:rFonts w:ascii="Times New Roman" w:hAnsi="Times New Roman" w:cs="Times New Roman"/>
          <w:sz w:val="28"/>
        </w:rPr>
      </w:pPr>
      <w:r w:rsidRPr="0035149B">
        <w:rPr>
          <w:rFonts w:ascii="Times New Roman" w:hAnsi="Times New Roman" w:cs="Times New Roman"/>
          <w:sz w:val="28"/>
        </w:rPr>
        <w:t>• Исследовать данные с помощью визуализации.</w:t>
      </w:r>
    </w:p>
    <w:p w:rsidR="0035149B" w:rsidRDefault="003514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5149B" w:rsidRPr="0035149B" w:rsidRDefault="0035149B" w:rsidP="003514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5149B">
        <w:rPr>
          <w:rFonts w:ascii="Times New Roman" w:hAnsi="Times New Roman" w:cs="Times New Roman"/>
          <w:sz w:val="28"/>
        </w:rPr>
        <w:lastRenderedPageBreak/>
        <w:t>Загружаем данные и добавляем два столбца, переводя фунты в килограммы и дюймы в сантиметры.</w:t>
      </w:r>
    </w:p>
    <w:p w:rsidR="007E5B04" w:rsidRDefault="007E5B04" w:rsidP="00D12680">
      <w:pPr>
        <w:jc w:val="center"/>
        <w:rPr>
          <w:rFonts w:ascii="Times New Roman" w:hAnsi="Times New Roman" w:cs="Times New Roman"/>
          <w:sz w:val="28"/>
        </w:rPr>
      </w:pPr>
      <w:r w:rsidRPr="00D126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8FF74C" wp14:editId="230F1466">
            <wp:extent cx="5128438" cy="4484300"/>
            <wp:effectExtent l="19050" t="19050" r="1524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898" cy="4488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49B" w:rsidRPr="0035149B" w:rsidRDefault="0035149B" w:rsidP="0035149B">
      <w:pPr>
        <w:rPr>
          <w:rFonts w:ascii="Times New Roman" w:hAnsi="Times New Roman" w:cs="Times New Roman"/>
          <w:sz w:val="28"/>
        </w:rPr>
      </w:pPr>
    </w:p>
    <w:p w:rsidR="0035149B" w:rsidRPr="0035149B" w:rsidRDefault="0035149B" w:rsidP="003514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Изменяем столбец</w:t>
      </w:r>
    </w:p>
    <w:p w:rsidR="00317C65" w:rsidRPr="00D12680" w:rsidRDefault="00317C65" w:rsidP="0035149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126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8E5537" wp14:editId="3367CF63">
            <wp:extent cx="5940425" cy="2911475"/>
            <wp:effectExtent l="19050" t="19050" r="22225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83D" w:rsidRDefault="0030783D">
      <w:pPr>
        <w:rPr>
          <w:rFonts w:ascii="Times New Roman" w:hAnsi="Times New Roman" w:cs="Times New Roman"/>
          <w:sz w:val="28"/>
          <w:lang w:val="en-US"/>
        </w:rPr>
      </w:pPr>
    </w:p>
    <w:p w:rsidR="0035149B" w:rsidRPr="00D12680" w:rsidRDefault="0035149B">
      <w:pPr>
        <w:rPr>
          <w:rFonts w:ascii="Times New Roman" w:hAnsi="Times New Roman" w:cs="Times New Roman"/>
          <w:sz w:val="28"/>
          <w:lang w:val="en-US"/>
        </w:rPr>
      </w:pPr>
    </w:p>
    <w:p w:rsidR="0030783D" w:rsidRPr="00D12680" w:rsidRDefault="0030783D" w:rsidP="003514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12680">
        <w:rPr>
          <w:rFonts w:ascii="Times New Roman" w:hAnsi="Times New Roman" w:cs="Times New Roman"/>
          <w:sz w:val="28"/>
        </w:rPr>
        <w:t>Связываем две таблицы.</w:t>
      </w:r>
    </w:p>
    <w:p w:rsidR="00317C65" w:rsidRPr="00D12680" w:rsidRDefault="00317C65" w:rsidP="0035149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126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8BC97B" wp14:editId="7DBD3637">
            <wp:extent cx="5940425" cy="4173855"/>
            <wp:effectExtent l="19050" t="19050" r="22225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83D" w:rsidRPr="00D12680" w:rsidRDefault="0030783D" w:rsidP="003514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12680">
        <w:rPr>
          <w:rFonts w:ascii="Times New Roman" w:hAnsi="Times New Roman" w:cs="Times New Roman"/>
          <w:sz w:val="28"/>
        </w:rPr>
        <w:t>Связываем таблицы «Один ко многим»</w:t>
      </w:r>
    </w:p>
    <w:p w:rsidR="00317C65" w:rsidRPr="00D12680" w:rsidRDefault="00317C65" w:rsidP="0035149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126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D5E792" wp14:editId="4F21B52A">
            <wp:extent cx="5940425" cy="22275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91A" w:rsidRPr="00D12680" w:rsidRDefault="003D091A">
      <w:pPr>
        <w:rPr>
          <w:rFonts w:ascii="Times New Roman" w:hAnsi="Times New Roman" w:cs="Times New Roman"/>
          <w:sz w:val="28"/>
          <w:lang w:val="en-US"/>
        </w:rPr>
      </w:pPr>
    </w:p>
    <w:p w:rsidR="0030783D" w:rsidRPr="00D12680" w:rsidRDefault="0030783D">
      <w:pPr>
        <w:rPr>
          <w:rFonts w:ascii="Times New Roman" w:hAnsi="Times New Roman" w:cs="Times New Roman"/>
          <w:sz w:val="28"/>
          <w:lang w:val="en-US"/>
        </w:rPr>
      </w:pPr>
    </w:p>
    <w:p w:rsidR="0030783D" w:rsidRPr="00D12680" w:rsidRDefault="0030783D">
      <w:pPr>
        <w:rPr>
          <w:rFonts w:ascii="Times New Roman" w:hAnsi="Times New Roman" w:cs="Times New Roman"/>
          <w:sz w:val="28"/>
          <w:lang w:val="en-US"/>
        </w:rPr>
      </w:pPr>
    </w:p>
    <w:p w:rsidR="0030783D" w:rsidRPr="00D12680" w:rsidRDefault="0030783D">
      <w:pPr>
        <w:rPr>
          <w:rFonts w:ascii="Times New Roman" w:hAnsi="Times New Roman" w:cs="Times New Roman"/>
          <w:sz w:val="28"/>
          <w:lang w:val="en-US"/>
        </w:rPr>
      </w:pPr>
    </w:p>
    <w:p w:rsidR="0030783D" w:rsidRPr="00D12680" w:rsidRDefault="0030783D">
      <w:pPr>
        <w:rPr>
          <w:rFonts w:ascii="Times New Roman" w:hAnsi="Times New Roman" w:cs="Times New Roman"/>
          <w:sz w:val="28"/>
          <w:lang w:val="en-US"/>
        </w:rPr>
      </w:pPr>
    </w:p>
    <w:p w:rsidR="0030783D" w:rsidRPr="00D12680" w:rsidRDefault="0030783D">
      <w:pPr>
        <w:rPr>
          <w:rFonts w:ascii="Times New Roman" w:hAnsi="Times New Roman" w:cs="Times New Roman"/>
          <w:sz w:val="28"/>
          <w:lang w:val="en-US"/>
        </w:rPr>
      </w:pPr>
    </w:p>
    <w:p w:rsidR="0030783D" w:rsidRPr="0035149B" w:rsidRDefault="0030783D" w:rsidP="0035149B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0783D" w:rsidRPr="00D12680" w:rsidRDefault="0030783D" w:rsidP="003514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12680">
        <w:rPr>
          <w:rFonts w:ascii="Times New Roman" w:hAnsi="Times New Roman" w:cs="Times New Roman"/>
          <w:sz w:val="28"/>
        </w:rPr>
        <w:t xml:space="preserve">Делаем </w:t>
      </w:r>
      <w:proofErr w:type="spellStart"/>
      <w:r w:rsidRPr="0035149B">
        <w:rPr>
          <w:rFonts w:ascii="Times New Roman" w:hAnsi="Times New Roman" w:cs="Times New Roman"/>
          <w:sz w:val="28"/>
        </w:rPr>
        <w:t>groupby</w:t>
      </w:r>
      <w:proofErr w:type="spellEnd"/>
      <w:r w:rsidRPr="00D12680">
        <w:rPr>
          <w:rFonts w:ascii="Times New Roman" w:hAnsi="Times New Roman" w:cs="Times New Roman"/>
          <w:sz w:val="28"/>
        </w:rPr>
        <w:t xml:space="preserve"> для того чтобы с группировать людей по росту.</w:t>
      </w:r>
    </w:p>
    <w:p w:rsidR="003D091A" w:rsidRPr="00D12680" w:rsidRDefault="003D091A" w:rsidP="0035149B">
      <w:pPr>
        <w:jc w:val="center"/>
        <w:rPr>
          <w:rFonts w:ascii="Times New Roman" w:hAnsi="Times New Roman" w:cs="Times New Roman"/>
          <w:sz w:val="28"/>
        </w:rPr>
      </w:pPr>
      <w:r w:rsidRPr="00D126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2FE007" wp14:editId="56B2493A">
            <wp:extent cx="5940425" cy="2772410"/>
            <wp:effectExtent l="19050" t="19050" r="2222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91A" w:rsidRPr="00D12680" w:rsidRDefault="0030783D" w:rsidP="003514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12680">
        <w:rPr>
          <w:rFonts w:ascii="Times New Roman" w:hAnsi="Times New Roman" w:cs="Times New Roman"/>
          <w:sz w:val="28"/>
        </w:rPr>
        <w:t>Составляем из данной таблицы график</w:t>
      </w:r>
      <w:r w:rsidR="00D12680" w:rsidRPr="00D12680">
        <w:rPr>
          <w:rFonts w:ascii="Times New Roman" w:hAnsi="Times New Roman" w:cs="Times New Roman"/>
          <w:sz w:val="28"/>
        </w:rPr>
        <w:t>и</w:t>
      </w:r>
    </w:p>
    <w:p w:rsidR="003D091A" w:rsidRPr="00D12680" w:rsidRDefault="003D091A" w:rsidP="0035149B">
      <w:pPr>
        <w:jc w:val="center"/>
        <w:rPr>
          <w:rFonts w:ascii="Times New Roman" w:hAnsi="Times New Roman" w:cs="Times New Roman"/>
          <w:sz w:val="28"/>
        </w:rPr>
      </w:pPr>
      <w:r w:rsidRPr="00D126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B02A5D" wp14:editId="5155E1AA">
            <wp:extent cx="5940425" cy="3100070"/>
            <wp:effectExtent l="19050" t="19050" r="22225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B09" w:rsidRPr="00D12680" w:rsidRDefault="00EF0B09">
      <w:pPr>
        <w:rPr>
          <w:rFonts w:ascii="Times New Roman" w:hAnsi="Times New Roman" w:cs="Times New Roman"/>
          <w:sz w:val="28"/>
        </w:rPr>
      </w:pPr>
    </w:p>
    <w:p w:rsidR="00EF0B09" w:rsidRDefault="00EF0B09" w:rsidP="0035149B">
      <w:pPr>
        <w:jc w:val="center"/>
        <w:rPr>
          <w:rFonts w:ascii="Times New Roman" w:hAnsi="Times New Roman" w:cs="Times New Roman"/>
          <w:sz w:val="28"/>
        </w:rPr>
      </w:pPr>
      <w:r w:rsidRPr="00D126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6BF1338" wp14:editId="4B512ABA">
            <wp:extent cx="5940425" cy="27197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49B" w:rsidRDefault="0035149B">
      <w:pPr>
        <w:rPr>
          <w:rFonts w:ascii="Times New Roman" w:hAnsi="Times New Roman" w:cs="Times New Roman"/>
          <w:sz w:val="28"/>
        </w:rPr>
      </w:pPr>
    </w:p>
    <w:p w:rsidR="0035149B" w:rsidRPr="0035149B" w:rsidRDefault="0035149B" w:rsidP="003514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Загружаем новый </w:t>
      </w:r>
      <w:r w:rsidRPr="0035149B">
        <w:rPr>
          <w:rFonts w:ascii="Times New Roman" w:hAnsi="Times New Roman" w:cs="Times New Roman"/>
          <w:sz w:val="28"/>
        </w:rPr>
        <w:t>dataset</w:t>
      </w:r>
      <w:r>
        <w:rPr>
          <w:rFonts w:ascii="Times New Roman" w:hAnsi="Times New Roman" w:cs="Times New Roman"/>
          <w:sz w:val="28"/>
        </w:rPr>
        <w:t xml:space="preserve">, предварительно обработав его в </w:t>
      </w:r>
      <w:r w:rsidRPr="0035149B">
        <w:rPr>
          <w:rFonts w:ascii="Times New Roman" w:hAnsi="Times New Roman" w:cs="Times New Roman"/>
          <w:sz w:val="28"/>
        </w:rPr>
        <w:t>excel</w:t>
      </w:r>
      <w:r>
        <w:rPr>
          <w:rFonts w:ascii="Times New Roman" w:hAnsi="Times New Roman" w:cs="Times New Roman"/>
          <w:sz w:val="28"/>
        </w:rPr>
        <w:t>, изменив точки на запятые в числах.</w:t>
      </w:r>
    </w:p>
    <w:p w:rsidR="0035149B" w:rsidRDefault="0035149B" w:rsidP="0035149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2DD35A" wp14:editId="715A9C80">
            <wp:extent cx="6097894" cy="2796362"/>
            <wp:effectExtent l="19050" t="19050" r="17780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725" cy="2802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49B" w:rsidRDefault="0035149B">
      <w:pPr>
        <w:rPr>
          <w:rFonts w:ascii="Times New Roman" w:hAnsi="Times New Roman" w:cs="Times New Roman"/>
          <w:sz w:val="28"/>
        </w:rPr>
      </w:pPr>
    </w:p>
    <w:p w:rsidR="0035149B" w:rsidRDefault="0035149B">
      <w:pPr>
        <w:rPr>
          <w:rFonts w:ascii="Times New Roman" w:hAnsi="Times New Roman" w:cs="Times New Roman"/>
          <w:sz w:val="28"/>
        </w:rPr>
      </w:pPr>
    </w:p>
    <w:p w:rsidR="0035149B" w:rsidRDefault="0035149B">
      <w:pPr>
        <w:rPr>
          <w:rFonts w:ascii="Times New Roman" w:hAnsi="Times New Roman" w:cs="Times New Roman"/>
          <w:sz w:val="28"/>
        </w:rPr>
      </w:pPr>
    </w:p>
    <w:p w:rsidR="0035149B" w:rsidRDefault="0035149B">
      <w:pPr>
        <w:rPr>
          <w:rFonts w:ascii="Times New Roman" w:hAnsi="Times New Roman" w:cs="Times New Roman"/>
          <w:sz w:val="28"/>
        </w:rPr>
      </w:pPr>
    </w:p>
    <w:p w:rsidR="0035149B" w:rsidRDefault="0035149B">
      <w:pPr>
        <w:rPr>
          <w:rFonts w:ascii="Times New Roman" w:hAnsi="Times New Roman" w:cs="Times New Roman"/>
          <w:sz w:val="28"/>
        </w:rPr>
      </w:pPr>
    </w:p>
    <w:p w:rsidR="0035149B" w:rsidRDefault="0035149B">
      <w:pPr>
        <w:rPr>
          <w:rFonts w:ascii="Times New Roman" w:hAnsi="Times New Roman" w:cs="Times New Roman"/>
          <w:sz w:val="28"/>
        </w:rPr>
      </w:pPr>
    </w:p>
    <w:p w:rsidR="0035149B" w:rsidRDefault="0035149B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jc w:val="both"/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с формулой</w:t>
      </w:r>
    </w:p>
    <w:p w:rsidR="0035149B" w:rsidRPr="0078211F" w:rsidRDefault="0035149B" w:rsidP="0078211F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8211F">
        <w:rPr>
          <w:rFonts w:ascii="Times New Roman" w:hAnsi="Times New Roman" w:cs="Times New Roman"/>
          <w:sz w:val="28"/>
        </w:rPr>
        <w:t xml:space="preserve">Для того чтобы сгруппировать данные, в данном случае значения в столбце «Качество» и столбец «Общий диоксид серы» необходимо применить </w:t>
      </w:r>
      <w:proofErr w:type="spellStart"/>
      <w:r w:rsidRPr="0078211F">
        <w:rPr>
          <w:rFonts w:ascii="Times New Roman" w:hAnsi="Times New Roman" w:cs="Times New Roman"/>
          <w:sz w:val="28"/>
        </w:rPr>
        <w:t>groubp</w:t>
      </w:r>
      <w:proofErr w:type="spellEnd"/>
      <w:r w:rsidRPr="0078211F">
        <w:rPr>
          <w:rFonts w:ascii="Times New Roman" w:hAnsi="Times New Roman" w:cs="Times New Roman"/>
          <w:sz w:val="28"/>
        </w:rPr>
        <w:t>, его необходимо выполнить в новой таблице. Формула будет выглядеть следующем образом:</w:t>
      </w:r>
    </w:p>
    <w:p w:rsidR="0035149B" w:rsidRPr="0078211F" w:rsidRDefault="0035149B" w:rsidP="0078211F">
      <w:pPr>
        <w:jc w:val="both"/>
        <w:rPr>
          <w:rFonts w:ascii="Times New Roman" w:hAnsi="Times New Roman" w:cs="Times New Roman"/>
          <w:sz w:val="28"/>
          <w:lang w:val="en-US"/>
        </w:rPr>
      </w:pPr>
      <w:r w:rsidRPr="0078211F">
        <w:rPr>
          <w:rFonts w:ascii="Times New Roman" w:hAnsi="Times New Roman" w:cs="Times New Roman"/>
          <w:sz w:val="28"/>
          <w:lang w:val="en-US"/>
        </w:rPr>
        <w:t xml:space="preserve">Index_1 = </w:t>
      </w:r>
      <w:proofErr w:type="gramStart"/>
      <w:r w:rsidRPr="0078211F">
        <w:rPr>
          <w:rFonts w:ascii="Times New Roman" w:hAnsi="Times New Roman" w:cs="Times New Roman"/>
          <w:sz w:val="28"/>
          <w:lang w:val="en-US"/>
        </w:rPr>
        <w:t>GROUPBY(</w:t>
      </w:r>
      <w:proofErr w:type="spellStart"/>
      <w:proofErr w:type="gramEnd"/>
      <w:r w:rsidRPr="0078211F">
        <w:rPr>
          <w:rFonts w:ascii="Times New Roman" w:hAnsi="Times New Roman" w:cs="Times New Roman"/>
          <w:sz w:val="28"/>
          <w:lang w:val="en-US"/>
        </w:rPr>
        <w:t>winequality</w:t>
      </w:r>
      <w:proofErr w:type="spellEnd"/>
      <w:r w:rsidRPr="0078211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8211F">
        <w:rPr>
          <w:rFonts w:ascii="Times New Roman" w:hAnsi="Times New Roman" w:cs="Times New Roman"/>
          <w:sz w:val="28"/>
          <w:lang w:val="en-US"/>
        </w:rPr>
        <w:t>winequality</w:t>
      </w:r>
      <w:proofErr w:type="spellEnd"/>
      <w:r w:rsidRPr="0078211F">
        <w:rPr>
          <w:rFonts w:ascii="Times New Roman" w:hAnsi="Times New Roman" w:cs="Times New Roman"/>
          <w:sz w:val="28"/>
          <w:lang w:val="en-US"/>
        </w:rPr>
        <w:t>[</w:t>
      </w:r>
      <w:r w:rsidRPr="0078211F">
        <w:rPr>
          <w:rFonts w:ascii="Times New Roman" w:hAnsi="Times New Roman" w:cs="Times New Roman"/>
          <w:sz w:val="28"/>
        </w:rPr>
        <w:t>качество</w:t>
      </w:r>
      <w:r w:rsidRPr="0078211F">
        <w:rPr>
          <w:rFonts w:ascii="Times New Roman" w:hAnsi="Times New Roman" w:cs="Times New Roman"/>
          <w:sz w:val="28"/>
          <w:lang w:val="en-US"/>
        </w:rPr>
        <w:t xml:space="preserve">] , "# sum" , SUMX( CURRENTGROUP(), </w:t>
      </w:r>
      <w:proofErr w:type="spellStart"/>
      <w:r w:rsidRPr="0078211F">
        <w:rPr>
          <w:rFonts w:ascii="Times New Roman" w:hAnsi="Times New Roman" w:cs="Times New Roman"/>
          <w:sz w:val="28"/>
          <w:lang w:val="en-US"/>
        </w:rPr>
        <w:t>winequality</w:t>
      </w:r>
      <w:proofErr w:type="spellEnd"/>
      <w:r w:rsidRPr="0078211F">
        <w:rPr>
          <w:rFonts w:ascii="Times New Roman" w:hAnsi="Times New Roman" w:cs="Times New Roman"/>
          <w:sz w:val="28"/>
          <w:lang w:val="en-US"/>
        </w:rPr>
        <w:t>[</w:t>
      </w:r>
      <w:r w:rsidRPr="0078211F">
        <w:rPr>
          <w:rFonts w:ascii="Times New Roman" w:hAnsi="Times New Roman" w:cs="Times New Roman"/>
          <w:sz w:val="28"/>
        </w:rPr>
        <w:t>общий</w:t>
      </w:r>
      <w:r w:rsidRPr="0078211F">
        <w:rPr>
          <w:rFonts w:ascii="Times New Roman" w:hAnsi="Times New Roman" w:cs="Times New Roman"/>
          <w:sz w:val="28"/>
          <w:lang w:val="en-US"/>
        </w:rPr>
        <w:t xml:space="preserve"> </w:t>
      </w:r>
      <w:r w:rsidRPr="0078211F">
        <w:rPr>
          <w:rFonts w:ascii="Times New Roman" w:hAnsi="Times New Roman" w:cs="Times New Roman"/>
          <w:sz w:val="28"/>
        </w:rPr>
        <w:t>диоксид</w:t>
      </w:r>
      <w:r w:rsidRPr="0078211F">
        <w:rPr>
          <w:rFonts w:ascii="Times New Roman" w:hAnsi="Times New Roman" w:cs="Times New Roman"/>
          <w:sz w:val="28"/>
          <w:lang w:val="en-US"/>
        </w:rPr>
        <w:t xml:space="preserve"> </w:t>
      </w:r>
      <w:r w:rsidRPr="0078211F">
        <w:rPr>
          <w:rFonts w:ascii="Times New Roman" w:hAnsi="Times New Roman" w:cs="Times New Roman"/>
          <w:sz w:val="28"/>
        </w:rPr>
        <w:t>серы</w:t>
      </w:r>
      <w:r w:rsidRPr="0078211F">
        <w:rPr>
          <w:rFonts w:ascii="Times New Roman" w:hAnsi="Times New Roman" w:cs="Times New Roman"/>
          <w:sz w:val="28"/>
          <w:lang w:val="en-US"/>
        </w:rPr>
        <w:t>]   ) )</w:t>
      </w:r>
    </w:p>
    <w:p w:rsidR="0035149B" w:rsidRPr="0078211F" w:rsidRDefault="0035149B" w:rsidP="0078211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78211F">
        <w:rPr>
          <w:rFonts w:ascii="Times New Roman" w:hAnsi="Times New Roman" w:cs="Times New Roman"/>
          <w:sz w:val="28"/>
        </w:rPr>
        <w:t>Таблица после формулы</w:t>
      </w:r>
    </w:p>
    <w:p w:rsidR="0035149B" w:rsidRDefault="0035149B" w:rsidP="0035149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57DD1D" wp14:editId="104E78B4">
            <wp:extent cx="5272906" cy="3242125"/>
            <wp:effectExtent l="19050" t="19050" r="2349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613" cy="3300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rPr>
          <w:rFonts w:ascii="Times New Roman" w:hAnsi="Times New Roman" w:cs="Times New Roman"/>
          <w:sz w:val="28"/>
        </w:rPr>
      </w:pPr>
    </w:p>
    <w:p w:rsidR="0078211F" w:rsidRDefault="0078211F" w:rsidP="00782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Формируем графики </w:t>
      </w:r>
    </w:p>
    <w:p w:rsidR="0078211F" w:rsidRPr="0035149B" w:rsidRDefault="0078211F" w:rsidP="0078211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308B709" wp14:editId="769DD659">
            <wp:extent cx="5940425" cy="3350895"/>
            <wp:effectExtent l="19050" t="19050" r="2222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8211F" w:rsidRPr="00351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27E6"/>
    <w:multiLevelType w:val="hybridMultilevel"/>
    <w:tmpl w:val="5526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9A"/>
    <w:rsid w:val="0024319A"/>
    <w:rsid w:val="0030783D"/>
    <w:rsid w:val="00317C65"/>
    <w:rsid w:val="0035149B"/>
    <w:rsid w:val="003D091A"/>
    <w:rsid w:val="004D4440"/>
    <w:rsid w:val="00662F3E"/>
    <w:rsid w:val="0078211F"/>
    <w:rsid w:val="007E5B04"/>
    <w:rsid w:val="00D12680"/>
    <w:rsid w:val="00EF0B09"/>
    <w:rsid w:val="00F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886E"/>
  <w15:chartTrackingRefBased/>
  <w15:docId w15:val="{3103CAA1-7142-4B3C-8356-77DC6523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2023-10-15T07:43:00Z</dcterms:created>
  <dcterms:modified xsi:type="dcterms:W3CDTF">2023-10-22T21:24:00Z</dcterms:modified>
</cp:coreProperties>
</file>