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E2" w:rsidRPr="00457C99" w:rsidRDefault="005A43E2" w:rsidP="005A43E2">
      <w:pPr>
        <w:pStyle w:val="a3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7C99">
        <w:rPr>
          <w:rFonts w:ascii="Times New Roman" w:hAnsi="Times New Roman" w:cs="Times New Roman"/>
          <w:sz w:val="28"/>
          <w:szCs w:val="28"/>
        </w:rPr>
        <w:t>Описать основных участников вашего проекта (заинтересованные стороны и команду проекта)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5A43E2" w:rsidRPr="00457C99" w:rsidTr="0023079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Заинтересованные стороны проекта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5A43E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Инвесторы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Финансируют проект и имеют интерес в его успешной реализации.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Конечные пользователи продукта, чьи потребности должны учитываться в ходе разработки.</w:t>
            </w:r>
          </w:p>
        </w:tc>
      </w:tr>
      <w:tr w:rsidR="005A43E2" w:rsidRPr="00457C99" w:rsidTr="0023079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Команда проекта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Отвечает за общее управление и координацию задач.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Разработчики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Занимаются созданием продукта или услуги в соответствии с заданными требованиями.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5A43E2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Дизайнеры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5A43E2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Отвечают за внешний вид и пользовательский интерфейс продукта.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5A43E2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Тестировщики</w:t>
            </w:r>
            <w:proofErr w:type="spellEnd"/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5A43E2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Проверяют работоспособность и качество продукта перед выпуском.</w:t>
            </w:r>
          </w:p>
        </w:tc>
      </w:tr>
    </w:tbl>
    <w:p w:rsidR="005A43E2" w:rsidRPr="00457C99" w:rsidRDefault="005A43E2" w:rsidP="005A43E2">
      <w:pPr>
        <w:pStyle w:val="a3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7C99">
        <w:rPr>
          <w:rFonts w:ascii="Times New Roman" w:hAnsi="Times New Roman" w:cs="Times New Roman"/>
          <w:sz w:val="28"/>
          <w:szCs w:val="28"/>
        </w:rPr>
        <w:t>Провести идентификацию рисков вашего проекта</w:t>
      </w:r>
    </w:p>
    <w:p w:rsidR="005A43E2" w:rsidRPr="005A43E2" w:rsidRDefault="005A43E2" w:rsidP="005A43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5A43E2" w:rsidRPr="005A43E2" w:rsidRDefault="005A43E2" w:rsidP="005A43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3E2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таблицы идентификации рисков </w:t>
      </w:r>
    </w:p>
    <w:tbl>
      <w:tblPr>
        <w:tblStyle w:val="a4"/>
        <w:tblW w:w="5685" w:type="pct"/>
        <w:tblInd w:w="-1281" w:type="dxa"/>
        <w:tblLook w:val="04A0" w:firstRow="1" w:lastRow="0" w:firstColumn="1" w:lastColumn="0" w:noHBand="0" w:noVBand="1"/>
      </w:tblPr>
      <w:tblGrid>
        <w:gridCol w:w="1326"/>
        <w:gridCol w:w="1440"/>
        <w:gridCol w:w="1588"/>
        <w:gridCol w:w="996"/>
        <w:gridCol w:w="1596"/>
        <w:gridCol w:w="1868"/>
        <w:gridCol w:w="1812"/>
      </w:tblGrid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Тип риска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риска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Влияние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влияния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Вероятность возникновения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Заинтересованная сторона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 по реагированию на риск</w:t>
            </w:r>
          </w:p>
        </w:tc>
      </w:tr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Технический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Проблемы интеграции между модулями, приводящие к сбоям в работе системы.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Задержки в сроках реализации проекта, возможная потеря данных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Группа разработки проекта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регулярное тестирование, раннее выявление проблем интеграции, планы действий в чрезвычайных ситуациях.</w:t>
            </w:r>
          </w:p>
        </w:tc>
      </w:tr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C57AB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Ресурс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Ключевой член команды неожиданно покидает проект.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Нарушение хода реализации проекта, пробел в знаниях.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 xml:space="preserve">Перекрестное обучение членов команды, документирование процессов, </w:t>
            </w:r>
            <w:r w:rsidRPr="00C57A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планирование преемственности.</w:t>
            </w:r>
          </w:p>
        </w:tc>
      </w:tr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C57AB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Объем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Клиент запрашивает существенные изменения после начала проекта.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величение затрат, задержки проекта.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Владелец проекта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Четкое определение объема работ, регулярное общение с клиентом, процедуры контроля изменений.</w:t>
            </w:r>
          </w:p>
        </w:tc>
      </w:tr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C57AB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Нормативные изменения, влияющие на требования проекта.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Проблемы с соблюдением требований, необходима дополнительная работа.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Сотрудник по обеспечению соответствия проекта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Мониторинг обновлений нормативной базы, соответствующая адаптация планов проектов, юридические консультации.</w:t>
            </w:r>
          </w:p>
        </w:tc>
      </w:tr>
    </w:tbl>
    <w:p w:rsidR="00C87331" w:rsidRDefault="00C87331">
      <w:bookmarkStart w:id="0" w:name="_GoBack"/>
      <w:bookmarkEnd w:id="0"/>
    </w:p>
    <w:sectPr w:rsidR="00C8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094D"/>
    <w:multiLevelType w:val="multilevel"/>
    <w:tmpl w:val="EF68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66"/>
    <w:rsid w:val="000E4366"/>
    <w:rsid w:val="002869F4"/>
    <w:rsid w:val="005A43E2"/>
    <w:rsid w:val="00C57AB9"/>
    <w:rsid w:val="00C8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EABE"/>
  <w15:chartTrackingRefBased/>
  <w15:docId w15:val="{4EEB4599-B560-456F-B219-BD763ABD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3E2"/>
    <w:pPr>
      <w:ind w:left="720"/>
      <w:contextualSpacing/>
    </w:pPr>
  </w:style>
  <w:style w:type="table" w:styleId="a4">
    <w:name w:val="Table Grid"/>
    <w:basedOn w:val="a1"/>
    <w:uiPriority w:val="59"/>
    <w:rsid w:val="005A43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2024-03-03T18:21:00Z</dcterms:created>
  <dcterms:modified xsi:type="dcterms:W3CDTF">2024-03-03T20:01:00Z</dcterms:modified>
</cp:coreProperties>
</file>