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DDA" w:rsidRPr="00027DDA" w:rsidRDefault="00027DDA" w:rsidP="00027DDA">
      <w:pPr>
        <w:spacing w:after="0" w:line="240" w:lineRule="auto"/>
        <w:rPr>
          <w:lang w:val="en-US"/>
        </w:rPr>
      </w:pPr>
      <w:r w:rsidRPr="00027DDA">
        <w:rPr>
          <w:lang w:val="en-US"/>
        </w:rPr>
        <w:t>Founded in 1993, SOGAZ is one of the largest insurance companies in Russia.</w:t>
      </w:r>
    </w:p>
    <w:p w:rsidR="00027DDA" w:rsidRPr="00027DDA" w:rsidRDefault="00027DDA" w:rsidP="00027DDA">
      <w:pPr>
        <w:spacing w:after="0" w:line="240" w:lineRule="auto"/>
        <w:rPr>
          <w:lang w:val="en-US"/>
        </w:rPr>
      </w:pPr>
      <w:r w:rsidRPr="00027DDA">
        <w:rPr>
          <w:lang w:val="en-US"/>
        </w:rPr>
        <w:t>Headquartered in Moscow, the company provides a wide range of insurance products for businesses and individuals.</w:t>
      </w:r>
    </w:p>
    <w:p w:rsidR="00027DDA" w:rsidRPr="00027DDA" w:rsidRDefault="00027DDA" w:rsidP="00027DDA">
      <w:pPr>
        <w:spacing w:after="0" w:line="240" w:lineRule="auto"/>
        <w:rPr>
          <w:lang w:val="en-US"/>
        </w:rPr>
      </w:pPr>
      <w:r w:rsidRPr="00027DDA">
        <w:rPr>
          <w:lang w:val="en-US"/>
        </w:rPr>
        <w:t>SOGAZ operates with a focus on innovation, reliability, and customer satisfaction.</w:t>
      </w:r>
    </w:p>
    <w:p w:rsidR="00027DDA" w:rsidRPr="00027DDA" w:rsidRDefault="00027DDA" w:rsidP="00027DDA">
      <w:pPr>
        <w:spacing w:after="0" w:line="240" w:lineRule="auto"/>
      </w:pPr>
      <w:r w:rsidRPr="00027DDA">
        <w:rPr>
          <w:b/>
          <w:bCs/>
        </w:rPr>
        <w:t>Обзор СОГАЗ</w:t>
      </w:r>
    </w:p>
    <w:p w:rsidR="00027DDA" w:rsidRPr="00027DDA" w:rsidRDefault="00027DDA" w:rsidP="00027DDA">
      <w:pPr>
        <w:spacing w:after="0" w:line="240" w:lineRule="auto"/>
      </w:pPr>
      <w:r w:rsidRPr="00027DDA">
        <w:t>Основан в 1993 году, СОГАЗ является одной из крупнейших страховых компаний России.</w:t>
      </w:r>
    </w:p>
    <w:p w:rsidR="00027DDA" w:rsidRPr="00027DDA" w:rsidRDefault="00027DDA" w:rsidP="00027DDA">
      <w:pPr>
        <w:spacing w:after="0" w:line="240" w:lineRule="auto"/>
      </w:pPr>
      <w:r w:rsidRPr="00027DDA">
        <w:t>Штаб-квартира компании расположена в Москве. Она предоставляет широкий спектр страховых продуктов для бизнеса и физических лиц.</w:t>
      </w:r>
    </w:p>
    <w:p w:rsidR="00027DDA" w:rsidRPr="00027DDA" w:rsidRDefault="00027DDA" w:rsidP="00027DDA">
      <w:pPr>
        <w:spacing w:after="0" w:line="240" w:lineRule="auto"/>
      </w:pPr>
      <w:r w:rsidRPr="00027DDA">
        <w:t>СОГАЗ делает акцент на инновациях, надежности и удовлетворенности клиентов</w:t>
      </w:r>
    </w:p>
    <w:p w:rsidR="00993D44" w:rsidRPr="00027DDA" w:rsidRDefault="00993D44" w:rsidP="00027DDA">
      <w:pPr>
        <w:spacing w:after="0" w:line="240" w:lineRule="auto"/>
      </w:pPr>
    </w:p>
    <w:p w:rsidR="00027DDA" w:rsidRPr="00027DDA" w:rsidRDefault="00027DDA" w:rsidP="00027DDA">
      <w:pPr>
        <w:spacing w:after="0" w:line="240" w:lineRule="auto"/>
      </w:pPr>
    </w:p>
    <w:p w:rsidR="00027DDA" w:rsidRPr="00027DDA" w:rsidRDefault="00027DDA" w:rsidP="00027DDA">
      <w:pPr>
        <w:spacing w:after="0" w:line="240" w:lineRule="auto"/>
      </w:pPr>
    </w:p>
    <w:p w:rsidR="00000000" w:rsidRPr="00027DDA" w:rsidRDefault="00027DDA" w:rsidP="00027DDA">
      <w:pPr>
        <w:numPr>
          <w:ilvl w:val="0"/>
          <w:numId w:val="1"/>
        </w:numPr>
        <w:spacing w:after="0" w:line="240" w:lineRule="auto"/>
      </w:pPr>
      <w:r w:rsidRPr="00027DDA">
        <w:rPr>
          <w:b/>
          <w:bCs/>
          <w:lang w:val="en-US"/>
        </w:rPr>
        <w:t>Slide 2: Key Facts and Figures</w:t>
      </w:r>
    </w:p>
    <w:p w:rsidR="00000000" w:rsidRPr="00027DDA" w:rsidRDefault="00027DDA" w:rsidP="00027DDA">
      <w:pPr>
        <w:numPr>
          <w:ilvl w:val="0"/>
          <w:numId w:val="1"/>
        </w:numPr>
        <w:spacing w:after="0" w:line="240" w:lineRule="auto"/>
      </w:pPr>
      <w:r w:rsidRPr="00027DDA">
        <w:rPr>
          <w:b/>
          <w:bCs/>
          <w:lang w:val="en-US"/>
        </w:rPr>
        <w:t>English:</w:t>
      </w:r>
    </w:p>
    <w:p w:rsidR="00000000" w:rsidRPr="00027DDA" w:rsidRDefault="00027DDA" w:rsidP="00027DDA">
      <w:pPr>
        <w:numPr>
          <w:ilvl w:val="0"/>
          <w:numId w:val="1"/>
        </w:numPr>
        <w:spacing w:after="0" w:line="240" w:lineRule="auto"/>
      </w:pPr>
      <w:r w:rsidRPr="00027DDA">
        <w:rPr>
          <w:b/>
          <w:bCs/>
          <w:lang w:val="en-US"/>
        </w:rPr>
        <w:t>Market Position</w:t>
      </w:r>
    </w:p>
    <w:p w:rsidR="00000000" w:rsidRPr="00027DDA" w:rsidRDefault="00027DDA" w:rsidP="00027DDA">
      <w:pPr>
        <w:numPr>
          <w:ilvl w:val="1"/>
          <w:numId w:val="1"/>
        </w:numPr>
        <w:spacing w:after="0" w:line="240" w:lineRule="auto"/>
        <w:rPr>
          <w:lang w:val="en-US"/>
        </w:rPr>
      </w:pPr>
      <w:r w:rsidRPr="00027DDA">
        <w:rPr>
          <w:lang w:val="en-US"/>
        </w:rPr>
        <w:t>One of the leaders in the Russian insurance market.</w:t>
      </w:r>
    </w:p>
    <w:p w:rsidR="00000000" w:rsidRPr="00027DDA" w:rsidRDefault="00027DDA" w:rsidP="00027DDA">
      <w:pPr>
        <w:numPr>
          <w:ilvl w:val="1"/>
          <w:numId w:val="1"/>
        </w:numPr>
        <w:spacing w:after="0" w:line="240" w:lineRule="auto"/>
        <w:rPr>
          <w:lang w:val="en-US"/>
        </w:rPr>
      </w:pPr>
      <w:r w:rsidRPr="00027DDA">
        <w:rPr>
          <w:lang w:val="en-US"/>
        </w:rPr>
        <w:t>Over 50 offices across Russia and international operations in several countries.</w:t>
      </w:r>
    </w:p>
    <w:p w:rsidR="00000000" w:rsidRPr="00027DDA" w:rsidRDefault="00027DDA" w:rsidP="00027DDA">
      <w:pPr>
        <w:numPr>
          <w:ilvl w:val="0"/>
          <w:numId w:val="1"/>
        </w:numPr>
        <w:spacing w:after="0" w:line="240" w:lineRule="auto"/>
      </w:pPr>
      <w:r w:rsidRPr="00027DDA">
        <w:rPr>
          <w:b/>
          <w:bCs/>
          <w:lang w:val="en-US"/>
        </w:rPr>
        <w:t>Financial Strength</w:t>
      </w:r>
    </w:p>
    <w:p w:rsidR="00000000" w:rsidRPr="00027DDA" w:rsidRDefault="00027DDA" w:rsidP="00027DDA">
      <w:pPr>
        <w:numPr>
          <w:ilvl w:val="1"/>
          <w:numId w:val="1"/>
        </w:numPr>
        <w:spacing w:after="0" w:line="240" w:lineRule="auto"/>
        <w:rPr>
          <w:lang w:val="en-US"/>
        </w:rPr>
      </w:pPr>
      <w:r w:rsidRPr="00027DDA">
        <w:rPr>
          <w:lang w:val="en-US"/>
        </w:rPr>
        <w:t>Annual premium income exceeds 400 billion rubles.</w:t>
      </w:r>
    </w:p>
    <w:p w:rsidR="00000000" w:rsidRPr="00027DDA" w:rsidRDefault="00027DDA" w:rsidP="00027DDA">
      <w:pPr>
        <w:numPr>
          <w:ilvl w:val="1"/>
          <w:numId w:val="1"/>
        </w:numPr>
        <w:spacing w:after="0" w:line="240" w:lineRule="auto"/>
        <w:rPr>
          <w:lang w:val="en-US"/>
        </w:rPr>
      </w:pPr>
      <w:r w:rsidRPr="00027DDA">
        <w:rPr>
          <w:lang w:val="en-US"/>
        </w:rPr>
        <w:t>High credit ratings from major agencies (e.g., ACRA, Expert RA).</w:t>
      </w:r>
    </w:p>
    <w:p w:rsidR="00000000" w:rsidRPr="00027DDA" w:rsidRDefault="00027DDA" w:rsidP="00027DDA">
      <w:pPr>
        <w:numPr>
          <w:ilvl w:val="0"/>
          <w:numId w:val="1"/>
        </w:numPr>
        <w:spacing w:after="0" w:line="240" w:lineRule="auto"/>
      </w:pPr>
      <w:r w:rsidRPr="00027DDA">
        <w:rPr>
          <w:b/>
          <w:bCs/>
          <w:lang w:val="en-US"/>
        </w:rPr>
        <w:t>Russian:</w:t>
      </w:r>
    </w:p>
    <w:p w:rsidR="00000000" w:rsidRPr="00027DDA" w:rsidRDefault="00027DDA" w:rsidP="00027DDA">
      <w:pPr>
        <w:numPr>
          <w:ilvl w:val="0"/>
          <w:numId w:val="1"/>
        </w:numPr>
        <w:spacing w:after="0" w:line="240" w:lineRule="auto"/>
      </w:pPr>
      <w:r w:rsidRPr="00027DDA">
        <w:rPr>
          <w:b/>
          <w:bCs/>
        </w:rPr>
        <w:t>Ключевые показатели</w:t>
      </w:r>
    </w:p>
    <w:p w:rsidR="00000000" w:rsidRPr="00027DDA" w:rsidRDefault="00027DDA" w:rsidP="00027DDA">
      <w:pPr>
        <w:numPr>
          <w:ilvl w:val="1"/>
          <w:numId w:val="1"/>
        </w:numPr>
        <w:spacing w:after="0" w:line="240" w:lineRule="auto"/>
      </w:pPr>
      <w:r w:rsidRPr="00027DDA">
        <w:t>Один из лидеров на российском</w:t>
      </w:r>
      <w:r w:rsidRPr="00027DDA">
        <w:t xml:space="preserve"> страховом рынке.</w:t>
      </w:r>
    </w:p>
    <w:p w:rsidR="00000000" w:rsidRPr="00027DDA" w:rsidRDefault="00027DDA" w:rsidP="00027DDA">
      <w:pPr>
        <w:numPr>
          <w:ilvl w:val="1"/>
          <w:numId w:val="1"/>
        </w:numPr>
        <w:spacing w:after="0" w:line="240" w:lineRule="auto"/>
      </w:pPr>
      <w:r w:rsidRPr="00027DDA">
        <w:t>Более 50 офисов по России и международная деятельность в нескольких странах.</w:t>
      </w:r>
    </w:p>
    <w:p w:rsidR="00000000" w:rsidRPr="00027DDA" w:rsidRDefault="00027DDA" w:rsidP="00027DDA">
      <w:pPr>
        <w:numPr>
          <w:ilvl w:val="0"/>
          <w:numId w:val="1"/>
        </w:numPr>
        <w:spacing w:after="0" w:line="240" w:lineRule="auto"/>
      </w:pPr>
      <w:r w:rsidRPr="00027DDA">
        <w:rPr>
          <w:b/>
          <w:bCs/>
        </w:rPr>
        <w:t>Финансовая устойчивость</w:t>
      </w:r>
    </w:p>
    <w:p w:rsidR="00000000" w:rsidRPr="00027DDA" w:rsidRDefault="00027DDA" w:rsidP="00027DDA">
      <w:pPr>
        <w:numPr>
          <w:ilvl w:val="1"/>
          <w:numId w:val="1"/>
        </w:numPr>
        <w:spacing w:after="0" w:line="240" w:lineRule="auto"/>
      </w:pPr>
      <w:r w:rsidRPr="00027DDA">
        <w:t>Годовой объем страховых премий превышает 400 млрд рублей.</w:t>
      </w:r>
    </w:p>
    <w:p w:rsidR="00000000" w:rsidRPr="00027DDA" w:rsidRDefault="00027DDA" w:rsidP="00027DDA">
      <w:pPr>
        <w:numPr>
          <w:ilvl w:val="1"/>
          <w:numId w:val="1"/>
        </w:numPr>
        <w:spacing w:after="0" w:line="240" w:lineRule="auto"/>
      </w:pPr>
      <w:r w:rsidRPr="00027DDA">
        <w:t xml:space="preserve">Высокие кредитные рейтинги от ведущих агентств (например, </w:t>
      </w:r>
      <w:r w:rsidRPr="00027DDA">
        <w:rPr>
          <w:lang w:val="en-US"/>
        </w:rPr>
        <w:t>ACRA</w:t>
      </w:r>
      <w:r w:rsidRPr="00027DDA">
        <w:t xml:space="preserve">, </w:t>
      </w:r>
      <w:r w:rsidRPr="00027DDA">
        <w:t>Эксперт РА).</w:t>
      </w:r>
    </w:p>
    <w:p w:rsidR="00027DDA" w:rsidRDefault="00027DDA" w:rsidP="00027DDA">
      <w:pPr>
        <w:spacing w:after="0" w:line="240" w:lineRule="auto"/>
      </w:pPr>
    </w:p>
    <w:p w:rsidR="00027DDA" w:rsidRDefault="00027DDA" w:rsidP="00027DDA">
      <w:pPr>
        <w:spacing w:after="0" w:line="240" w:lineRule="auto"/>
      </w:pPr>
    </w:p>
    <w:p w:rsidR="00027DDA" w:rsidRDefault="00027DDA" w:rsidP="00027DDA">
      <w:pPr>
        <w:spacing w:after="0" w:line="240" w:lineRule="auto"/>
      </w:pPr>
    </w:p>
    <w:p w:rsidR="00027DDA" w:rsidRDefault="00027DDA" w:rsidP="00027DDA">
      <w:pPr>
        <w:spacing w:after="0" w:line="240" w:lineRule="auto"/>
      </w:pPr>
    </w:p>
    <w:p w:rsidR="00027DDA" w:rsidRDefault="00027DDA" w:rsidP="00027DDA">
      <w:pPr>
        <w:spacing w:after="0" w:line="240" w:lineRule="auto"/>
      </w:pPr>
    </w:p>
    <w:p w:rsidR="00027DDA" w:rsidRDefault="00027DDA" w:rsidP="00027DDA">
      <w:pPr>
        <w:spacing w:after="0" w:line="240" w:lineRule="auto"/>
      </w:pPr>
    </w:p>
    <w:p w:rsidR="00000000" w:rsidRPr="00027DDA" w:rsidRDefault="00027DDA" w:rsidP="00027DDA">
      <w:pPr>
        <w:numPr>
          <w:ilvl w:val="0"/>
          <w:numId w:val="2"/>
        </w:numPr>
        <w:spacing w:after="0" w:line="240" w:lineRule="auto"/>
      </w:pPr>
      <w:r w:rsidRPr="00027DDA">
        <w:rPr>
          <w:b/>
          <w:bCs/>
          <w:lang w:val="en-US"/>
        </w:rPr>
        <w:t>Slide 3: Products and Services</w:t>
      </w:r>
    </w:p>
    <w:p w:rsidR="00000000" w:rsidRPr="00027DDA" w:rsidRDefault="00027DDA" w:rsidP="00027DDA">
      <w:pPr>
        <w:numPr>
          <w:ilvl w:val="0"/>
          <w:numId w:val="2"/>
        </w:numPr>
        <w:spacing w:after="0" w:line="240" w:lineRule="auto"/>
      </w:pPr>
      <w:r w:rsidRPr="00027DDA">
        <w:rPr>
          <w:b/>
          <w:bCs/>
          <w:lang w:val="en-US"/>
        </w:rPr>
        <w:t>English:</w:t>
      </w:r>
    </w:p>
    <w:p w:rsidR="00000000" w:rsidRPr="00027DDA" w:rsidRDefault="00027DDA" w:rsidP="00027DDA">
      <w:pPr>
        <w:numPr>
          <w:ilvl w:val="0"/>
          <w:numId w:val="2"/>
        </w:numPr>
        <w:spacing w:after="0" w:line="240" w:lineRule="auto"/>
      </w:pPr>
      <w:r w:rsidRPr="00027DDA">
        <w:rPr>
          <w:b/>
          <w:bCs/>
          <w:lang w:val="en-US"/>
        </w:rPr>
        <w:t>Insurance Solutions</w:t>
      </w:r>
    </w:p>
    <w:p w:rsidR="00000000" w:rsidRPr="00027DDA" w:rsidRDefault="00027DDA" w:rsidP="00027DDA">
      <w:pPr>
        <w:numPr>
          <w:ilvl w:val="1"/>
          <w:numId w:val="2"/>
        </w:numPr>
        <w:spacing w:after="0" w:line="240" w:lineRule="auto"/>
        <w:rPr>
          <w:lang w:val="en-US"/>
        </w:rPr>
      </w:pPr>
      <w:r w:rsidRPr="00027DDA">
        <w:rPr>
          <w:lang w:val="en-US"/>
        </w:rPr>
        <w:t>Corpora</w:t>
      </w:r>
      <w:r w:rsidRPr="00027DDA">
        <w:rPr>
          <w:lang w:val="en-US"/>
        </w:rPr>
        <w:t>te insurance: property, liability, health, and business risks.</w:t>
      </w:r>
    </w:p>
    <w:p w:rsidR="00000000" w:rsidRPr="00027DDA" w:rsidRDefault="00027DDA" w:rsidP="00027DDA">
      <w:pPr>
        <w:numPr>
          <w:ilvl w:val="1"/>
          <w:numId w:val="2"/>
        </w:numPr>
        <w:spacing w:after="0" w:line="240" w:lineRule="auto"/>
        <w:rPr>
          <w:lang w:val="en-US"/>
        </w:rPr>
      </w:pPr>
      <w:r w:rsidRPr="00027DDA">
        <w:rPr>
          <w:lang w:val="en-US"/>
        </w:rPr>
        <w:t>Personal insurance: health, property, travel, and life insurance.</w:t>
      </w:r>
    </w:p>
    <w:p w:rsidR="00000000" w:rsidRPr="00027DDA" w:rsidRDefault="00027DDA" w:rsidP="00027DDA">
      <w:pPr>
        <w:numPr>
          <w:ilvl w:val="0"/>
          <w:numId w:val="2"/>
        </w:numPr>
        <w:spacing w:after="0" w:line="240" w:lineRule="auto"/>
      </w:pPr>
      <w:r w:rsidRPr="00027DDA">
        <w:rPr>
          <w:b/>
          <w:bCs/>
          <w:lang w:val="en-US"/>
        </w:rPr>
        <w:t>Special Services</w:t>
      </w:r>
    </w:p>
    <w:p w:rsidR="00000000" w:rsidRPr="00027DDA" w:rsidRDefault="00027DDA" w:rsidP="00027DDA">
      <w:pPr>
        <w:numPr>
          <w:ilvl w:val="1"/>
          <w:numId w:val="2"/>
        </w:numPr>
        <w:spacing w:after="0" w:line="240" w:lineRule="auto"/>
      </w:pPr>
      <w:r w:rsidRPr="00027DDA">
        <w:rPr>
          <w:lang w:val="en-US"/>
        </w:rPr>
        <w:t>Custom risk management programs.</w:t>
      </w:r>
    </w:p>
    <w:p w:rsidR="00000000" w:rsidRPr="00027DDA" w:rsidRDefault="00027DDA" w:rsidP="00027DDA">
      <w:pPr>
        <w:numPr>
          <w:ilvl w:val="1"/>
          <w:numId w:val="2"/>
        </w:numPr>
        <w:spacing w:after="0" w:line="240" w:lineRule="auto"/>
        <w:rPr>
          <w:lang w:val="en-US"/>
        </w:rPr>
      </w:pPr>
      <w:r w:rsidRPr="00027DDA">
        <w:rPr>
          <w:lang w:val="en-US"/>
        </w:rPr>
        <w:t>Support for large infrastructure projects and indu</w:t>
      </w:r>
      <w:r w:rsidRPr="00027DDA">
        <w:rPr>
          <w:lang w:val="en-US"/>
        </w:rPr>
        <w:t>stries.</w:t>
      </w:r>
    </w:p>
    <w:p w:rsidR="00000000" w:rsidRPr="00027DDA" w:rsidRDefault="00027DDA" w:rsidP="00027DDA">
      <w:pPr>
        <w:numPr>
          <w:ilvl w:val="0"/>
          <w:numId w:val="2"/>
        </w:numPr>
        <w:spacing w:after="0" w:line="240" w:lineRule="auto"/>
      </w:pPr>
      <w:r w:rsidRPr="00027DDA">
        <w:rPr>
          <w:b/>
          <w:bCs/>
          <w:lang w:val="en-US"/>
        </w:rPr>
        <w:t>Russian:</w:t>
      </w:r>
    </w:p>
    <w:p w:rsidR="00000000" w:rsidRPr="00027DDA" w:rsidRDefault="00027DDA" w:rsidP="00027DDA">
      <w:pPr>
        <w:numPr>
          <w:ilvl w:val="0"/>
          <w:numId w:val="2"/>
        </w:numPr>
        <w:spacing w:after="0" w:line="240" w:lineRule="auto"/>
      </w:pPr>
      <w:r w:rsidRPr="00027DDA">
        <w:rPr>
          <w:b/>
          <w:bCs/>
        </w:rPr>
        <w:t>Продукты и услуги</w:t>
      </w:r>
    </w:p>
    <w:p w:rsidR="00000000" w:rsidRPr="00027DDA" w:rsidRDefault="00027DDA" w:rsidP="00027DDA">
      <w:pPr>
        <w:numPr>
          <w:ilvl w:val="1"/>
          <w:numId w:val="2"/>
        </w:numPr>
        <w:spacing w:after="0" w:line="240" w:lineRule="auto"/>
      </w:pPr>
      <w:r w:rsidRPr="00027DDA">
        <w:t>Корпорати</w:t>
      </w:r>
      <w:r w:rsidRPr="00027DDA">
        <w:t>вное страхование: имущество, ответственность, здоровье и бизнес-риски.</w:t>
      </w:r>
    </w:p>
    <w:p w:rsidR="00000000" w:rsidRPr="00027DDA" w:rsidRDefault="00027DDA" w:rsidP="00027DDA">
      <w:pPr>
        <w:numPr>
          <w:ilvl w:val="1"/>
          <w:numId w:val="2"/>
        </w:numPr>
        <w:spacing w:after="0" w:line="240" w:lineRule="auto"/>
      </w:pPr>
      <w:r w:rsidRPr="00027DDA">
        <w:t>Личное страхование: здоровье, имущество, путешествия и жизнь.</w:t>
      </w:r>
    </w:p>
    <w:p w:rsidR="00000000" w:rsidRPr="00027DDA" w:rsidRDefault="00027DDA" w:rsidP="00027DDA">
      <w:pPr>
        <w:numPr>
          <w:ilvl w:val="0"/>
          <w:numId w:val="2"/>
        </w:numPr>
        <w:spacing w:after="0" w:line="240" w:lineRule="auto"/>
      </w:pPr>
      <w:r w:rsidRPr="00027DDA">
        <w:rPr>
          <w:b/>
          <w:bCs/>
        </w:rPr>
        <w:t>Особые услуги</w:t>
      </w:r>
    </w:p>
    <w:p w:rsidR="00000000" w:rsidRPr="00027DDA" w:rsidRDefault="00027DDA" w:rsidP="00027DDA">
      <w:pPr>
        <w:numPr>
          <w:ilvl w:val="1"/>
          <w:numId w:val="2"/>
        </w:numPr>
        <w:spacing w:after="0" w:line="240" w:lineRule="auto"/>
      </w:pPr>
      <w:r w:rsidRPr="00027DDA">
        <w:t>Индивидуальные программы управления рисками.</w:t>
      </w:r>
    </w:p>
    <w:p w:rsidR="00000000" w:rsidRPr="00027DDA" w:rsidRDefault="00027DDA" w:rsidP="00027DDA">
      <w:pPr>
        <w:numPr>
          <w:ilvl w:val="1"/>
          <w:numId w:val="2"/>
        </w:numPr>
        <w:spacing w:after="0" w:line="240" w:lineRule="auto"/>
      </w:pPr>
      <w:r w:rsidRPr="00027DDA">
        <w:t>Поддержка крупных инфраструктурных проектов и отрасле</w:t>
      </w:r>
      <w:r w:rsidRPr="00027DDA">
        <w:t>й.</w:t>
      </w:r>
    </w:p>
    <w:p w:rsidR="00027DDA" w:rsidRDefault="00027DDA" w:rsidP="00027DDA">
      <w:pPr>
        <w:spacing w:after="0" w:line="240" w:lineRule="auto"/>
      </w:pPr>
    </w:p>
    <w:p w:rsidR="00027DDA" w:rsidRDefault="00027DDA" w:rsidP="00027DDA">
      <w:pPr>
        <w:spacing w:after="0" w:line="240" w:lineRule="auto"/>
      </w:pPr>
    </w:p>
    <w:p w:rsidR="00027DDA" w:rsidRDefault="00027DDA" w:rsidP="00027DDA">
      <w:pPr>
        <w:spacing w:after="0" w:line="240" w:lineRule="auto"/>
      </w:pPr>
    </w:p>
    <w:p w:rsidR="00027DDA" w:rsidRDefault="00027DDA" w:rsidP="00027DDA">
      <w:pPr>
        <w:spacing w:after="0" w:line="240" w:lineRule="auto"/>
      </w:pPr>
    </w:p>
    <w:p w:rsidR="00027DDA" w:rsidRDefault="00027DDA" w:rsidP="00027DDA">
      <w:pPr>
        <w:spacing w:after="0" w:line="240" w:lineRule="auto"/>
      </w:pPr>
    </w:p>
    <w:p w:rsidR="00000000" w:rsidRPr="00027DDA" w:rsidRDefault="00027DDA" w:rsidP="00027DDA">
      <w:pPr>
        <w:numPr>
          <w:ilvl w:val="0"/>
          <w:numId w:val="3"/>
        </w:numPr>
        <w:spacing w:after="0" w:line="240" w:lineRule="auto"/>
      </w:pPr>
      <w:r w:rsidRPr="00027DDA">
        <w:rPr>
          <w:b/>
          <w:bCs/>
          <w:lang w:val="en-US"/>
        </w:rPr>
        <w:lastRenderedPageBreak/>
        <w:t>Slide 4: Achievements and Recognition</w:t>
      </w:r>
    </w:p>
    <w:p w:rsidR="00000000" w:rsidRPr="00027DDA" w:rsidRDefault="00027DDA" w:rsidP="00027DDA">
      <w:pPr>
        <w:numPr>
          <w:ilvl w:val="0"/>
          <w:numId w:val="3"/>
        </w:numPr>
        <w:spacing w:after="0" w:line="240" w:lineRule="auto"/>
      </w:pPr>
      <w:r w:rsidRPr="00027DDA">
        <w:rPr>
          <w:b/>
          <w:bCs/>
          <w:lang w:val="en-US"/>
        </w:rPr>
        <w:t>English:</w:t>
      </w:r>
    </w:p>
    <w:p w:rsidR="00000000" w:rsidRPr="00027DDA" w:rsidRDefault="00027DDA" w:rsidP="00027DDA">
      <w:pPr>
        <w:numPr>
          <w:ilvl w:val="0"/>
          <w:numId w:val="3"/>
        </w:numPr>
        <w:spacing w:after="0" w:line="240" w:lineRule="auto"/>
      </w:pPr>
      <w:r w:rsidRPr="00027DDA">
        <w:rPr>
          <w:b/>
          <w:bCs/>
          <w:lang w:val="en-US"/>
        </w:rPr>
        <w:t>Awards and Accolades</w:t>
      </w:r>
    </w:p>
    <w:p w:rsidR="00000000" w:rsidRPr="00027DDA" w:rsidRDefault="00027DDA" w:rsidP="00027DDA">
      <w:pPr>
        <w:numPr>
          <w:ilvl w:val="1"/>
          <w:numId w:val="3"/>
        </w:numPr>
        <w:spacing w:after="0" w:line="240" w:lineRule="auto"/>
        <w:rPr>
          <w:lang w:val="en-US"/>
        </w:rPr>
      </w:pPr>
      <w:r w:rsidRPr="00027DDA">
        <w:rPr>
          <w:lang w:val="en-US"/>
        </w:rPr>
        <w:t>Recognized as "Best Insurance Company" multiple times.</w:t>
      </w:r>
    </w:p>
    <w:p w:rsidR="00000000" w:rsidRPr="00027DDA" w:rsidRDefault="00027DDA" w:rsidP="00027DDA">
      <w:pPr>
        <w:numPr>
          <w:ilvl w:val="1"/>
          <w:numId w:val="3"/>
        </w:numPr>
        <w:spacing w:after="0" w:line="240" w:lineRule="auto"/>
        <w:rPr>
          <w:lang w:val="en-US"/>
        </w:rPr>
      </w:pPr>
      <w:r w:rsidRPr="00027DDA">
        <w:rPr>
          <w:lang w:val="en-US"/>
        </w:rPr>
        <w:t>Regularly ranked among the top employers in Russia.</w:t>
      </w:r>
    </w:p>
    <w:p w:rsidR="00000000" w:rsidRPr="00027DDA" w:rsidRDefault="00027DDA" w:rsidP="00027DDA">
      <w:pPr>
        <w:numPr>
          <w:ilvl w:val="0"/>
          <w:numId w:val="3"/>
        </w:numPr>
        <w:spacing w:after="0" w:line="240" w:lineRule="auto"/>
      </w:pPr>
      <w:r w:rsidRPr="00027DDA">
        <w:rPr>
          <w:b/>
          <w:bCs/>
          <w:lang w:val="en-US"/>
        </w:rPr>
        <w:t>Customer Trust</w:t>
      </w:r>
    </w:p>
    <w:p w:rsidR="00000000" w:rsidRPr="00027DDA" w:rsidRDefault="00027DDA" w:rsidP="00027DDA">
      <w:pPr>
        <w:numPr>
          <w:ilvl w:val="1"/>
          <w:numId w:val="3"/>
        </w:numPr>
        <w:spacing w:after="0" w:line="240" w:lineRule="auto"/>
        <w:rPr>
          <w:lang w:val="en-US"/>
        </w:rPr>
      </w:pPr>
      <w:r w:rsidRPr="00027DDA">
        <w:rPr>
          <w:lang w:val="en-US"/>
        </w:rPr>
        <w:t>Millions of satisfied clients, both individuals and businesses.</w:t>
      </w:r>
    </w:p>
    <w:p w:rsidR="00000000" w:rsidRPr="00027DDA" w:rsidRDefault="00027DDA" w:rsidP="00027DDA">
      <w:pPr>
        <w:numPr>
          <w:ilvl w:val="1"/>
          <w:numId w:val="3"/>
        </w:numPr>
        <w:spacing w:after="0" w:line="240" w:lineRule="auto"/>
        <w:rPr>
          <w:lang w:val="en-US"/>
        </w:rPr>
      </w:pPr>
      <w:r w:rsidRPr="00027DDA">
        <w:rPr>
          <w:lang w:val="en-US"/>
        </w:rPr>
        <w:t>Long-term partnerships with leading Russian and international companies.</w:t>
      </w:r>
    </w:p>
    <w:p w:rsidR="00000000" w:rsidRPr="00027DDA" w:rsidRDefault="00027DDA" w:rsidP="00027DDA">
      <w:pPr>
        <w:numPr>
          <w:ilvl w:val="0"/>
          <w:numId w:val="3"/>
        </w:numPr>
        <w:spacing w:after="0" w:line="240" w:lineRule="auto"/>
      </w:pPr>
      <w:r w:rsidRPr="00027DDA">
        <w:rPr>
          <w:b/>
          <w:bCs/>
          <w:lang w:val="en-US"/>
        </w:rPr>
        <w:t>Russian:</w:t>
      </w:r>
    </w:p>
    <w:p w:rsidR="00000000" w:rsidRPr="00027DDA" w:rsidRDefault="00027DDA" w:rsidP="00027DDA">
      <w:pPr>
        <w:numPr>
          <w:ilvl w:val="0"/>
          <w:numId w:val="3"/>
        </w:numPr>
        <w:spacing w:after="0" w:line="240" w:lineRule="auto"/>
      </w:pPr>
      <w:r w:rsidRPr="00027DDA">
        <w:rPr>
          <w:b/>
          <w:bCs/>
        </w:rPr>
        <w:t>Достижения и признание</w:t>
      </w:r>
    </w:p>
    <w:p w:rsidR="00000000" w:rsidRPr="00027DDA" w:rsidRDefault="00027DDA" w:rsidP="00027DDA">
      <w:pPr>
        <w:numPr>
          <w:ilvl w:val="1"/>
          <w:numId w:val="3"/>
        </w:numPr>
        <w:spacing w:after="0" w:line="240" w:lineRule="auto"/>
      </w:pPr>
      <w:r w:rsidRPr="00027DDA">
        <w:t>Многократно признан "Лучшей страховой компанией".</w:t>
      </w:r>
    </w:p>
    <w:p w:rsidR="00000000" w:rsidRPr="00027DDA" w:rsidRDefault="00027DDA" w:rsidP="00027DDA">
      <w:pPr>
        <w:numPr>
          <w:ilvl w:val="1"/>
          <w:numId w:val="3"/>
        </w:numPr>
        <w:spacing w:after="0" w:line="240" w:lineRule="auto"/>
      </w:pPr>
      <w:r w:rsidRPr="00027DDA">
        <w:t>Регулярно входит в число лучших работодателей Ро</w:t>
      </w:r>
      <w:r w:rsidRPr="00027DDA">
        <w:t>ссии.</w:t>
      </w:r>
    </w:p>
    <w:p w:rsidR="00000000" w:rsidRPr="00027DDA" w:rsidRDefault="00027DDA" w:rsidP="00027DDA">
      <w:pPr>
        <w:numPr>
          <w:ilvl w:val="0"/>
          <w:numId w:val="3"/>
        </w:numPr>
        <w:spacing w:after="0" w:line="240" w:lineRule="auto"/>
      </w:pPr>
      <w:r w:rsidRPr="00027DDA">
        <w:rPr>
          <w:b/>
          <w:bCs/>
        </w:rPr>
        <w:t>Доверие клиентов</w:t>
      </w:r>
    </w:p>
    <w:p w:rsidR="00000000" w:rsidRPr="00027DDA" w:rsidRDefault="00027DDA" w:rsidP="00027DDA">
      <w:pPr>
        <w:numPr>
          <w:ilvl w:val="1"/>
          <w:numId w:val="3"/>
        </w:numPr>
        <w:spacing w:after="0" w:line="240" w:lineRule="auto"/>
      </w:pPr>
      <w:r w:rsidRPr="00027DDA">
        <w:t>Миллионы довольных клиентов среди физических и юридических лиц.</w:t>
      </w:r>
    </w:p>
    <w:p w:rsidR="00000000" w:rsidRPr="00027DDA" w:rsidRDefault="00027DDA" w:rsidP="00027DDA">
      <w:pPr>
        <w:numPr>
          <w:ilvl w:val="1"/>
          <w:numId w:val="3"/>
        </w:numPr>
        <w:spacing w:after="0" w:line="240" w:lineRule="auto"/>
      </w:pPr>
      <w:r w:rsidRPr="00027DDA">
        <w:t>Долгосрочные партнерства с ведущими российскими и международными компаниями.</w:t>
      </w:r>
    </w:p>
    <w:p w:rsidR="00027DDA" w:rsidRDefault="00027DDA" w:rsidP="00027DDA">
      <w:pPr>
        <w:spacing w:after="0" w:line="240" w:lineRule="auto"/>
      </w:pPr>
    </w:p>
    <w:p w:rsidR="00027DDA" w:rsidRDefault="00027DDA" w:rsidP="00027DDA">
      <w:pPr>
        <w:spacing w:after="0" w:line="240" w:lineRule="auto"/>
      </w:pPr>
    </w:p>
    <w:p w:rsidR="00027DDA" w:rsidRDefault="00027DDA" w:rsidP="00027DDA">
      <w:pPr>
        <w:spacing w:after="0" w:line="240" w:lineRule="auto"/>
      </w:pPr>
    </w:p>
    <w:p w:rsidR="00027DDA" w:rsidRDefault="00027DDA" w:rsidP="00027DDA">
      <w:pPr>
        <w:spacing w:after="0" w:line="240" w:lineRule="auto"/>
      </w:pPr>
    </w:p>
    <w:p w:rsidR="00027DDA" w:rsidRDefault="00027DDA" w:rsidP="00027DDA">
      <w:pPr>
        <w:spacing w:after="0" w:line="240" w:lineRule="auto"/>
      </w:pPr>
    </w:p>
    <w:p w:rsidR="00000000" w:rsidRPr="00027DDA" w:rsidRDefault="00027DDA" w:rsidP="00027DDA">
      <w:pPr>
        <w:numPr>
          <w:ilvl w:val="0"/>
          <w:numId w:val="4"/>
        </w:numPr>
        <w:spacing w:after="0" w:line="240" w:lineRule="auto"/>
      </w:pPr>
      <w:r w:rsidRPr="00027DDA">
        <w:rPr>
          <w:b/>
          <w:bCs/>
          <w:lang w:val="en-US"/>
        </w:rPr>
        <w:t>Slide 5: Future Prospects</w:t>
      </w:r>
    </w:p>
    <w:p w:rsidR="00000000" w:rsidRPr="00027DDA" w:rsidRDefault="00027DDA" w:rsidP="00027DDA">
      <w:pPr>
        <w:numPr>
          <w:ilvl w:val="0"/>
          <w:numId w:val="4"/>
        </w:numPr>
        <w:spacing w:after="0" w:line="240" w:lineRule="auto"/>
      </w:pPr>
      <w:r w:rsidRPr="00027DDA">
        <w:rPr>
          <w:b/>
          <w:bCs/>
          <w:lang w:val="en-US"/>
        </w:rPr>
        <w:t>English:</w:t>
      </w:r>
    </w:p>
    <w:p w:rsidR="00000000" w:rsidRPr="00027DDA" w:rsidRDefault="00027DDA" w:rsidP="00027DDA">
      <w:pPr>
        <w:numPr>
          <w:ilvl w:val="0"/>
          <w:numId w:val="4"/>
        </w:numPr>
        <w:spacing w:after="0" w:line="240" w:lineRule="auto"/>
      </w:pPr>
      <w:r w:rsidRPr="00027DDA">
        <w:rPr>
          <w:b/>
          <w:bCs/>
          <w:lang w:val="en-US"/>
        </w:rPr>
        <w:t>Innovation and Growth</w:t>
      </w:r>
    </w:p>
    <w:p w:rsidR="00000000" w:rsidRPr="00027DDA" w:rsidRDefault="00027DDA" w:rsidP="00027DDA">
      <w:pPr>
        <w:numPr>
          <w:ilvl w:val="1"/>
          <w:numId w:val="4"/>
        </w:numPr>
        <w:spacing w:after="0" w:line="240" w:lineRule="auto"/>
        <w:rPr>
          <w:lang w:val="en-US"/>
        </w:rPr>
      </w:pPr>
      <w:r w:rsidRPr="00027DDA">
        <w:rPr>
          <w:lang w:val="en-US"/>
        </w:rPr>
        <w:t>Focus on digital transformation and advanced analytics.</w:t>
      </w:r>
    </w:p>
    <w:p w:rsidR="00000000" w:rsidRPr="00027DDA" w:rsidRDefault="00027DDA" w:rsidP="00027DDA">
      <w:pPr>
        <w:numPr>
          <w:ilvl w:val="1"/>
          <w:numId w:val="4"/>
        </w:numPr>
        <w:spacing w:after="0" w:line="240" w:lineRule="auto"/>
      </w:pPr>
      <w:r w:rsidRPr="00027DDA">
        <w:rPr>
          <w:lang w:val="en-US"/>
        </w:rPr>
        <w:t>Expansion of international operations.</w:t>
      </w:r>
    </w:p>
    <w:p w:rsidR="00000000" w:rsidRPr="00027DDA" w:rsidRDefault="00027DDA" w:rsidP="00027DDA">
      <w:pPr>
        <w:numPr>
          <w:ilvl w:val="0"/>
          <w:numId w:val="4"/>
        </w:numPr>
        <w:spacing w:after="0" w:line="240" w:lineRule="auto"/>
      </w:pPr>
      <w:r w:rsidRPr="00027DDA">
        <w:rPr>
          <w:b/>
          <w:bCs/>
          <w:lang w:val="en-US"/>
        </w:rPr>
        <w:t>Commitment to Sustainability</w:t>
      </w:r>
    </w:p>
    <w:p w:rsidR="00000000" w:rsidRPr="00027DDA" w:rsidRDefault="00027DDA" w:rsidP="00027DDA">
      <w:pPr>
        <w:numPr>
          <w:ilvl w:val="1"/>
          <w:numId w:val="4"/>
        </w:numPr>
        <w:spacing w:after="0" w:line="240" w:lineRule="auto"/>
      </w:pPr>
      <w:r w:rsidRPr="00027DDA">
        <w:rPr>
          <w:lang w:val="en-US"/>
        </w:rPr>
        <w:t>Developing sustainable insurance products.</w:t>
      </w:r>
    </w:p>
    <w:p w:rsidR="00000000" w:rsidRPr="00027DDA" w:rsidRDefault="00027DDA" w:rsidP="00027DDA">
      <w:pPr>
        <w:numPr>
          <w:ilvl w:val="1"/>
          <w:numId w:val="4"/>
        </w:numPr>
        <w:spacing w:after="0" w:line="240" w:lineRule="auto"/>
        <w:rPr>
          <w:lang w:val="en-US"/>
        </w:rPr>
      </w:pPr>
      <w:r w:rsidRPr="00027DDA">
        <w:rPr>
          <w:lang w:val="en-US"/>
        </w:rPr>
        <w:t>Supporting social and environmental initiatives.</w:t>
      </w:r>
    </w:p>
    <w:p w:rsidR="00000000" w:rsidRPr="00027DDA" w:rsidRDefault="00027DDA" w:rsidP="00027DDA">
      <w:pPr>
        <w:numPr>
          <w:ilvl w:val="0"/>
          <w:numId w:val="4"/>
        </w:numPr>
        <w:spacing w:after="0" w:line="240" w:lineRule="auto"/>
      </w:pPr>
      <w:r w:rsidRPr="00027DDA">
        <w:rPr>
          <w:b/>
          <w:bCs/>
          <w:lang w:val="en-US"/>
        </w:rPr>
        <w:t>Russian:</w:t>
      </w:r>
    </w:p>
    <w:p w:rsidR="00000000" w:rsidRPr="00027DDA" w:rsidRDefault="00027DDA" w:rsidP="00027DDA">
      <w:pPr>
        <w:numPr>
          <w:ilvl w:val="0"/>
          <w:numId w:val="4"/>
        </w:numPr>
        <w:spacing w:after="0" w:line="240" w:lineRule="auto"/>
      </w:pPr>
      <w:r w:rsidRPr="00027DDA">
        <w:rPr>
          <w:b/>
          <w:bCs/>
        </w:rPr>
        <w:t>Перспективы развития</w:t>
      </w:r>
    </w:p>
    <w:p w:rsidR="00000000" w:rsidRPr="00027DDA" w:rsidRDefault="00027DDA" w:rsidP="00027DDA">
      <w:pPr>
        <w:numPr>
          <w:ilvl w:val="1"/>
          <w:numId w:val="4"/>
        </w:numPr>
        <w:spacing w:after="0" w:line="240" w:lineRule="auto"/>
      </w:pPr>
      <w:r w:rsidRPr="00027DDA">
        <w:t>Акцент на циф</w:t>
      </w:r>
      <w:r w:rsidRPr="00027DDA">
        <w:t>ровую трансформацию и использование передовой аналитики.</w:t>
      </w:r>
    </w:p>
    <w:p w:rsidR="00000000" w:rsidRPr="00027DDA" w:rsidRDefault="00027DDA" w:rsidP="00027DDA">
      <w:pPr>
        <w:numPr>
          <w:ilvl w:val="1"/>
          <w:numId w:val="4"/>
        </w:numPr>
        <w:spacing w:after="0" w:line="240" w:lineRule="auto"/>
      </w:pPr>
      <w:r w:rsidRPr="00027DDA">
        <w:t>Расширение международной деятельности.</w:t>
      </w:r>
    </w:p>
    <w:p w:rsidR="00000000" w:rsidRPr="00027DDA" w:rsidRDefault="00027DDA" w:rsidP="00027DDA">
      <w:pPr>
        <w:numPr>
          <w:ilvl w:val="0"/>
          <w:numId w:val="4"/>
        </w:numPr>
        <w:spacing w:after="0" w:line="240" w:lineRule="auto"/>
      </w:pPr>
      <w:r w:rsidRPr="00027DDA">
        <w:rPr>
          <w:b/>
          <w:bCs/>
        </w:rPr>
        <w:t>Приверженность устойчивому р</w:t>
      </w:r>
      <w:r w:rsidRPr="00027DDA">
        <w:rPr>
          <w:b/>
          <w:bCs/>
        </w:rPr>
        <w:t>азвитию</w:t>
      </w:r>
    </w:p>
    <w:p w:rsidR="00000000" w:rsidRPr="00027DDA" w:rsidRDefault="00027DDA" w:rsidP="00027DDA">
      <w:pPr>
        <w:numPr>
          <w:ilvl w:val="1"/>
          <w:numId w:val="4"/>
        </w:numPr>
        <w:spacing w:after="0" w:line="240" w:lineRule="auto"/>
      </w:pPr>
      <w:r w:rsidRPr="00027DDA">
        <w:t>Разработка страховых продуктов с учетом принципов устойчивости.</w:t>
      </w:r>
    </w:p>
    <w:p w:rsidR="00000000" w:rsidRPr="00027DDA" w:rsidRDefault="00027DDA" w:rsidP="00027DDA">
      <w:pPr>
        <w:numPr>
          <w:ilvl w:val="1"/>
          <w:numId w:val="4"/>
        </w:numPr>
        <w:spacing w:after="0" w:line="240" w:lineRule="auto"/>
      </w:pPr>
      <w:r w:rsidRPr="00027DDA">
        <w:t>Поддержка социальных и экологических инициатив.</w:t>
      </w:r>
    </w:p>
    <w:p w:rsidR="00027DDA" w:rsidRPr="00027DDA" w:rsidRDefault="00027DDA" w:rsidP="00027DDA">
      <w:pPr>
        <w:spacing w:after="0" w:line="240" w:lineRule="auto"/>
      </w:pPr>
      <w:bookmarkStart w:id="0" w:name="_GoBack"/>
      <w:bookmarkEnd w:id="0"/>
    </w:p>
    <w:sectPr w:rsidR="00027DDA" w:rsidRPr="00027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C3622"/>
    <w:multiLevelType w:val="hybridMultilevel"/>
    <w:tmpl w:val="E8746E8E"/>
    <w:lvl w:ilvl="0" w:tplc="D682B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E01F4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1A8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8E1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DA5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EC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185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982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9C8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1627BAF"/>
    <w:multiLevelType w:val="hybridMultilevel"/>
    <w:tmpl w:val="86329A20"/>
    <w:lvl w:ilvl="0" w:tplc="2640F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5E17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9CC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2C02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ECA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60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563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CA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65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887270"/>
    <w:multiLevelType w:val="hybridMultilevel"/>
    <w:tmpl w:val="15D60D60"/>
    <w:lvl w:ilvl="0" w:tplc="95542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E09F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8E0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104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84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062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6B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A66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44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F363F4D"/>
    <w:multiLevelType w:val="hybridMultilevel"/>
    <w:tmpl w:val="4D540AA2"/>
    <w:lvl w:ilvl="0" w:tplc="60645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4EFB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4A5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58A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EA8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E08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06B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809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18D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46"/>
    <w:rsid w:val="00027DDA"/>
    <w:rsid w:val="00857346"/>
    <w:rsid w:val="0099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8F248"/>
  <w15:chartTrackingRefBased/>
  <w15:docId w15:val="{A54F114B-FE15-4927-96BA-E29262E5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7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27D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6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6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6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0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5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88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1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9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9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4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9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3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3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2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4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5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06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70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7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3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3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9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1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8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6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7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7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0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2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1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2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4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2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9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0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2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2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54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cp:lastPrinted>2024-12-15T15:30:00Z</cp:lastPrinted>
  <dcterms:created xsi:type="dcterms:W3CDTF">2024-12-15T15:28:00Z</dcterms:created>
  <dcterms:modified xsi:type="dcterms:W3CDTF">2024-12-15T15:32:00Z</dcterms:modified>
</cp:coreProperties>
</file>