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A9" w:rsidRPr="002423A9" w:rsidRDefault="002423A9" w:rsidP="00242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23A9">
        <w:rPr>
          <w:rFonts w:ascii="Times New Roman" w:hAnsi="Times New Roman" w:cs="Times New Roman"/>
          <w:b/>
          <w:sz w:val="28"/>
          <w:szCs w:val="28"/>
        </w:rPr>
        <w:t>Вопросы на зачет/экзамен</w:t>
      </w:r>
    </w:p>
    <w:p w:rsidR="002423A9" w:rsidRPr="002423A9" w:rsidRDefault="002423A9" w:rsidP="002423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3A9">
        <w:rPr>
          <w:rFonts w:ascii="Times New Roman" w:hAnsi="Times New Roman" w:cs="Times New Roman"/>
          <w:sz w:val="28"/>
          <w:szCs w:val="28"/>
        </w:rPr>
        <w:t>Институт информационных технологий /</w:t>
      </w:r>
    </w:p>
    <w:p w:rsidR="002423A9" w:rsidRDefault="002423A9" w:rsidP="002423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3A9">
        <w:rPr>
          <w:rFonts w:ascii="Times New Roman" w:hAnsi="Times New Roman" w:cs="Times New Roman"/>
          <w:sz w:val="28"/>
          <w:szCs w:val="28"/>
        </w:rPr>
        <w:t>Кафедра корп</w:t>
      </w:r>
      <w:r>
        <w:rPr>
          <w:rFonts w:ascii="Times New Roman" w:hAnsi="Times New Roman" w:cs="Times New Roman"/>
          <w:sz w:val="28"/>
          <w:szCs w:val="28"/>
        </w:rPr>
        <w:t>оративных информационных систем</w:t>
      </w:r>
    </w:p>
    <w:p w:rsidR="007C5705" w:rsidRPr="00E23730" w:rsidRDefault="002423A9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Поня</w:t>
      </w:r>
      <w:r w:rsidR="007C5705" w:rsidRPr="00E23730">
        <w:rPr>
          <w:rFonts w:ascii="Times New Roman" w:hAnsi="Times New Roman" w:cs="Times New Roman"/>
          <w:b/>
          <w:sz w:val="28"/>
          <w:szCs w:val="28"/>
        </w:rPr>
        <w:t>тие ИТ проекта и его специфика.</w:t>
      </w:r>
    </w:p>
    <w:p w:rsidR="00E23730" w:rsidRPr="00E23730" w:rsidRDefault="00E23730" w:rsidP="00E237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30">
        <w:rPr>
          <w:rFonts w:ascii="Times New Roman" w:hAnsi="Times New Roman" w:cs="Times New Roman"/>
          <w:sz w:val="28"/>
          <w:szCs w:val="28"/>
        </w:rPr>
        <w:t>Часто реализация ИТ проекта предусматривает изменение существующих организационных структур на предприятии.</w:t>
      </w:r>
    </w:p>
    <w:p w:rsidR="00E23730" w:rsidRPr="00E23730" w:rsidRDefault="00E23730" w:rsidP="00E237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30">
        <w:rPr>
          <w:rFonts w:ascii="Times New Roman" w:hAnsi="Times New Roman" w:cs="Times New Roman"/>
          <w:sz w:val="28"/>
          <w:szCs w:val="28"/>
        </w:rPr>
        <w:t>ИТ-проект – это краткосрочное усилие по созданию уникального продукта, сервиса или среды, например, замещение старых сервисов новыми, разработка коммерческого сайта, создание новых видов настольных компьютеров или слияние баз данных.</w:t>
      </w:r>
    </w:p>
    <w:p w:rsidR="00FF5359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Отличительные особенности ИТ проекта от проекта вообще и от инновационного проекта в частности.</w:t>
      </w:r>
    </w:p>
    <w:p w:rsidR="00425E24" w:rsidRPr="00425E24" w:rsidRDefault="00425E24" w:rsidP="00425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E24">
        <w:rPr>
          <w:rFonts w:ascii="Times New Roman" w:hAnsi="Times New Roman" w:cs="Times New Roman"/>
          <w:sz w:val="28"/>
          <w:szCs w:val="28"/>
        </w:rPr>
        <w:t>1) Часто в компании заказчика одн</w:t>
      </w:r>
      <w:r>
        <w:rPr>
          <w:rFonts w:ascii="Times New Roman" w:hAnsi="Times New Roman" w:cs="Times New Roman"/>
          <w:sz w:val="28"/>
          <w:szCs w:val="28"/>
        </w:rPr>
        <w:t>овременно выполняются несколько</w:t>
      </w:r>
      <w:r w:rsidRPr="00425E24">
        <w:rPr>
          <w:rFonts w:ascii="Times New Roman" w:hAnsi="Times New Roman" w:cs="Times New Roman"/>
          <w:sz w:val="28"/>
          <w:szCs w:val="28"/>
        </w:rPr>
        <w:t xml:space="preserve"> ИТ проектов.</w:t>
      </w:r>
    </w:p>
    <w:p w:rsidR="00425E24" w:rsidRPr="00425E24" w:rsidRDefault="00425E24" w:rsidP="00425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E24">
        <w:rPr>
          <w:rFonts w:ascii="Times New Roman" w:hAnsi="Times New Roman" w:cs="Times New Roman"/>
          <w:sz w:val="28"/>
          <w:szCs w:val="28"/>
        </w:rPr>
        <w:t>2) Приоритеты выполнения ИТ проект</w:t>
      </w:r>
      <w:r>
        <w:rPr>
          <w:rFonts w:ascii="Times New Roman" w:hAnsi="Times New Roman" w:cs="Times New Roman"/>
          <w:sz w:val="28"/>
          <w:szCs w:val="28"/>
        </w:rPr>
        <w:t>ов постоянно корректируются. По</w:t>
      </w:r>
      <w:r w:rsidRPr="00425E24">
        <w:rPr>
          <w:rFonts w:ascii="Times New Roman" w:hAnsi="Times New Roman" w:cs="Times New Roman"/>
          <w:sz w:val="28"/>
          <w:szCs w:val="28"/>
        </w:rPr>
        <w:t xml:space="preserve"> мере реализации проектов выполн</w:t>
      </w:r>
      <w:r>
        <w:rPr>
          <w:rFonts w:ascii="Times New Roman" w:hAnsi="Times New Roman" w:cs="Times New Roman"/>
          <w:sz w:val="28"/>
          <w:szCs w:val="28"/>
        </w:rPr>
        <w:t>яется уточнение и корректировка</w:t>
      </w:r>
      <w:r w:rsidRPr="00425E24">
        <w:rPr>
          <w:rFonts w:ascii="Times New Roman" w:hAnsi="Times New Roman" w:cs="Times New Roman"/>
          <w:sz w:val="28"/>
          <w:szCs w:val="28"/>
        </w:rPr>
        <w:t xml:space="preserve"> требований и содержания ИТ проектов.</w:t>
      </w:r>
    </w:p>
    <w:p w:rsidR="00425E24" w:rsidRPr="00425E24" w:rsidRDefault="00425E24" w:rsidP="00425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E24">
        <w:rPr>
          <w:rFonts w:ascii="Times New Roman" w:hAnsi="Times New Roman" w:cs="Times New Roman"/>
          <w:sz w:val="28"/>
          <w:szCs w:val="28"/>
        </w:rPr>
        <w:t>3) Велико влияние человеческого</w:t>
      </w:r>
      <w:r>
        <w:rPr>
          <w:rFonts w:ascii="Times New Roman" w:hAnsi="Times New Roman" w:cs="Times New Roman"/>
          <w:sz w:val="28"/>
          <w:szCs w:val="28"/>
        </w:rPr>
        <w:t xml:space="preserve"> фактора (т.е. сроки и качество</w:t>
      </w:r>
      <w:r w:rsidRPr="00425E24">
        <w:rPr>
          <w:rFonts w:ascii="Times New Roman" w:hAnsi="Times New Roman" w:cs="Times New Roman"/>
          <w:sz w:val="28"/>
          <w:szCs w:val="28"/>
        </w:rPr>
        <w:t xml:space="preserve"> выполнения проекта существе</w:t>
      </w:r>
      <w:r>
        <w:rPr>
          <w:rFonts w:ascii="Times New Roman" w:hAnsi="Times New Roman" w:cs="Times New Roman"/>
          <w:sz w:val="28"/>
          <w:szCs w:val="28"/>
        </w:rPr>
        <w:t>нно зависят от непосредственных</w:t>
      </w:r>
      <w:r w:rsidRPr="00425E24">
        <w:rPr>
          <w:rFonts w:ascii="Times New Roman" w:hAnsi="Times New Roman" w:cs="Times New Roman"/>
          <w:sz w:val="28"/>
          <w:szCs w:val="28"/>
        </w:rPr>
        <w:t xml:space="preserve"> исполнителей и коммуникации м</w:t>
      </w:r>
      <w:r>
        <w:rPr>
          <w:rFonts w:ascii="Times New Roman" w:hAnsi="Times New Roman" w:cs="Times New Roman"/>
          <w:sz w:val="28"/>
          <w:szCs w:val="28"/>
        </w:rPr>
        <w:t>ежду ними). При этом конкретные</w:t>
      </w:r>
      <w:r w:rsidRPr="00425E24">
        <w:rPr>
          <w:rFonts w:ascii="Times New Roman" w:hAnsi="Times New Roman" w:cs="Times New Roman"/>
          <w:sz w:val="28"/>
          <w:szCs w:val="28"/>
        </w:rPr>
        <w:t xml:space="preserve"> специалисты исполнители могут</w:t>
      </w:r>
      <w:r>
        <w:rPr>
          <w:rFonts w:ascii="Times New Roman" w:hAnsi="Times New Roman" w:cs="Times New Roman"/>
          <w:sz w:val="28"/>
          <w:szCs w:val="28"/>
        </w:rPr>
        <w:t xml:space="preserve"> принимать участие в нескольких</w:t>
      </w:r>
      <w:r w:rsidRPr="00425E24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:rsidR="007C5705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Понятие и виды целевого продукта и/или целевой услуги ИТ проекта.</w:t>
      </w:r>
    </w:p>
    <w:p w:rsidR="00762F59" w:rsidRPr="00D36A08" w:rsidRDefault="00762F59" w:rsidP="00D36A08">
      <w:pPr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D36A08">
        <w:rPr>
          <w:rFonts w:ascii="Times New Roman" w:hAnsi="Times New Roman" w:cs="Times New Roman"/>
          <w:sz w:val="28"/>
        </w:rPr>
        <w:t xml:space="preserve">Понятие 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SaaS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Software</w:t>
      </w:r>
      <w:proofErr w:type="spellEnd"/>
      <w:r w:rsidRPr="00D36A0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as</w:t>
      </w:r>
      <w:proofErr w:type="spellEnd"/>
      <w:r w:rsidRPr="00D36A08">
        <w:rPr>
          <w:rFonts w:ascii="Times New Roman" w:hAnsi="Times New Roman" w:cs="Times New Roman"/>
          <w:b/>
          <w:sz w:val="28"/>
        </w:rPr>
        <w:t xml:space="preserve"> a 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Service</w:t>
      </w:r>
      <w:proofErr w:type="spellEnd"/>
      <w:r w:rsidRPr="00D36A08">
        <w:rPr>
          <w:rFonts w:ascii="Times New Roman" w:hAnsi="Times New Roman" w:cs="Times New Roman"/>
          <w:b/>
          <w:sz w:val="28"/>
        </w:rPr>
        <w:t>)</w:t>
      </w:r>
      <w:r w:rsidRPr="00D36A08">
        <w:rPr>
          <w:rFonts w:ascii="Times New Roman" w:hAnsi="Times New Roman" w:cs="Times New Roman"/>
          <w:sz w:val="28"/>
        </w:rPr>
        <w:t xml:space="preserve"> От англ. </w:t>
      </w:r>
      <w:proofErr w:type="spellStart"/>
      <w:r w:rsidRPr="00D36A08">
        <w:rPr>
          <w:rFonts w:ascii="Times New Roman" w:hAnsi="Times New Roman" w:cs="Times New Roman"/>
          <w:sz w:val="28"/>
        </w:rPr>
        <w:t>software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sz w:val="28"/>
        </w:rPr>
        <w:t>as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D36A08">
        <w:rPr>
          <w:rFonts w:ascii="Times New Roman" w:hAnsi="Times New Roman" w:cs="Times New Roman"/>
          <w:sz w:val="28"/>
        </w:rPr>
        <w:t>service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— </w:t>
      </w:r>
      <w:r w:rsidRPr="00D36A08">
        <w:rPr>
          <w:rFonts w:ascii="Times New Roman" w:hAnsi="Times New Roman" w:cs="Times New Roman"/>
          <w:b/>
          <w:sz w:val="28"/>
        </w:rPr>
        <w:t>программное обеспечение как услуга</w:t>
      </w:r>
      <w:r w:rsidRPr="00D36A08">
        <w:rPr>
          <w:rFonts w:ascii="Times New Roman" w:hAnsi="Times New Roman" w:cs="Times New Roman"/>
          <w:sz w:val="28"/>
        </w:rPr>
        <w:t xml:space="preserve">; также англ. </w:t>
      </w:r>
      <w:proofErr w:type="spellStart"/>
      <w:r w:rsidRPr="00D36A08">
        <w:rPr>
          <w:rFonts w:ascii="Times New Roman" w:hAnsi="Times New Roman" w:cs="Times New Roman"/>
          <w:sz w:val="28"/>
        </w:rPr>
        <w:t>software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sz w:val="28"/>
        </w:rPr>
        <w:t>on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sz w:val="28"/>
        </w:rPr>
        <w:t>demand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— программн</w:t>
      </w:r>
      <w:r w:rsidR="00D36A08" w:rsidRPr="00D36A08">
        <w:rPr>
          <w:rFonts w:ascii="Times New Roman" w:hAnsi="Times New Roman" w:cs="Times New Roman"/>
          <w:sz w:val="28"/>
        </w:rPr>
        <w:t xml:space="preserve">ое обеспечение по требованию) — </w:t>
      </w:r>
      <w:r w:rsidRPr="00D36A08">
        <w:rPr>
          <w:rFonts w:ascii="Times New Roman" w:hAnsi="Times New Roman" w:cs="Times New Roman"/>
          <w:sz w:val="28"/>
        </w:rPr>
        <w:t>одна из форм облачных вычислений, модель обслуж</w:t>
      </w:r>
      <w:r w:rsidR="00D36A08" w:rsidRPr="00D36A08">
        <w:rPr>
          <w:rFonts w:ascii="Times New Roman" w:hAnsi="Times New Roman" w:cs="Times New Roman"/>
          <w:sz w:val="28"/>
        </w:rPr>
        <w:t xml:space="preserve">ивания, при которой подписчикам </w:t>
      </w:r>
      <w:r w:rsidRPr="00D36A08">
        <w:rPr>
          <w:rFonts w:ascii="Times New Roman" w:hAnsi="Times New Roman" w:cs="Times New Roman"/>
          <w:sz w:val="28"/>
        </w:rPr>
        <w:t>предоставляется готовое прикладное программное обесп</w:t>
      </w:r>
      <w:r w:rsidR="00D36A08" w:rsidRPr="00D36A08">
        <w:rPr>
          <w:rFonts w:ascii="Times New Roman" w:hAnsi="Times New Roman" w:cs="Times New Roman"/>
          <w:sz w:val="28"/>
        </w:rPr>
        <w:t xml:space="preserve">ечение, полностью обслуживаемое </w:t>
      </w:r>
      <w:r w:rsidRPr="00D36A08">
        <w:rPr>
          <w:rFonts w:ascii="Times New Roman" w:hAnsi="Times New Roman" w:cs="Times New Roman"/>
          <w:sz w:val="28"/>
        </w:rPr>
        <w:t>провайдером. Поставщик в этой модели самост</w:t>
      </w:r>
      <w:r w:rsidR="00D36A08" w:rsidRPr="00D36A08">
        <w:rPr>
          <w:rFonts w:ascii="Times New Roman" w:hAnsi="Times New Roman" w:cs="Times New Roman"/>
          <w:sz w:val="28"/>
        </w:rPr>
        <w:t xml:space="preserve">оятельно управляет приложением, </w:t>
      </w:r>
      <w:r w:rsidRPr="00D36A08">
        <w:rPr>
          <w:rFonts w:ascii="Times New Roman" w:hAnsi="Times New Roman" w:cs="Times New Roman"/>
          <w:sz w:val="28"/>
        </w:rPr>
        <w:t>предоставляя заказчикам доступ к функциям с клиентск</w:t>
      </w:r>
      <w:r w:rsidR="00D36A08" w:rsidRPr="00D36A08">
        <w:rPr>
          <w:rFonts w:ascii="Times New Roman" w:hAnsi="Times New Roman" w:cs="Times New Roman"/>
          <w:sz w:val="28"/>
        </w:rPr>
        <w:t xml:space="preserve">их устройств, как правило через </w:t>
      </w:r>
      <w:r w:rsidRPr="00D36A08">
        <w:rPr>
          <w:rFonts w:ascii="Times New Roman" w:hAnsi="Times New Roman" w:cs="Times New Roman"/>
          <w:sz w:val="28"/>
        </w:rPr>
        <w:t xml:space="preserve">мобильное приложение или веб-браузер. </w:t>
      </w:r>
      <w:r w:rsidRPr="00D36A08">
        <w:rPr>
          <w:rFonts w:ascii="Times New Roman" w:hAnsi="Times New Roman" w:cs="Times New Roman"/>
          <w:i/>
          <w:sz w:val="28"/>
        </w:rPr>
        <w:t>Основн</w:t>
      </w:r>
      <w:r w:rsidR="00D36A08" w:rsidRPr="00D36A08">
        <w:rPr>
          <w:rFonts w:ascii="Times New Roman" w:hAnsi="Times New Roman" w:cs="Times New Roman"/>
          <w:i/>
          <w:sz w:val="28"/>
        </w:rPr>
        <w:t xml:space="preserve">ое преимущество модели </w:t>
      </w:r>
      <w:proofErr w:type="spellStart"/>
      <w:r w:rsidR="00D36A08" w:rsidRPr="00D36A08">
        <w:rPr>
          <w:rFonts w:ascii="Times New Roman" w:hAnsi="Times New Roman" w:cs="Times New Roman"/>
          <w:i/>
          <w:sz w:val="28"/>
        </w:rPr>
        <w:t>SaaS</w:t>
      </w:r>
      <w:proofErr w:type="spellEnd"/>
      <w:r w:rsidR="00D36A08" w:rsidRPr="00D36A08">
        <w:rPr>
          <w:rFonts w:ascii="Times New Roman" w:hAnsi="Times New Roman" w:cs="Times New Roman"/>
          <w:i/>
          <w:sz w:val="28"/>
        </w:rPr>
        <w:t xml:space="preserve"> для </w:t>
      </w:r>
      <w:r w:rsidRPr="00D36A08">
        <w:rPr>
          <w:rFonts w:ascii="Times New Roman" w:hAnsi="Times New Roman" w:cs="Times New Roman"/>
          <w:i/>
          <w:sz w:val="28"/>
        </w:rPr>
        <w:t>потребителя услуги состоит в отсутствии затрат, связан</w:t>
      </w:r>
      <w:r w:rsidR="00D36A08" w:rsidRPr="00D36A08">
        <w:rPr>
          <w:rFonts w:ascii="Times New Roman" w:hAnsi="Times New Roman" w:cs="Times New Roman"/>
          <w:i/>
          <w:sz w:val="28"/>
        </w:rPr>
        <w:t xml:space="preserve">ных с установкой, обновлением и </w:t>
      </w:r>
      <w:r w:rsidRPr="00D36A08">
        <w:rPr>
          <w:rFonts w:ascii="Times New Roman" w:hAnsi="Times New Roman" w:cs="Times New Roman"/>
          <w:i/>
          <w:sz w:val="28"/>
        </w:rPr>
        <w:t xml:space="preserve">поддержкой работоспособности оборудования и </w:t>
      </w:r>
      <w:r w:rsidR="00D36A08" w:rsidRPr="00D36A08">
        <w:rPr>
          <w:rFonts w:ascii="Times New Roman" w:hAnsi="Times New Roman" w:cs="Times New Roman"/>
          <w:i/>
          <w:sz w:val="28"/>
        </w:rPr>
        <w:t xml:space="preserve">работающего на нём программного </w:t>
      </w:r>
      <w:r w:rsidRPr="00D36A08">
        <w:rPr>
          <w:rFonts w:ascii="Times New Roman" w:hAnsi="Times New Roman" w:cs="Times New Roman"/>
          <w:i/>
          <w:sz w:val="28"/>
        </w:rPr>
        <w:t>обеспечения</w:t>
      </w:r>
      <w:r w:rsidRPr="00D36A08">
        <w:rPr>
          <w:rFonts w:ascii="Times New Roman" w:hAnsi="Times New Roman" w:cs="Times New Roman"/>
          <w:sz w:val="28"/>
        </w:rPr>
        <w:t>.</w:t>
      </w:r>
    </w:p>
    <w:p w:rsidR="007C5705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lastRenderedPageBreak/>
        <w:t>Виды моделей жизненного цикла ИТ проекта и целевого продукта и/или целевой услуги.</w:t>
      </w:r>
    </w:p>
    <w:p w:rsid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Каскадная модель</w:t>
      </w:r>
    </w:p>
    <w:p w:rsid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Спиральная модель</w:t>
      </w:r>
    </w:p>
    <w:p w:rsid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36A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образная модель</w:t>
      </w:r>
    </w:p>
    <w:p w:rsidR="00D36A08" w:rsidRPr="004804E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705" w:rsidRPr="00E23730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Адаптация модели жизненного цикла ИТ проекта к описаниям в стандарте ГОСТ</w:t>
      </w:r>
    </w:p>
    <w:p w:rsidR="004804E8" w:rsidRDefault="004804E8" w:rsidP="004804E8">
      <w:pPr>
        <w:pStyle w:val="a4"/>
      </w:pPr>
      <w:r>
        <w:rPr>
          <w:rStyle w:val="a5"/>
        </w:rPr>
        <w:t>6</w:t>
      </w:r>
      <w:r>
        <w:rPr>
          <w:rStyle w:val="a5"/>
        </w:rPr>
        <w:t>. Пример модели жизненного цикла проекта по внедрению элементов корпоративной информационной системы на основе методов ASAP:</w:t>
      </w:r>
    </w:p>
    <w:p w:rsidR="004804E8" w:rsidRDefault="004804E8" w:rsidP="004804E8">
      <w:pPr>
        <w:pStyle w:val="a4"/>
      </w:pPr>
      <w:r>
        <w:t>Модель ASAP (</w:t>
      </w:r>
      <w:proofErr w:type="spellStart"/>
      <w:r>
        <w:t>Accelerated</w:t>
      </w:r>
      <w:proofErr w:type="spellEnd"/>
      <w:r>
        <w:t xml:space="preserve"> SAP) включает следующие фазы:</w:t>
      </w:r>
    </w:p>
    <w:p w:rsidR="004804E8" w:rsidRDefault="004804E8" w:rsidP="004804E8">
      <w:pPr>
        <w:pStyle w:val="a4"/>
        <w:numPr>
          <w:ilvl w:val="0"/>
          <w:numId w:val="2"/>
        </w:numPr>
      </w:pPr>
      <w:r>
        <w:rPr>
          <w:rStyle w:val="a5"/>
        </w:rPr>
        <w:t>Подготовка проекта (</w:t>
      </w:r>
      <w:proofErr w:type="spellStart"/>
      <w:r>
        <w:rPr>
          <w:rStyle w:val="a5"/>
        </w:rPr>
        <w:t>Project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Preparation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Формирование команды, определение целей и плана проекта.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Оценка рисков, создание дорожной карты.</w:t>
      </w:r>
    </w:p>
    <w:p w:rsidR="004804E8" w:rsidRDefault="004804E8" w:rsidP="004804E8">
      <w:pPr>
        <w:pStyle w:val="a4"/>
        <w:numPr>
          <w:ilvl w:val="0"/>
          <w:numId w:val="2"/>
        </w:numPr>
      </w:pPr>
      <w:r>
        <w:rPr>
          <w:rStyle w:val="a5"/>
        </w:rPr>
        <w:t>Планирование и разработка концепции (</w:t>
      </w:r>
      <w:proofErr w:type="spellStart"/>
      <w:r>
        <w:rPr>
          <w:rStyle w:val="a5"/>
        </w:rPr>
        <w:t>Blueprint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Сбор требований, определение бизнес-процессов.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Документирование концепции внедрения.</w:t>
      </w:r>
    </w:p>
    <w:p w:rsidR="004804E8" w:rsidRDefault="004804E8" w:rsidP="004804E8">
      <w:pPr>
        <w:pStyle w:val="a4"/>
        <w:numPr>
          <w:ilvl w:val="0"/>
          <w:numId w:val="2"/>
        </w:numPr>
      </w:pPr>
      <w:r>
        <w:rPr>
          <w:rStyle w:val="a5"/>
        </w:rPr>
        <w:t>Реализация (</w:t>
      </w:r>
      <w:proofErr w:type="spellStart"/>
      <w:r>
        <w:rPr>
          <w:rStyle w:val="a5"/>
        </w:rPr>
        <w:t>Realization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Настройка системы на основе концепции.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Разработка модулей, интеграция данных.</w:t>
      </w:r>
    </w:p>
    <w:p w:rsidR="004804E8" w:rsidRDefault="004804E8" w:rsidP="004804E8">
      <w:pPr>
        <w:pStyle w:val="a4"/>
        <w:numPr>
          <w:ilvl w:val="0"/>
          <w:numId w:val="2"/>
        </w:numPr>
      </w:pPr>
      <w:r>
        <w:rPr>
          <w:rStyle w:val="a5"/>
        </w:rPr>
        <w:t>Подготовка к запуску (</w:t>
      </w:r>
      <w:proofErr w:type="spellStart"/>
      <w:r>
        <w:rPr>
          <w:rStyle w:val="a5"/>
        </w:rPr>
        <w:t>Final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Preparation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Тестирование системы (интеграционное и пользовательское).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Обучение пользователей, устранение дефектов.</w:t>
      </w:r>
    </w:p>
    <w:p w:rsidR="004804E8" w:rsidRDefault="004804E8" w:rsidP="004804E8">
      <w:pPr>
        <w:pStyle w:val="a4"/>
        <w:numPr>
          <w:ilvl w:val="0"/>
          <w:numId w:val="2"/>
        </w:numPr>
      </w:pPr>
      <w:r>
        <w:rPr>
          <w:rStyle w:val="a5"/>
        </w:rPr>
        <w:t>Запуск и эксплуатация (</w:t>
      </w:r>
      <w:proofErr w:type="spellStart"/>
      <w:r>
        <w:rPr>
          <w:rStyle w:val="a5"/>
        </w:rPr>
        <w:t>Go-Live</w:t>
      </w:r>
      <w:proofErr w:type="spellEnd"/>
      <w:r>
        <w:rPr>
          <w:rStyle w:val="a5"/>
        </w:rPr>
        <w:t xml:space="preserve"> &amp; </w:t>
      </w:r>
      <w:proofErr w:type="spellStart"/>
      <w:r>
        <w:rPr>
          <w:rStyle w:val="a5"/>
        </w:rPr>
        <w:t>Support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Переход к рабочей эксплуатации.</w:t>
      </w:r>
    </w:p>
    <w:p w:rsidR="004804E8" w:rsidRDefault="004804E8" w:rsidP="004804E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Техническая поддержка, улучшения.</w:t>
      </w:r>
    </w:p>
    <w:p w:rsidR="004804E8" w:rsidRDefault="004804E8" w:rsidP="004804E8">
      <w:pPr>
        <w:pStyle w:val="a4"/>
      </w:pPr>
      <w:r>
        <w:rPr>
          <w:rStyle w:val="a5"/>
        </w:rPr>
        <w:t>Пример:</w:t>
      </w:r>
      <w:r>
        <w:br/>
        <w:t>Проект внедрения SAP ERP включает анализ требований, настройку модулей FI (финансы) и MM (управление материальными потоками), обучение сотрудников, а также переход к рабочему использованию с минимальными сбоями.</w:t>
      </w:r>
    </w:p>
    <w:p w:rsidR="004804E8" w:rsidRDefault="004804E8" w:rsidP="004804E8">
      <w:pPr>
        <w:pStyle w:val="a4"/>
      </w:pPr>
      <w:r>
        <w:rPr>
          <w:rStyle w:val="a5"/>
        </w:rPr>
        <w:t>7. Типовые роли участников ИТ проекта и выполняемые ими работы: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Проектный менеджер (</w:t>
      </w:r>
      <w:proofErr w:type="spellStart"/>
      <w:r>
        <w:rPr>
          <w:rStyle w:val="a5"/>
        </w:rPr>
        <w:t>Project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Manager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Управление временем, бюджетом, рисками и качеством.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Координация команды и взаимодействие со </w:t>
      </w:r>
      <w:proofErr w:type="spellStart"/>
      <w:r>
        <w:t>стейкхолдерами</w:t>
      </w:r>
      <w:proofErr w:type="spellEnd"/>
      <w:r>
        <w:t>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Бизнес-аналитик (</w:t>
      </w:r>
      <w:proofErr w:type="spellStart"/>
      <w:r>
        <w:rPr>
          <w:rStyle w:val="a5"/>
        </w:rPr>
        <w:t>Business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Analyst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Сбор требований, анализ бизнес-процессов.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Создание спецификаций и согласование с клиентом.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Архитектор (</w:t>
      </w:r>
      <w:proofErr w:type="spellStart"/>
      <w:r>
        <w:rPr>
          <w:rStyle w:val="a5"/>
        </w:rPr>
        <w:t>Solution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Architect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Разработка архитектуры системы, выбор технологий.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Координация технического дизайна и интеграции.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Разработчик (</w:t>
      </w:r>
      <w:proofErr w:type="spellStart"/>
      <w:r>
        <w:rPr>
          <w:rStyle w:val="a5"/>
        </w:rPr>
        <w:t>Developer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Написание кода, разработка функций и модулей.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Исправление ошибок, участие в тестировании.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 xml:space="preserve">Тестировщик (QA </w:t>
      </w:r>
      <w:proofErr w:type="spellStart"/>
      <w:r>
        <w:rPr>
          <w:rStyle w:val="a5"/>
        </w:rPr>
        <w:t>Engineer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Разработка и выполнение тестов.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Обеспечение качества системы, отчетность по дефектам.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Администратор (</w:t>
      </w:r>
      <w:proofErr w:type="spellStart"/>
      <w:r>
        <w:rPr>
          <w:rStyle w:val="a5"/>
        </w:rPr>
        <w:t>System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Administrator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Настройка серверов, баз данных, сетей.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Обеспечение работоспособности инфраструктуры.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Пользователь (</w:t>
      </w:r>
      <w:proofErr w:type="spellStart"/>
      <w:r>
        <w:rPr>
          <w:rStyle w:val="a5"/>
        </w:rPr>
        <w:t>End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User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Участие в тестировании, обратная связь.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Использование системы в рабочих процессах.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Руководитель проекта со стороны заказчика: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Определение бизнес-целей.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Контроль выполнения требований и соответствия ожиданиям.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Координатор изменений (</w:t>
      </w:r>
      <w:proofErr w:type="spellStart"/>
      <w:r>
        <w:rPr>
          <w:rStyle w:val="a5"/>
        </w:rPr>
        <w:t>Change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Manager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Управление процессами изменений в компании.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Организация обучения и адаптации сотрудников.</w:t>
      </w:r>
    </w:p>
    <w:p w:rsidR="004804E8" w:rsidRDefault="004804E8" w:rsidP="004804E8">
      <w:pPr>
        <w:pStyle w:val="a4"/>
        <w:numPr>
          <w:ilvl w:val="0"/>
          <w:numId w:val="3"/>
        </w:numPr>
      </w:pPr>
      <w:r>
        <w:rPr>
          <w:rStyle w:val="a5"/>
        </w:rPr>
        <w:t>Инженер по поддержке (</w:t>
      </w:r>
      <w:proofErr w:type="spellStart"/>
      <w:r>
        <w:rPr>
          <w:rStyle w:val="a5"/>
        </w:rPr>
        <w:t>Support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Engineer</w:t>
      </w:r>
      <w:proofErr w:type="spellEnd"/>
      <w:r>
        <w:rPr>
          <w:rStyle w:val="a5"/>
        </w:rPr>
        <w:t>):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Решение инцидентов, техническая помощь.</w:t>
      </w:r>
    </w:p>
    <w:p w:rsidR="004804E8" w:rsidRDefault="004804E8" w:rsidP="004804E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Обновление и сопровождение системы.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 xml:space="preserve"> </w:t>
      </w:r>
      <w:r>
        <w:rPr>
          <w:rStyle w:val="a5"/>
        </w:rPr>
        <w:t>8. Способы планирования и контроля времени поэтапного исполнения ИТ проекта:</w:t>
      </w:r>
      <w:r>
        <w:br/>
        <w:t xml:space="preserve">Используются диаграммы </w:t>
      </w:r>
      <w:proofErr w:type="spellStart"/>
      <w:r>
        <w:t>Ганта</w:t>
      </w:r>
      <w:proofErr w:type="spellEnd"/>
      <w:r>
        <w:t xml:space="preserve">, метод критического пути (CPM), </w:t>
      </w:r>
      <w:proofErr w:type="spellStart"/>
      <w:r>
        <w:t>Agile</w:t>
      </w:r>
      <w:proofErr w:type="spellEnd"/>
      <w:r>
        <w:t xml:space="preserve">-методологии (спринты, </w:t>
      </w:r>
      <w:proofErr w:type="spellStart"/>
      <w:r>
        <w:t>канбан</w:t>
      </w:r>
      <w:proofErr w:type="spellEnd"/>
      <w:r>
        <w:t xml:space="preserve">), инструменты типа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>. Контроль времени осуществляется через регулярные совещания и отчеты.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9. Построение системы контроля и мотивации участников ИТ проекта на основе KPI:</w:t>
      </w:r>
      <w:r>
        <w:br/>
        <w:t>Система включает четко определенные KPI, регулярный мониторинг их выполнения, обратную связь и систему бонусов за достижение целей.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10. Методика использования KPI по принципу «От среднестатистического к планируемому росту»:</w:t>
      </w:r>
      <w:r>
        <w:br/>
        <w:t>Выбираются ключевые показатели, анализируется их текущее состояние, устанавливаются цели с прогрессивным ростом, оценивается динамика.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11. Методика использования KPI и их расчет по принципу «База-Норма-Цель»:</w:t>
      </w:r>
      <w:r>
        <w:br/>
        <w:t>Определяется текущая база (исходное состояние), устанавливаются нормативные показатели и целевые значения. Расчет ведется через проценты выполнения или абсолютные изменения.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12. KPI для этапа постановки технического задания:</w:t>
      </w:r>
      <w:r>
        <w:br/>
        <w:t>Показатели: полнота требований, количество исправленных ошибок, сроки согласования. Пример: процент согласованных требований в срок.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13. KPI для этапа проектирования:</w:t>
      </w:r>
      <w:r>
        <w:br/>
        <w:t>Показатели: количество завершенных проектных документов, уровень соответствия требованиям, минимизация изменений. Пример: время на согласование архитектуры.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14. KPI для этапа реализации:</w:t>
      </w:r>
      <w:r>
        <w:br/>
        <w:t>Показатели: количество написанного кода, скорость выполнения задач, количество исправленных ошибок. Пример: среднее время на завершение задачи.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15. KPI для этапа тестирования:</w:t>
      </w:r>
      <w:r>
        <w:br/>
        <w:t>Показатели: процент покрытых тестами модулей, количество найденных и устраненных дефектов. Пример: уровень автоматизации тестов.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16. KPI для этапа внедрения:</w:t>
      </w:r>
      <w:r>
        <w:br/>
        <w:t>Показатели: время на внедрение, количество инцидентов, удовлетворенность пользователей. Пример: процент успешных внедрений без сбоев.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17. KPI для этапа поддержки и сопровождения:</w:t>
      </w:r>
      <w:r>
        <w:br/>
        <w:t>Показатели: время реакции на инциденты, количество решенных обращений, уровень SLA. Пример: среднее время устранения инцидента.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18. KPI для этапа вывода из эксплуатации:</w:t>
      </w:r>
      <w:r>
        <w:br/>
        <w:t>Показатели: количество завершенных процессов утилизации, минимизация рисков, снижение затрат. Пример: процент утилизированного оборудования.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19. Использование CASE-средств:</w:t>
      </w:r>
      <w:r>
        <w:br/>
        <w:t xml:space="preserve">Автоматизация проектирования, управление жизненным циклом системы (UML, ERD). Примеры: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>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20. Разработка технико-экономического обоснования:</w:t>
      </w:r>
      <w:r>
        <w:br/>
        <w:t>Включает анализ целесообразности, затрат, выгоды, рисков и сроков. Пример: расчет ROI и TCO.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21. Разработка Устава ИТ проекта:</w:t>
      </w:r>
      <w:r>
        <w:br/>
        <w:t>Документ фиксирует цели, границы, участников, ресурсы и риски. Формирует основу для управления проектом.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22. Идентификация и анализ участников окружения проекта:</w:t>
      </w:r>
      <w:r>
        <w:br/>
        <w:t xml:space="preserve">Определяются ключевые </w:t>
      </w:r>
      <w:proofErr w:type="spellStart"/>
      <w:r>
        <w:t>стейкхолдеры</w:t>
      </w:r>
      <w:proofErr w:type="spellEnd"/>
      <w:r>
        <w:t xml:space="preserve">, их интересы и влияние на проект, используется матрица </w:t>
      </w:r>
      <w:proofErr w:type="spellStart"/>
      <w:r>
        <w:t>стейкхолдеров</w:t>
      </w:r>
      <w:proofErr w:type="spellEnd"/>
      <w:r>
        <w:t>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23. Функция качества ИТ проекта. «Домик качества»:</w:t>
      </w:r>
      <w:r>
        <w:br/>
        <w:t>Инструмент для определения потребностей заказчика, преобразование их в технические характеристики.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24. План управления ИТ проектом:</w:t>
      </w:r>
      <w:r>
        <w:br/>
        <w:t>Содержит описание процессов управления временем, ресурсами, качеством, рисками и коммуникациями.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25. Определение содержания ИТ проекта:</w:t>
      </w:r>
      <w:r>
        <w:br/>
        <w:t>Включает цели, границы, результаты. Основой является WBS (структура декомпозиции работ).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26. Описание содержания проекта:</w:t>
      </w:r>
      <w:r>
        <w:br/>
        <w:t>Название, цели, задачи, требования и результаты должны быть четко сформулированы.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27. Границы проекта:</w:t>
      </w:r>
      <w:r>
        <w:br/>
        <w:t>Определяют функциональные, организационные, технологические ограничения.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28. Способы реализации проекта:</w:t>
      </w:r>
      <w:r>
        <w:br/>
        <w:t xml:space="preserve">Определяется WBS, фиксируются этапы и </w:t>
      </w:r>
      <w:proofErr w:type="spellStart"/>
      <w:r>
        <w:t>подэтапы</w:t>
      </w:r>
      <w:proofErr w:type="spellEnd"/>
      <w:r>
        <w:t xml:space="preserve"> выполнения.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29. Потребность в ресурсах:</w:t>
      </w:r>
      <w:r>
        <w:br/>
        <w:t>Определяются людские, технические и финансовые ресурсы. Формируется штатное расписание.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30. Укрупненный календарный план:</w:t>
      </w:r>
      <w:r>
        <w:br/>
        <w:t>Содержит основные вехи проекта, связи с другими проектами, примерные затраты.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31. Допущения и ограничения:</w:t>
      </w:r>
      <w:r>
        <w:br/>
        <w:t>Фиксируются условия, которые могут повлиять на проект. Пример: технологические или законодательные ограничения.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32. Управление конфигурацией:</w:t>
      </w:r>
      <w:r>
        <w:br/>
        <w:t>Система учета изменений в проекте, критерии приемки результатов.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33. Критические факторы успеха:</w:t>
      </w:r>
      <w:r>
        <w:br/>
        <w:t>Определяются основные элементы, влияющие на успешность проекта (например, квалификация команды, ресурсы).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34. Стратегические критические факторы успеха:</w:t>
      </w:r>
      <w:r>
        <w:br/>
        <w:t>Долгосрочные аспекты: поддержка руководства, инновации, соответствие стратегии компании.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35. Реинжиниринг:</w:t>
      </w:r>
      <w:r>
        <w:br/>
        <w:t>Радикальное перепроектирование процессов для улучшения показателей проекта.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36. Тактические критические факторы успеха:</w:t>
      </w:r>
      <w:r>
        <w:br/>
        <w:t>Краткосрочные аспекты: оптимизация процессов, контроль рисков, выполнение планов.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37. Риски ИТ проекта:</w:t>
      </w:r>
      <w:r>
        <w:br/>
        <w:t>Классификация: финансовые, технологические, организационные. Пример: отсутствие необходимых компетенций.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38. Управление качеством:</w:t>
      </w:r>
      <w:r>
        <w:br/>
        <w:t>Планирование, контроль и обеспечение качества. Применяются стандарты ISO, ITIL.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39. Управление рисками:</w:t>
      </w:r>
      <w:r>
        <w:br/>
        <w:t>Определение, анализ и минимизация влияния рисков.</w:t>
      </w:r>
      <w:bookmarkStart w:id="0" w:name="_GoBack"/>
      <w:bookmarkEnd w:id="0"/>
      <w:r>
        <w:t xml:space="preserve"> Используются матрицы рисков.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40. ITIL:</w:t>
      </w:r>
      <w:r>
        <w:br/>
        <w:t>Библиотека лучших практик управления ИТ-сервисами. Включает процессы предоставления и поддержки услуг.</w:t>
      </w:r>
    </w:p>
    <w:p w:rsidR="004804E8" w:rsidRDefault="004804E8" w:rsidP="004804E8">
      <w:pPr>
        <w:pStyle w:val="a4"/>
        <w:numPr>
          <w:ilvl w:val="0"/>
          <w:numId w:val="1"/>
        </w:numPr>
      </w:pPr>
      <w:r>
        <w:rPr>
          <w:rStyle w:val="a5"/>
        </w:rPr>
        <w:t>41. Перспективы управления проектами в эпоху 4.0:</w:t>
      </w:r>
      <w:r>
        <w:br/>
        <w:t xml:space="preserve">Рост автоматизации, использование AI,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DevOps</w:t>
      </w:r>
      <w:proofErr w:type="spellEnd"/>
      <w:r>
        <w:t>, внедрение цифровых двойников.</w:t>
      </w:r>
    </w:p>
    <w:p w:rsidR="00E23730" w:rsidRDefault="00E23730" w:rsidP="00E237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3730" w:rsidRPr="007C5705" w:rsidRDefault="00E23730" w:rsidP="00E2373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3730" w:rsidRPr="007C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D3B"/>
    <w:multiLevelType w:val="multilevel"/>
    <w:tmpl w:val="0E1A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B2B9B"/>
    <w:multiLevelType w:val="hybridMultilevel"/>
    <w:tmpl w:val="2B86F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6529"/>
    <w:multiLevelType w:val="multilevel"/>
    <w:tmpl w:val="6090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A1"/>
    <w:rsid w:val="002423A9"/>
    <w:rsid w:val="0042016C"/>
    <w:rsid w:val="00425E24"/>
    <w:rsid w:val="004804E8"/>
    <w:rsid w:val="00762F59"/>
    <w:rsid w:val="007C5705"/>
    <w:rsid w:val="008052AD"/>
    <w:rsid w:val="00996FA1"/>
    <w:rsid w:val="009B3672"/>
    <w:rsid w:val="00D36A08"/>
    <w:rsid w:val="00E23730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0A58"/>
  <w15:chartTrackingRefBased/>
  <w15:docId w15:val="{5EBBB29E-4346-4A73-8020-5DC0B250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80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2025-01-08T16:52:00Z</dcterms:created>
  <dcterms:modified xsi:type="dcterms:W3CDTF">2025-01-10T05:39:00Z</dcterms:modified>
</cp:coreProperties>
</file>