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C" w:rsidRPr="00533F5C" w:rsidRDefault="00533F5C" w:rsidP="00533F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33F5C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533F5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Legitimate URL Patterns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781"/>
        <w:gridCol w:w="3060"/>
      </w:tblGrid>
      <w:tr w:rsidR="00533F5C" w:rsidRPr="00533F5C" w:rsidTr="00533F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Why It's Safe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Exact Whitelist Match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https://www.gov.rw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Exact domain in whitelist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Trusted Subdomain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https://mail.gov.rw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Uses allowed prefix (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mail.</w:t>
            </w: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Normal Path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https://reb.rw/services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No impersonation in path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Clean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https://ur.ac.rw?page=1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No hidden domains in </w:t>
            </w:r>
            <w:proofErr w:type="spellStart"/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params</w:t>
            </w:r>
            <w:proofErr w:type="spellEnd"/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Proper Encoding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https://rra.gov.rw/doc%20.pdf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Valid URL-encoded space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Standard 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https://bnr.rw:443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Default HTTPS port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Known </w:t>
            </w:r>
            <w:proofErr w:type="spellStart"/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Shortener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https://bit.ly/trusted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Verified short link</w:t>
            </w:r>
          </w:p>
        </w:tc>
      </w:tr>
    </w:tbl>
    <w:p w:rsidR="00533F5C" w:rsidRPr="00533F5C" w:rsidRDefault="00462DD5" w:rsidP="00533F5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33F5C" w:rsidRPr="00533F5C" w:rsidRDefault="00533F5C" w:rsidP="00533F5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33F5C">
        <w:rPr>
          <w:rFonts w:ascii="Segoe UI Symbol" w:eastAsia="Times New Roman" w:hAnsi="Segoe UI Symbol" w:cs="Segoe UI Symbol"/>
          <w:color w:val="404040"/>
          <w:sz w:val="27"/>
          <w:szCs w:val="27"/>
        </w:rPr>
        <w:t>🚨</w:t>
      </w:r>
      <w:r w:rsidRPr="00533F5C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533F5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Phishing URL Patterns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4261"/>
        <w:gridCol w:w="3050"/>
      </w:tblGrid>
      <w:tr w:rsidR="00533F5C" w:rsidRPr="00533F5C" w:rsidTr="00533F5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Detection 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Why It's Phishing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Domain </w:t>
            </w:r>
            <w:proofErr w:type="spellStart"/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Typosquatting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https://g0v.rw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Numeric substitution (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0</w:t>
            </w: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 for 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o</w:t>
            </w: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Homograph Attack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https://ɡоɡle.com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Unicode characters (Cyrillic 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о</w:t>
            </w: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Fake Subdomain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https://wwmw.gov.rw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Typo in subdomain (</w:t>
            </w:r>
            <w:proofErr w:type="spellStart"/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wwmw</w:t>
            </w:r>
            <w:proofErr w:type="spellEnd"/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 vs 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www</w:t>
            </w: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Path Impersonation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https://example.com/login.gov.rw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Fake domain in path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Query Trick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https://phish.com?redirect=gov.rw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Hidden whitelisted domain in </w:t>
            </w:r>
            <w:proofErr w:type="spellStart"/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param</w:t>
            </w:r>
            <w:proofErr w:type="spellEnd"/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Obfuscation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https://paypal%2Ecom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URL-encoded dot (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%2E</w:t>
            </w: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@ Symbol Abuse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https://gov.rw:@evil.com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Hidden redirect after 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@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Invalid 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gov.rw/path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Missing 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http(s)://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Suspicious TLD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http://secure-paypal.tk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Risky TLD (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.</w:t>
            </w:r>
            <w:proofErr w:type="spellStart"/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tk</w:t>
            </w:r>
            <w:proofErr w:type="spellEnd"/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) with brand name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Excessive Subdomains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http://a.b.c.d.gov.rw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Too many subdomains (4+)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http://192.168.1.1/login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Uses IP instead of domain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Numeric Typos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https://paypa1.com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1</w:t>
            </w: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 instead of </w:t>
            </w: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l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Double Slash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http://example.com//evil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Multiple slashes</w:t>
            </w:r>
          </w:p>
        </w:tc>
      </w:tr>
      <w:tr w:rsidR="00533F5C" w:rsidRPr="00533F5C" w:rsidTr="00533F5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Recent 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https://new-service-rw.com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33F5C" w:rsidRPr="00533F5C" w:rsidRDefault="00533F5C" w:rsidP="0053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33F5C">
              <w:rPr>
                <w:rFonts w:ascii="Times New Roman" w:eastAsia="Times New Roman" w:hAnsi="Times New Roman" w:cs="Times New Roman"/>
                <w:sz w:val="23"/>
                <w:szCs w:val="23"/>
              </w:rPr>
              <w:t>Registered &lt;30 days ago</w:t>
            </w:r>
          </w:p>
        </w:tc>
      </w:tr>
    </w:tbl>
    <w:p w:rsidR="00F746AF" w:rsidRDefault="00462DD5">
      <w:r>
        <w:t xml:space="preserve">                                               </w:t>
      </w:r>
      <w:r>
        <w:t>http://123.123.123.123/</w:t>
      </w:r>
      <w:bookmarkStart w:id="0" w:name="_GoBack"/>
      <w:bookmarkEnd w:id="0"/>
    </w:p>
    <w:sectPr w:rsidR="00F7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5C"/>
    <w:rsid w:val="002A4B65"/>
    <w:rsid w:val="00462DD5"/>
    <w:rsid w:val="00533F5C"/>
    <w:rsid w:val="007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CA25"/>
  <w15:chartTrackingRefBased/>
  <w15:docId w15:val="{B2EFBC25-A6DF-4EC4-8BF1-21EC0330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F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3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2025-06-29T19:07:00Z</dcterms:created>
  <dcterms:modified xsi:type="dcterms:W3CDTF">2025-06-29T23:05:00Z</dcterms:modified>
</cp:coreProperties>
</file>