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Jay Ho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s3660319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s3660319@student.rmit.edu.au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Interest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Growing up around games and electronics, creating and designing games has always been what I wanted to do. Being able to create and show others a whole different world has always been my motivation. I want to be able to entertain people with my creations.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 Skills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little experience using the Unity platform and only used C# programming language a few times. While I may be lacking in technical expertise, I will make up with hard work and diligence. I can work well in a team, and always willing to learn new things.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Acquired Skills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new to the game making/programming process, I have learned a lot about the hard and complicated process of creating a video game. I have learnt about the programming of a game and use of Unity as a platform to create the game. I have also learnt about the design process of the game, such as the art style/direction and creation of game art assets. While I cannot call myself an expert in game creation, I feel like I have learnt a lot in the process of creating this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Assigned Role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Assigned Role was assistant game programmer and creative game director/designer, I was mainly required to do the brainstorming and creation of the game mechanics.  I also helped with the programming and scripting of the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