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80864" w14:textId="77777777" w:rsidR="002B59EF" w:rsidRPr="002B59EF" w:rsidRDefault="002B59EF" w:rsidP="002B59EF">
      <w:pPr>
        <w:rPr>
          <w:b/>
          <w:bCs/>
        </w:rPr>
      </w:pPr>
      <w:r w:rsidRPr="002B59EF">
        <w:rPr>
          <w:b/>
          <w:bCs/>
        </w:rPr>
        <w:t>Cybersecurity Fundamentals</w:t>
      </w:r>
    </w:p>
    <w:p w14:paraId="7DB68ECF" w14:textId="77777777" w:rsidR="002B59EF" w:rsidRPr="002B59EF" w:rsidRDefault="002B59EF" w:rsidP="002B59EF">
      <w:r w:rsidRPr="002B59EF">
        <w:t>Cybersecurity refers to the practice of protecting computer systems, networks, applications, and data from unauthorized access, attacks, and damage. As organizations increasingly rely on digital technologies, cybersecurity has become essential for safeguarding sensitive information and maintaining business continuity.</w:t>
      </w:r>
    </w:p>
    <w:p w14:paraId="5F919B07" w14:textId="77777777" w:rsidR="002B59EF" w:rsidRPr="002B59EF" w:rsidRDefault="002B59EF" w:rsidP="002B59EF">
      <w:r w:rsidRPr="002B59EF">
        <w:t>Cyber threats come in many forms. Malware includes viruses, worms, ransomware, and spyware designed to disrupt operations or steal information. Phishing attacks attempt to trick users into revealing credentials or confidential data through deceptive emails and websites.</w:t>
      </w:r>
    </w:p>
    <w:p w14:paraId="6FF53C46" w14:textId="77777777" w:rsidR="002B59EF" w:rsidRPr="002B59EF" w:rsidRDefault="002B59EF" w:rsidP="002B59EF">
      <w:r w:rsidRPr="002B59EF">
        <w:t>Ransomware is one of the most significant cybersecurity threats. Attackers encrypt an organization's data and demand payment in exchange for a decryption key. Such attacks can cause severe financial and operational disruptions.</w:t>
      </w:r>
    </w:p>
    <w:p w14:paraId="2E163660" w14:textId="77777777" w:rsidR="002B59EF" w:rsidRPr="002B59EF" w:rsidRDefault="002B59EF" w:rsidP="002B59EF">
      <w:r w:rsidRPr="002B59EF">
        <w:t>Network security involves protecting communication channels and infrastructure. Firewalls, intrusion detection systems, virtual private networks, and secure network architectures help defend against unauthorized access and cyberattacks.</w:t>
      </w:r>
    </w:p>
    <w:p w14:paraId="2530DEE9" w14:textId="77777777" w:rsidR="002B59EF" w:rsidRPr="002B59EF" w:rsidRDefault="002B59EF" w:rsidP="002B59EF">
      <w:r w:rsidRPr="002B59EF">
        <w:t>Authentication and access control are fundamental security measures. Multi-factor authentication adds an extra layer of protection by requiring users to verify their identity through multiple methods. Role-based access control ensures users only access resources necessary for their responsibilities.</w:t>
      </w:r>
    </w:p>
    <w:p w14:paraId="5EE468E9" w14:textId="77777777" w:rsidR="002B59EF" w:rsidRPr="002B59EF" w:rsidRDefault="002B59EF" w:rsidP="002B59EF">
      <w:r w:rsidRPr="002B59EF">
        <w:t>Data protection involves encryption, backup strategies, and secure storage practices. Encryption converts information into unreadable formats that can only be accessed using appropriate keys.</w:t>
      </w:r>
    </w:p>
    <w:p w14:paraId="7B998B6E" w14:textId="77777777" w:rsidR="002B59EF" w:rsidRPr="002B59EF" w:rsidRDefault="002B59EF" w:rsidP="002B59EF">
      <w:r w:rsidRPr="002B59EF">
        <w:t>Organizations often follow cybersecurity frameworks such as the NIST Cybersecurity Framework to identify, protect, detect, respond, and recover from security incidents. Regular risk assessments help identify vulnerabilities and improve security posture.</w:t>
      </w:r>
    </w:p>
    <w:p w14:paraId="4C870487" w14:textId="77777777" w:rsidR="002B59EF" w:rsidRPr="002B59EF" w:rsidRDefault="002B59EF" w:rsidP="002B59EF">
      <w:r w:rsidRPr="002B59EF">
        <w:t>Cybersecurity awareness training is critical because human error remains one of the leading causes of security breaches. Employees should understand phishing risks, password security, and safe online practices.</w:t>
      </w:r>
    </w:p>
    <w:p w14:paraId="72C59BC3" w14:textId="77777777" w:rsidR="002B59EF" w:rsidRPr="002B59EF" w:rsidRDefault="002B59EF" w:rsidP="002B59EF">
      <w:r w:rsidRPr="002B59EF">
        <w:t>Emerging technologies such as Artificial Intelligence are increasingly used to detect anomalies, identify threats, and automate security responses. However, cybercriminals also use advanced technologies to create more sophisticated attacks.</w:t>
      </w:r>
    </w:p>
    <w:p w14:paraId="21F5772F" w14:textId="77777777" w:rsidR="002B59EF" w:rsidRPr="002B59EF" w:rsidRDefault="002B59EF" w:rsidP="002B59EF">
      <w:r w:rsidRPr="002B59EF">
        <w:t>Effective cybersecurity requires a combination of technology, processes, policies, and user awareness. As cyber threats continue evolving, organizations must continuously improve their security strategies to protect valuable assets and maintain trust.</w:t>
      </w:r>
    </w:p>
    <w:p w14:paraId="3C78BAD5" w14:textId="77777777" w:rsidR="00EA68CF" w:rsidRDefault="00EA68CF"/>
    <w:sectPr w:rsidR="00EA6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EF"/>
    <w:rsid w:val="002B59EF"/>
    <w:rsid w:val="00EA68CF"/>
    <w:rsid w:val="00EE03D2"/>
    <w:rsid w:val="00FC3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D210E"/>
  <w15:chartTrackingRefBased/>
  <w15:docId w15:val="{F33155E7-D065-4624-8270-7B623500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9EF"/>
    <w:rPr>
      <w:rFonts w:eastAsiaTheme="majorEastAsia" w:cstheme="majorBidi"/>
      <w:color w:val="272727" w:themeColor="text1" w:themeTint="D8"/>
    </w:rPr>
  </w:style>
  <w:style w:type="paragraph" w:styleId="Title">
    <w:name w:val="Title"/>
    <w:basedOn w:val="Normal"/>
    <w:next w:val="Normal"/>
    <w:link w:val="TitleChar"/>
    <w:uiPriority w:val="10"/>
    <w:qFormat/>
    <w:rsid w:val="002B5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9EF"/>
    <w:pPr>
      <w:spacing w:before="160"/>
      <w:jc w:val="center"/>
    </w:pPr>
    <w:rPr>
      <w:i/>
      <w:iCs/>
      <w:color w:val="404040" w:themeColor="text1" w:themeTint="BF"/>
    </w:rPr>
  </w:style>
  <w:style w:type="character" w:customStyle="1" w:styleId="QuoteChar">
    <w:name w:val="Quote Char"/>
    <w:basedOn w:val="DefaultParagraphFont"/>
    <w:link w:val="Quote"/>
    <w:uiPriority w:val="29"/>
    <w:rsid w:val="002B59EF"/>
    <w:rPr>
      <w:i/>
      <w:iCs/>
      <w:color w:val="404040" w:themeColor="text1" w:themeTint="BF"/>
    </w:rPr>
  </w:style>
  <w:style w:type="paragraph" w:styleId="ListParagraph">
    <w:name w:val="List Paragraph"/>
    <w:basedOn w:val="Normal"/>
    <w:uiPriority w:val="34"/>
    <w:qFormat/>
    <w:rsid w:val="002B59EF"/>
    <w:pPr>
      <w:ind w:left="720"/>
      <w:contextualSpacing/>
    </w:pPr>
  </w:style>
  <w:style w:type="character" w:styleId="IntenseEmphasis">
    <w:name w:val="Intense Emphasis"/>
    <w:basedOn w:val="DefaultParagraphFont"/>
    <w:uiPriority w:val="21"/>
    <w:qFormat/>
    <w:rsid w:val="002B59EF"/>
    <w:rPr>
      <w:i/>
      <w:iCs/>
      <w:color w:val="0F4761" w:themeColor="accent1" w:themeShade="BF"/>
    </w:rPr>
  </w:style>
  <w:style w:type="paragraph" w:styleId="IntenseQuote">
    <w:name w:val="Intense Quote"/>
    <w:basedOn w:val="Normal"/>
    <w:next w:val="Normal"/>
    <w:link w:val="IntenseQuoteChar"/>
    <w:uiPriority w:val="30"/>
    <w:qFormat/>
    <w:rsid w:val="002B5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9EF"/>
    <w:rPr>
      <w:i/>
      <w:iCs/>
      <w:color w:val="0F4761" w:themeColor="accent1" w:themeShade="BF"/>
    </w:rPr>
  </w:style>
  <w:style w:type="character" w:styleId="IntenseReference">
    <w:name w:val="Intense Reference"/>
    <w:basedOn w:val="DefaultParagraphFont"/>
    <w:uiPriority w:val="32"/>
    <w:qFormat/>
    <w:rsid w:val="002B59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45212">
      <w:bodyDiv w:val="1"/>
      <w:marLeft w:val="0"/>
      <w:marRight w:val="0"/>
      <w:marTop w:val="0"/>
      <w:marBottom w:val="0"/>
      <w:divBdr>
        <w:top w:val="none" w:sz="0" w:space="0" w:color="auto"/>
        <w:left w:val="none" w:sz="0" w:space="0" w:color="auto"/>
        <w:bottom w:val="none" w:sz="0" w:space="0" w:color="auto"/>
        <w:right w:val="none" w:sz="0" w:space="0" w:color="auto"/>
      </w:divBdr>
    </w:div>
    <w:div w:id="128237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Hegde</dc:creator>
  <cp:keywords/>
  <dc:description/>
  <cp:lastModifiedBy>Rachana Hegde</cp:lastModifiedBy>
  <cp:revision>1</cp:revision>
  <dcterms:created xsi:type="dcterms:W3CDTF">2026-06-21T07:34:00Z</dcterms:created>
  <dcterms:modified xsi:type="dcterms:W3CDTF">2026-06-21T07:35:00Z</dcterms:modified>
</cp:coreProperties>
</file>