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82"/>
        <w:gridCol w:w="3502"/>
        <w:gridCol w:w="1310"/>
        <w:gridCol w:w="3222"/>
      </w:tblGrid>
      <w:tr w:rsidR="004E222C" w:rsidTr="00DF1CA1">
        <w:tc>
          <w:tcPr>
            <w:tcW w:w="985" w:type="dxa"/>
          </w:tcPr>
          <w:p w:rsidR="004E222C" w:rsidRDefault="004E222C" w:rsidP="00DF1CA1">
            <w:pPr>
              <w:rPr>
                <w:b/>
                <w:sz w:val="24"/>
                <w:szCs w:val="24"/>
              </w:rPr>
            </w:pPr>
            <w:r>
              <w:rPr>
                <w:b/>
                <w:sz w:val="24"/>
                <w:szCs w:val="24"/>
              </w:rPr>
              <w:t>Date:</w:t>
            </w:r>
          </w:p>
        </w:tc>
        <w:tc>
          <w:tcPr>
            <w:tcW w:w="4049" w:type="dxa"/>
          </w:tcPr>
          <w:p w:rsidR="004E222C" w:rsidRDefault="004E222C" w:rsidP="00DF1CA1">
            <w:pPr>
              <w:rPr>
                <w:b/>
                <w:sz w:val="24"/>
                <w:szCs w:val="24"/>
              </w:rPr>
            </w:pPr>
            <w:r>
              <w:rPr>
                <w:b/>
                <w:sz w:val="24"/>
                <w:szCs w:val="24"/>
              </w:rPr>
              <w:t xml:space="preserve">25/05/2020 </w:t>
            </w:r>
          </w:p>
        </w:tc>
        <w:tc>
          <w:tcPr>
            <w:tcW w:w="1351" w:type="dxa"/>
          </w:tcPr>
          <w:p w:rsidR="004E222C" w:rsidRDefault="004E222C" w:rsidP="00DF1CA1">
            <w:pPr>
              <w:rPr>
                <w:b/>
                <w:sz w:val="24"/>
                <w:szCs w:val="24"/>
              </w:rPr>
            </w:pPr>
            <w:r>
              <w:rPr>
                <w:b/>
                <w:sz w:val="24"/>
                <w:szCs w:val="24"/>
              </w:rPr>
              <w:t>Name:</w:t>
            </w:r>
          </w:p>
        </w:tc>
        <w:tc>
          <w:tcPr>
            <w:tcW w:w="3685" w:type="dxa"/>
          </w:tcPr>
          <w:p w:rsidR="004E222C" w:rsidRDefault="006D1773" w:rsidP="00DF1CA1">
            <w:pPr>
              <w:rPr>
                <w:b/>
                <w:sz w:val="24"/>
                <w:szCs w:val="24"/>
              </w:rPr>
            </w:pPr>
            <w:proofErr w:type="spellStart"/>
            <w:r>
              <w:rPr>
                <w:b/>
                <w:sz w:val="24"/>
                <w:szCs w:val="24"/>
              </w:rPr>
              <w:t>Rachana</w:t>
            </w:r>
            <w:proofErr w:type="spellEnd"/>
            <w:r>
              <w:rPr>
                <w:b/>
                <w:sz w:val="24"/>
                <w:szCs w:val="24"/>
              </w:rPr>
              <w:t xml:space="preserve"> C </w:t>
            </w:r>
            <w:proofErr w:type="spellStart"/>
            <w:r>
              <w:rPr>
                <w:b/>
                <w:sz w:val="24"/>
                <w:szCs w:val="24"/>
              </w:rPr>
              <w:t>Hulikatti</w:t>
            </w:r>
            <w:proofErr w:type="spellEnd"/>
          </w:p>
        </w:tc>
      </w:tr>
      <w:tr w:rsidR="004E222C" w:rsidTr="00DF1CA1">
        <w:tc>
          <w:tcPr>
            <w:tcW w:w="985" w:type="dxa"/>
          </w:tcPr>
          <w:p w:rsidR="004E222C" w:rsidRDefault="004E222C" w:rsidP="00DF1CA1">
            <w:pPr>
              <w:rPr>
                <w:b/>
                <w:sz w:val="24"/>
                <w:szCs w:val="24"/>
              </w:rPr>
            </w:pPr>
            <w:r>
              <w:rPr>
                <w:b/>
                <w:sz w:val="24"/>
                <w:szCs w:val="24"/>
              </w:rPr>
              <w:t>Course:</w:t>
            </w:r>
          </w:p>
        </w:tc>
        <w:tc>
          <w:tcPr>
            <w:tcW w:w="4049" w:type="dxa"/>
          </w:tcPr>
          <w:p w:rsidR="004E222C" w:rsidRDefault="004E222C" w:rsidP="00DF1CA1">
            <w:pPr>
              <w:rPr>
                <w:b/>
                <w:sz w:val="24"/>
                <w:szCs w:val="24"/>
              </w:rPr>
            </w:pPr>
            <w:r>
              <w:rPr>
                <w:b/>
                <w:sz w:val="24"/>
                <w:szCs w:val="24"/>
              </w:rPr>
              <w:t>Digital signal processing</w:t>
            </w:r>
          </w:p>
        </w:tc>
        <w:tc>
          <w:tcPr>
            <w:tcW w:w="1351" w:type="dxa"/>
          </w:tcPr>
          <w:p w:rsidR="004E222C" w:rsidRDefault="004E222C" w:rsidP="00DF1CA1">
            <w:pPr>
              <w:rPr>
                <w:b/>
                <w:sz w:val="24"/>
                <w:szCs w:val="24"/>
              </w:rPr>
            </w:pPr>
            <w:r>
              <w:rPr>
                <w:b/>
                <w:sz w:val="24"/>
                <w:szCs w:val="24"/>
              </w:rPr>
              <w:t>USN:</w:t>
            </w:r>
          </w:p>
        </w:tc>
        <w:tc>
          <w:tcPr>
            <w:tcW w:w="3685" w:type="dxa"/>
          </w:tcPr>
          <w:p w:rsidR="004E222C" w:rsidRDefault="006D1773" w:rsidP="00DF1CA1">
            <w:pPr>
              <w:rPr>
                <w:b/>
                <w:sz w:val="24"/>
                <w:szCs w:val="24"/>
              </w:rPr>
            </w:pPr>
            <w:r>
              <w:rPr>
                <w:b/>
                <w:sz w:val="24"/>
                <w:szCs w:val="24"/>
              </w:rPr>
              <w:t>4AL17EC108</w:t>
            </w:r>
          </w:p>
        </w:tc>
      </w:tr>
      <w:tr w:rsidR="004E222C" w:rsidTr="00DF1CA1">
        <w:tc>
          <w:tcPr>
            <w:tcW w:w="985" w:type="dxa"/>
          </w:tcPr>
          <w:p w:rsidR="004E222C" w:rsidRDefault="004E222C" w:rsidP="00DF1CA1">
            <w:pPr>
              <w:rPr>
                <w:b/>
                <w:sz w:val="24"/>
                <w:szCs w:val="24"/>
              </w:rPr>
            </w:pPr>
            <w:r>
              <w:rPr>
                <w:b/>
                <w:sz w:val="24"/>
                <w:szCs w:val="24"/>
              </w:rPr>
              <w:t>Topic:</w:t>
            </w:r>
          </w:p>
        </w:tc>
        <w:tc>
          <w:tcPr>
            <w:tcW w:w="4049" w:type="dxa"/>
          </w:tcPr>
          <w:p w:rsidR="004E222C" w:rsidRPr="00E56782" w:rsidRDefault="004E222C" w:rsidP="00DF1CA1">
            <w:pPr>
              <w:rPr>
                <w:rFonts w:eastAsia="Times New Roman" w:cs="Arial"/>
                <w:b/>
                <w:bCs/>
                <w:sz w:val="24"/>
                <w:szCs w:val="24"/>
              </w:rPr>
            </w:pPr>
            <w:r w:rsidRPr="00E56782">
              <w:rPr>
                <w:b/>
                <w:bCs/>
              </w:rPr>
              <w:t>Introduction to Fourier Series &amp; Fourier Transform</w:t>
            </w:r>
            <w:r>
              <w:rPr>
                <w:rFonts w:eastAsia="Times New Roman" w:cs="Arial"/>
                <w:b/>
                <w:bCs/>
                <w:sz w:val="24"/>
                <w:szCs w:val="24"/>
              </w:rPr>
              <w:t xml:space="preserve"> </w:t>
            </w:r>
          </w:p>
        </w:tc>
        <w:tc>
          <w:tcPr>
            <w:tcW w:w="1351" w:type="dxa"/>
          </w:tcPr>
          <w:p w:rsidR="004E222C" w:rsidRDefault="004E222C" w:rsidP="00DF1CA1">
            <w:pPr>
              <w:rPr>
                <w:b/>
                <w:sz w:val="24"/>
                <w:szCs w:val="24"/>
              </w:rPr>
            </w:pPr>
            <w:r>
              <w:rPr>
                <w:b/>
                <w:sz w:val="24"/>
                <w:szCs w:val="24"/>
              </w:rPr>
              <w:t>Semester &amp; Section:</w:t>
            </w:r>
          </w:p>
        </w:tc>
        <w:tc>
          <w:tcPr>
            <w:tcW w:w="3685" w:type="dxa"/>
          </w:tcPr>
          <w:p w:rsidR="004E222C" w:rsidRDefault="004E222C" w:rsidP="00DF1CA1">
            <w:pPr>
              <w:rPr>
                <w:b/>
                <w:sz w:val="24"/>
                <w:szCs w:val="24"/>
              </w:rPr>
            </w:pPr>
            <w:r>
              <w:rPr>
                <w:b/>
                <w:sz w:val="24"/>
                <w:szCs w:val="24"/>
              </w:rPr>
              <w:t>6</w:t>
            </w:r>
            <w:r w:rsidRPr="004E222C">
              <w:rPr>
                <w:b/>
                <w:sz w:val="24"/>
                <w:szCs w:val="24"/>
                <w:vertAlign w:val="superscript"/>
              </w:rPr>
              <w:t>th</w:t>
            </w:r>
            <w:r>
              <w:rPr>
                <w:b/>
                <w:sz w:val="24"/>
                <w:szCs w:val="24"/>
              </w:rPr>
              <w:t xml:space="preserve"> </w:t>
            </w:r>
            <w:proofErr w:type="spellStart"/>
            <w:r>
              <w:rPr>
                <w:b/>
                <w:sz w:val="24"/>
                <w:szCs w:val="24"/>
              </w:rPr>
              <w:t>sem</w:t>
            </w:r>
            <w:proofErr w:type="spellEnd"/>
            <w:r>
              <w:rPr>
                <w:b/>
                <w:sz w:val="24"/>
                <w:szCs w:val="24"/>
              </w:rPr>
              <w:t xml:space="preserve"> B sec</w:t>
            </w:r>
          </w:p>
        </w:tc>
      </w:tr>
      <w:tr w:rsidR="004E222C" w:rsidTr="00DF1CA1">
        <w:tc>
          <w:tcPr>
            <w:tcW w:w="985" w:type="dxa"/>
          </w:tcPr>
          <w:p w:rsidR="004E222C" w:rsidRDefault="006D1773" w:rsidP="00DF1CA1">
            <w:pPr>
              <w:rPr>
                <w:b/>
                <w:sz w:val="24"/>
                <w:szCs w:val="24"/>
              </w:rPr>
            </w:pPr>
            <w:proofErr w:type="spellStart"/>
            <w:r>
              <w:rPr>
                <w:b/>
                <w:sz w:val="24"/>
                <w:szCs w:val="24"/>
              </w:rPr>
              <w:t>Github</w:t>
            </w:r>
            <w:proofErr w:type="spellEnd"/>
            <w:r w:rsidR="004E222C">
              <w:rPr>
                <w:b/>
                <w:sz w:val="24"/>
                <w:szCs w:val="24"/>
              </w:rPr>
              <w:t>:</w:t>
            </w:r>
          </w:p>
        </w:tc>
        <w:tc>
          <w:tcPr>
            <w:tcW w:w="4049" w:type="dxa"/>
          </w:tcPr>
          <w:p w:rsidR="004E222C" w:rsidRDefault="004E222C" w:rsidP="00DF1CA1">
            <w:pPr>
              <w:rPr>
                <w:b/>
                <w:sz w:val="24"/>
                <w:szCs w:val="24"/>
              </w:rPr>
            </w:pPr>
          </w:p>
        </w:tc>
        <w:tc>
          <w:tcPr>
            <w:tcW w:w="1351" w:type="dxa"/>
          </w:tcPr>
          <w:p w:rsidR="004E222C" w:rsidRDefault="004E222C" w:rsidP="00DF1CA1">
            <w:pPr>
              <w:rPr>
                <w:b/>
                <w:sz w:val="24"/>
                <w:szCs w:val="24"/>
              </w:rPr>
            </w:pPr>
          </w:p>
        </w:tc>
        <w:tc>
          <w:tcPr>
            <w:tcW w:w="3685" w:type="dxa"/>
          </w:tcPr>
          <w:p w:rsidR="004E222C" w:rsidRDefault="004E222C" w:rsidP="00DF1CA1">
            <w:pPr>
              <w:rPr>
                <w:b/>
                <w:sz w:val="24"/>
                <w:szCs w:val="24"/>
              </w:rPr>
            </w:pPr>
          </w:p>
        </w:tc>
      </w:tr>
    </w:tbl>
    <w:p w:rsidR="002B2D18" w:rsidRDefault="002B2D18"/>
    <w:p w:rsidR="004E222C" w:rsidRDefault="004E222C" w:rsidP="004E222C">
      <w:pPr>
        <w:rPr>
          <w:b/>
          <w:sz w:val="24"/>
          <w:szCs w:val="24"/>
        </w:rPr>
      </w:pPr>
      <w:r>
        <w:rPr>
          <w:b/>
          <w:sz w:val="24"/>
          <w:szCs w:val="24"/>
        </w:rPr>
        <w:t>Image of session</w:t>
      </w:r>
    </w:p>
    <w:p w:rsidR="004E222C" w:rsidRDefault="006D1773" w:rsidP="004E222C">
      <w:pPr>
        <w:rPr>
          <w:b/>
          <w:sz w:val="24"/>
          <w:szCs w:val="24"/>
        </w:rPr>
      </w:pPr>
      <w:r w:rsidRPr="006D1773">
        <w:rPr>
          <w:b/>
          <w:noProof/>
          <w:sz w:val="24"/>
          <w:szCs w:val="24"/>
        </w:rPr>
        <w:drawing>
          <wp:inline distT="0" distB="0" distL="0" distR="0">
            <wp:extent cx="5731510" cy="2649960"/>
            <wp:effectExtent l="0" t="0" r="2540" b="0"/>
            <wp:docPr id="1" name="Picture 1" descr="C:\Users\Envision2\Desktop\New folder\form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vision2\Desktop\New folder\format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649960"/>
                    </a:xfrm>
                    <a:prstGeom prst="rect">
                      <a:avLst/>
                    </a:prstGeom>
                    <a:noFill/>
                    <a:ln>
                      <a:noFill/>
                    </a:ln>
                  </pic:spPr>
                </pic:pic>
              </a:graphicData>
            </a:graphic>
          </wp:inline>
        </w:drawing>
      </w:r>
    </w:p>
    <w:p w:rsidR="004E222C" w:rsidRDefault="004E222C" w:rsidP="004E222C">
      <w:pPr>
        <w:rPr>
          <w:b/>
          <w:sz w:val="24"/>
          <w:szCs w:val="24"/>
        </w:rPr>
      </w:pPr>
    </w:p>
    <w:p w:rsidR="004E222C" w:rsidRDefault="004E222C" w:rsidP="004E222C">
      <w:pPr>
        <w:rPr>
          <w:b/>
          <w:sz w:val="24"/>
          <w:szCs w:val="24"/>
        </w:rPr>
      </w:pPr>
    </w:p>
    <w:p w:rsidR="004E222C" w:rsidRDefault="004E222C" w:rsidP="004E222C">
      <w:pPr>
        <w:rPr>
          <w:b/>
          <w:sz w:val="24"/>
          <w:szCs w:val="24"/>
        </w:rPr>
      </w:pPr>
    </w:p>
    <w:p w:rsidR="004E222C" w:rsidRDefault="004E222C" w:rsidP="004E222C">
      <w:pPr>
        <w:rPr>
          <w:b/>
          <w:sz w:val="24"/>
          <w:szCs w:val="24"/>
        </w:rPr>
      </w:pPr>
    </w:p>
    <w:p w:rsidR="004E222C" w:rsidRPr="005E3FF7" w:rsidRDefault="004E222C" w:rsidP="004E222C">
      <w:pPr>
        <w:spacing w:line="360" w:lineRule="auto"/>
        <w:jc w:val="center"/>
        <w:rPr>
          <w:rFonts w:ascii="Times New Roman" w:hAnsi="Times New Roman" w:cs="Times New Roman"/>
          <w:b/>
          <w:sz w:val="44"/>
          <w:szCs w:val="44"/>
        </w:rPr>
      </w:pPr>
      <w:r w:rsidRPr="0016204A">
        <w:rPr>
          <w:rFonts w:ascii="Times New Roman" w:hAnsi="Times New Roman" w:cs="Times New Roman"/>
          <w:b/>
          <w:sz w:val="44"/>
          <w:szCs w:val="44"/>
        </w:rPr>
        <w:t>Report</w:t>
      </w:r>
    </w:p>
    <w:p w:rsidR="004E222C" w:rsidRPr="00E56782" w:rsidRDefault="004E222C" w:rsidP="004E222C">
      <w:pPr>
        <w:jc w:val="center"/>
        <w:rPr>
          <w:rFonts w:ascii="Times New Roman" w:eastAsia="Times New Roman" w:hAnsi="Times New Roman" w:cs="Times New Roman"/>
          <w:b/>
          <w:bCs/>
          <w:sz w:val="36"/>
          <w:szCs w:val="36"/>
        </w:rPr>
      </w:pPr>
      <w:r w:rsidRPr="00E56782">
        <w:rPr>
          <w:rFonts w:ascii="Times New Roman" w:hAnsi="Times New Roman" w:cs="Times New Roman"/>
          <w:b/>
          <w:bCs/>
          <w:sz w:val="36"/>
          <w:szCs w:val="36"/>
        </w:rPr>
        <w:t>Introduction to Fourier Series &amp; Fourier Transform</w:t>
      </w:r>
    </w:p>
    <w:p w:rsidR="004E222C" w:rsidRPr="00E56782" w:rsidRDefault="004E222C" w:rsidP="004E222C">
      <w:pPr>
        <w:tabs>
          <w:tab w:val="left" w:pos="4290"/>
          <w:tab w:val="center" w:pos="4927"/>
        </w:tabs>
        <w:spacing w:line="360" w:lineRule="auto"/>
        <w:jc w:val="center"/>
        <w:rPr>
          <w:rFonts w:ascii="Times New Roman" w:hAnsi="Times New Roman" w:cs="Times New Roman"/>
          <w:b/>
          <w:bCs/>
          <w:sz w:val="36"/>
          <w:szCs w:val="36"/>
        </w:rPr>
      </w:pPr>
    </w:p>
    <w:p w:rsidR="006D1773" w:rsidRDefault="004E222C" w:rsidP="004E222C">
      <w:pPr>
        <w:autoSpaceDE w:val="0"/>
        <w:autoSpaceDN w:val="0"/>
        <w:adjustRightInd w:val="0"/>
        <w:spacing w:line="360" w:lineRule="auto"/>
        <w:jc w:val="both"/>
        <w:rPr>
          <w:rFonts w:ascii="Times New Roman" w:hAnsi="Times New Roman" w:cs="Times New Roman"/>
          <w:sz w:val="28"/>
          <w:szCs w:val="28"/>
        </w:rPr>
      </w:pPr>
      <w:r w:rsidRPr="00E56782">
        <w:rPr>
          <w:rFonts w:ascii="Times New Roman" w:hAnsi="Times New Roman" w:cs="Times New Roman"/>
          <w:sz w:val="28"/>
          <w:szCs w:val="28"/>
        </w:rPr>
        <w:t>Fast forward two hundred years, and the fast Fourier transform has become the cornerstone of computational mathematics, enabling real-time image and audio compression, global communication networks,</w:t>
      </w:r>
    </w:p>
    <w:p w:rsidR="004E222C" w:rsidRDefault="006D1773" w:rsidP="004E222C">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M</w:t>
      </w:r>
      <w:r w:rsidR="004E222C" w:rsidRPr="00E56782">
        <w:rPr>
          <w:rFonts w:ascii="Times New Roman" w:hAnsi="Times New Roman" w:cs="Times New Roman"/>
          <w:sz w:val="28"/>
          <w:szCs w:val="28"/>
        </w:rPr>
        <w:t>odern devices and hardware, numerical physics and engineering at scale, and advanced data analysis.</w:t>
      </w:r>
    </w:p>
    <w:p w:rsidR="004E222C" w:rsidRDefault="004E222C" w:rsidP="004E222C">
      <w:pPr>
        <w:autoSpaceDE w:val="0"/>
        <w:autoSpaceDN w:val="0"/>
        <w:adjustRightInd w:val="0"/>
        <w:spacing w:line="360" w:lineRule="auto"/>
        <w:jc w:val="both"/>
        <w:rPr>
          <w:rFonts w:ascii="Times New Roman" w:hAnsi="Times New Roman" w:cs="Times New Roman"/>
          <w:sz w:val="28"/>
          <w:szCs w:val="28"/>
        </w:rPr>
      </w:pPr>
    </w:p>
    <w:p w:rsidR="006D1773" w:rsidRDefault="004E222C" w:rsidP="004E222C">
      <w:pPr>
        <w:autoSpaceDE w:val="0"/>
        <w:autoSpaceDN w:val="0"/>
        <w:adjustRightInd w:val="0"/>
        <w:spacing w:line="360" w:lineRule="auto"/>
        <w:jc w:val="both"/>
        <w:rPr>
          <w:rFonts w:ascii="Times New Roman" w:hAnsi="Times New Roman" w:cs="Times New Roman"/>
          <w:sz w:val="28"/>
          <w:szCs w:val="28"/>
        </w:rPr>
      </w:pPr>
      <w:r w:rsidRPr="00E56782">
        <w:rPr>
          <w:rFonts w:ascii="Times New Roman" w:hAnsi="Times New Roman" w:cs="Times New Roman"/>
          <w:sz w:val="28"/>
          <w:szCs w:val="28"/>
        </w:rPr>
        <w:t xml:space="preserve"> Simply put, the fast Fourier transform has had a more significant and profound role in shaping the modern world than any other algorithm to date. With increasingly complex problems, data sets, and computational geometries, simple Fourier sine and cosine bases have given way to tailored bases, such as the data-driven SVD. </w:t>
      </w:r>
    </w:p>
    <w:p w:rsidR="004E222C" w:rsidRPr="00E56782" w:rsidRDefault="004E222C" w:rsidP="004E222C">
      <w:pPr>
        <w:autoSpaceDE w:val="0"/>
        <w:autoSpaceDN w:val="0"/>
        <w:adjustRightInd w:val="0"/>
        <w:spacing w:line="360" w:lineRule="auto"/>
        <w:jc w:val="both"/>
        <w:rPr>
          <w:rFonts w:ascii="Times New Roman" w:hAnsi="Times New Roman" w:cs="Times New Roman"/>
          <w:sz w:val="28"/>
          <w:szCs w:val="28"/>
        </w:rPr>
      </w:pPr>
      <w:r w:rsidRPr="00E56782">
        <w:rPr>
          <w:rFonts w:ascii="Times New Roman" w:hAnsi="Times New Roman" w:cs="Times New Roman"/>
          <w:sz w:val="28"/>
          <w:szCs w:val="28"/>
        </w:rPr>
        <w:t>In fact, the SVD basis can be used as a direct analogue of the Fourier basis for solving PDEs with complex geometries. In addition, related functions, called wavelets, have been developed</w:t>
      </w:r>
    </w:p>
    <w:p w:rsidR="004E222C" w:rsidRDefault="004E222C" w:rsidP="004E222C">
      <w:pPr>
        <w:spacing w:line="360" w:lineRule="auto"/>
        <w:jc w:val="both"/>
        <w:rPr>
          <w:rFonts w:ascii="Times New Roman" w:hAnsi="Times New Roman" w:cs="Times New Roman"/>
          <w:sz w:val="28"/>
          <w:szCs w:val="28"/>
          <w:shd w:val="clear" w:color="auto" w:fill="FFFFFF"/>
        </w:rPr>
      </w:pPr>
    </w:p>
    <w:p w:rsidR="004E222C" w:rsidRPr="00E8441B" w:rsidRDefault="004E222C" w:rsidP="004E222C">
      <w:pPr>
        <w:autoSpaceDE w:val="0"/>
        <w:autoSpaceDN w:val="0"/>
        <w:adjustRightInd w:val="0"/>
        <w:spacing w:line="360" w:lineRule="auto"/>
        <w:jc w:val="both"/>
        <w:rPr>
          <w:rFonts w:ascii="Times New Roman" w:hAnsi="Times New Roman" w:cs="Times New Roman"/>
          <w:b/>
          <w:bCs/>
          <w:sz w:val="28"/>
          <w:szCs w:val="28"/>
        </w:rPr>
      </w:pPr>
      <w:r w:rsidRPr="00E8441B">
        <w:rPr>
          <w:rFonts w:ascii="Times New Roman" w:hAnsi="Times New Roman" w:cs="Times New Roman"/>
          <w:b/>
          <w:bCs/>
          <w:sz w:val="28"/>
          <w:szCs w:val="28"/>
        </w:rPr>
        <w:t>Fourier series</w:t>
      </w:r>
    </w:p>
    <w:p w:rsidR="004E222C" w:rsidRDefault="004E222C" w:rsidP="004E222C">
      <w:pPr>
        <w:autoSpaceDE w:val="0"/>
        <w:autoSpaceDN w:val="0"/>
        <w:adjustRightInd w:val="0"/>
        <w:spacing w:line="360" w:lineRule="auto"/>
        <w:jc w:val="both"/>
        <w:rPr>
          <w:rFonts w:ascii="Times New Roman" w:hAnsi="Times New Roman" w:cs="Times New Roman"/>
          <w:sz w:val="28"/>
          <w:szCs w:val="28"/>
        </w:rPr>
      </w:pPr>
      <w:bookmarkStart w:id="0" w:name="_GoBack"/>
      <w:bookmarkEnd w:id="0"/>
      <w:r>
        <w:rPr>
          <w:noProof/>
        </w:rPr>
        <w:drawing>
          <wp:inline distT="0" distB="0" distL="0" distR="0" wp14:anchorId="2AF91DF8" wp14:editId="31FF8A63">
            <wp:extent cx="4581525" cy="742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1525" cy="742950"/>
                    </a:xfrm>
                    <a:prstGeom prst="rect">
                      <a:avLst/>
                    </a:prstGeom>
                    <a:noFill/>
                    <a:ln>
                      <a:noFill/>
                    </a:ln>
                  </pic:spPr>
                </pic:pic>
              </a:graphicData>
            </a:graphic>
          </wp:inline>
        </w:drawing>
      </w:r>
    </w:p>
    <w:p w:rsidR="004E222C" w:rsidRPr="00E8441B" w:rsidRDefault="004E222C" w:rsidP="004E222C">
      <w:pPr>
        <w:autoSpaceDE w:val="0"/>
        <w:autoSpaceDN w:val="0"/>
        <w:adjustRightInd w:val="0"/>
        <w:spacing w:line="360" w:lineRule="auto"/>
        <w:jc w:val="both"/>
        <w:rPr>
          <w:rFonts w:ascii="Times New Roman" w:hAnsi="Times New Roman" w:cs="Times New Roman"/>
          <w:sz w:val="28"/>
          <w:szCs w:val="28"/>
        </w:rPr>
      </w:pPr>
      <w:r w:rsidRPr="00E8441B">
        <w:rPr>
          <w:rFonts w:ascii="Times New Roman" w:hAnsi="Times New Roman" w:cs="Times New Roman"/>
          <w:sz w:val="28"/>
          <w:szCs w:val="28"/>
        </w:rPr>
        <w:t>Fourier series approximation to a hat function</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 Define domain</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dx = 0.001;</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L = pi;</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x = (-1+dx</w:t>
      </w:r>
      <w:proofErr w:type="gramStart"/>
      <w:r w:rsidRPr="00E8441B">
        <w:rPr>
          <w:rFonts w:ascii="Times New Roman" w:hAnsi="Times New Roman" w:cs="Times New Roman"/>
          <w:sz w:val="28"/>
          <w:szCs w:val="28"/>
        </w:rPr>
        <w:t>:dx:1</w:t>
      </w:r>
      <w:proofErr w:type="gramEnd"/>
      <w:r w:rsidRPr="00E8441B">
        <w:rPr>
          <w:rFonts w:ascii="Times New Roman" w:hAnsi="Times New Roman" w:cs="Times New Roman"/>
          <w:sz w:val="28"/>
          <w:szCs w:val="28"/>
        </w:rPr>
        <w:t>)*L;</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n = length(x); n</w:t>
      </w:r>
      <w:r>
        <w:rPr>
          <w:rFonts w:ascii="Times New Roman" w:hAnsi="Times New Roman" w:cs="Times New Roman"/>
          <w:sz w:val="28"/>
          <w:szCs w:val="28"/>
        </w:rPr>
        <w:t xml:space="preserve"> </w:t>
      </w:r>
      <w:r w:rsidRPr="00E8441B">
        <w:rPr>
          <w:rFonts w:ascii="Times New Roman" w:hAnsi="Times New Roman" w:cs="Times New Roman"/>
          <w:sz w:val="28"/>
          <w:szCs w:val="28"/>
        </w:rPr>
        <w:t>quart = floor(n/4);</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 Define hat function</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 = 0*x;</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proofErr w:type="gramStart"/>
      <w:r w:rsidRPr="00E8441B">
        <w:rPr>
          <w:rFonts w:ascii="Times New Roman" w:hAnsi="Times New Roman" w:cs="Times New Roman"/>
          <w:sz w:val="28"/>
          <w:szCs w:val="28"/>
        </w:rPr>
        <w:t>f(</w:t>
      </w:r>
      <w:proofErr w:type="gramEnd"/>
      <w:r w:rsidRPr="00E8441B">
        <w:rPr>
          <w:rFonts w:ascii="Times New Roman" w:hAnsi="Times New Roman" w:cs="Times New Roman"/>
          <w:sz w:val="28"/>
          <w:szCs w:val="28"/>
        </w:rPr>
        <w:t>nquart:2*</w:t>
      </w:r>
      <w:proofErr w:type="spellStart"/>
      <w:r w:rsidRPr="00E8441B">
        <w:rPr>
          <w:rFonts w:ascii="Times New Roman" w:hAnsi="Times New Roman" w:cs="Times New Roman"/>
          <w:sz w:val="28"/>
          <w:szCs w:val="28"/>
        </w:rPr>
        <w:t>nquart</w:t>
      </w:r>
      <w:proofErr w:type="spellEnd"/>
      <w:r w:rsidRPr="00E8441B">
        <w:rPr>
          <w:rFonts w:ascii="Times New Roman" w:hAnsi="Times New Roman" w:cs="Times New Roman"/>
          <w:sz w:val="28"/>
          <w:szCs w:val="28"/>
        </w:rPr>
        <w:t>) = 4*(1:nquart+1)/n;</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proofErr w:type="gramStart"/>
      <w:r w:rsidRPr="00E8441B">
        <w:rPr>
          <w:rFonts w:ascii="Times New Roman" w:hAnsi="Times New Roman" w:cs="Times New Roman"/>
          <w:sz w:val="28"/>
          <w:szCs w:val="28"/>
        </w:rPr>
        <w:t>f(</w:t>
      </w:r>
      <w:proofErr w:type="gramEnd"/>
      <w:r w:rsidRPr="00E8441B">
        <w:rPr>
          <w:rFonts w:ascii="Times New Roman" w:hAnsi="Times New Roman" w:cs="Times New Roman"/>
          <w:sz w:val="28"/>
          <w:szCs w:val="28"/>
        </w:rPr>
        <w:t>2*nquart+1:3*</w:t>
      </w:r>
      <w:proofErr w:type="spellStart"/>
      <w:r w:rsidRPr="00E8441B">
        <w:rPr>
          <w:rFonts w:ascii="Times New Roman" w:hAnsi="Times New Roman" w:cs="Times New Roman"/>
          <w:sz w:val="28"/>
          <w:szCs w:val="28"/>
        </w:rPr>
        <w:t>nquart</w:t>
      </w:r>
      <w:proofErr w:type="spellEnd"/>
      <w:r w:rsidRPr="00E8441B">
        <w:rPr>
          <w:rFonts w:ascii="Times New Roman" w:hAnsi="Times New Roman" w:cs="Times New Roman"/>
          <w:sz w:val="28"/>
          <w:szCs w:val="28"/>
        </w:rPr>
        <w:t>) = 1-4*(0:nquart-1)/n;</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proofErr w:type="gramStart"/>
      <w:r w:rsidRPr="00E8441B">
        <w:rPr>
          <w:rFonts w:ascii="Times New Roman" w:hAnsi="Times New Roman" w:cs="Times New Roman"/>
          <w:sz w:val="28"/>
          <w:szCs w:val="28"/>
        </w:rPr>
        <w:lastRenderedPageBreak/>
        <w:t>plot(</w:t>
      </w:r>
      <w:proofErr w:type="gramEnd"/>
      <w:r w:rsidRPr="00E8441B">
        <w:rPr>
          <w:rFonts w:ascii="Times New Roman" w:hAnsi="Times New Roman" w:cs="Times New Roman"/>
          <w:sz w:val="28"/>
          <w:szCs w:val="28"/>
        </w:rPr>
        <w:t>x,f,’-k’,’LineWidth’,1.5), hold on</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 Compute Fourier series</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 xml:space="preserve">CC = </w:t>
      </w:r>
      <w:proofErr w:type="gramStart"/>
      <w:r w:rsidRPr="00E8441B">
        <w:rPr>
          <w:rFonts w:ascii="Times New Roman" w:hAnsi="Times New Roman" w:cs="Times New Roman"/>
          <w:sz w:val="28"/>
          <w:szCs w:val="28"/>
        </w:rPr>
        <w:t>jet(</w:t>
      </w:r>
      <w:proofErr w:type="gramEnd"/>
      <w:r w:rsidRPr="00E8441B">
        <w:rPr>
          <w:rFonts w:ascii="Times New Roman" w:hAnsi="Times New Roman" w:cs="Times New Roman"/>
          <w:sz w:val="28"/>
          <w:szCs w:val="28"/>
        </w:rPr>
        <w:t>20);</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 xml:space="preserve">A0 = </w:t>
      </w:r>
      <w:proofErr w:type="gramStart"/>
      <w:r w:rsidRPr="00E8441B">
        <w:rPr>
          <w:rFonts w:ascii="Times New Roman" w:hAnsi="Times New Roman" w:cs="Times New Roman"/>
          <w:sz w:val="28"/>
          <w:szCs w:val="28"/>
        </w:rPr>
        <w:t>sum(</w:t>
      </w:r>
      <w:proofErr w:type="gramEnd"/>
      <w:r w:rsidRPr="00E8441B">
        <w:rPr>
          <w:rFonts w:ascii="Times New Roman" w:hAnsi="Times New Roman" w:cs="Times New Roman"/>
          <w:sz w:val="28"/>
          <w:szCs w:val="28"/>
        </w:rPr>
        <w:t>f.*ones(size(x)))*dx;</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proofErr w:type="spellStart"/>
      <w:r w:rsidRPr="00E8441B">
        <w:rPr>
          <w:rFonts w:ascii="Times New Roman" w:hAnsi="Times New Roman" w:cs="Times New Roman"/>
          <w:sz w:val="28"/>
          <w:szCs w:val="28"/>
        </w:rPr>
        <w:t>fFS</w:t>
      </w:r>
      <w:proofErr w:type="spellEnd"/>
      <w:r w:rsidRPr="00E8441B">
        <w:rPr>
          <w:rFonts w:ascii="Times New Roman" w:hAnsi="Times New Roman" w:cs="Times New Roman"/>
          <w:sz w:val="28"/>
          <w:szCs w:val="28"/>
        </w:rPr>
        <w:t xml:space="preserve"> = A0/2;</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r w:rsidRPr="00E8441B">
        <w:rPr>
          <w:rFonts w:ascii="Times New Roman" w:hAnsi="Times New Roman" w:cs="Times New Roman"/>
          <w:sz w:val="28"/>
          <w:szCs w:val="28"/>
        </w:rPr>
        <w:t>for k=1:20</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proofErr w:type="gramStart"/>
      <w:r w:rsidRPr="00E8441B">
        <w:rPr>
          <w:rFonts w:ascii="Times New Roman" w:hAnsi="Times New Roman" w:cs="Times New Roman"/>
          <w:sz w:val="28"/>
          <w:szCs w:val="28"/>
        </w:rPr>
        <w:t>A(</w:t>
      </w:r>
      <w:proofErr w:type="gramEnd"/>
      <w:r w:rsidRPr="00E8441B">
        <w:rPr>
          <w:rFonts w:ascii="Times New Roman" w:hAnsi="Times New Roman" w:cs="Times New Roman"/>
          <w:sz w:val="28"/>
          <w:szCs w:val="28"/>
        </w:rPr>
        <w:t>k) = sum(f.*cos(pi*k*x/L))*dx; % Inner product</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proofErr w:type="gramStart"/>
      <w:r w:rsidRPr="00E8441B">
        <w:rPr>
          <w:rFonts w:ascii="Times New Roman" w:hAnsi="Times New Roman" w:cs="Times New Roman"/>
          <w:sz w:val="28"/>
          <w:szCs w:val="28"/>
        </w:rPr>
        <w:t>B(</w:t>
      </w:r>
      <w:proofErr w:type="gramEnd"/>
      <w:r w:rsidRPr="00E8441B">
        <w:rPr>
          <w:rFonts w:ascii="Times New Roman" w:hAnsi="Times New Roman" w:cs="Times New Roman"/>
          <w:sz w:val="28"/>
          <w:szCs w:val="28"/>
        </w:rPr>
        <w:t>k) = sum(f.*sin(pi*k*x/L))*dx;</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proofErr w:type="spellStart"/>
      <w:r w:rsidRPr="00E8441B">
        <w:rPr>
          <w:rFonts w:ascii="Times New Roman" w:hAnsi="Times New Roman" w:cs="Times New Roman"/>
          <w:sz w:val="28"/>
          <w:szCs w:val="28"/>
        </w:rPr>
        <w:t>fFS</w:t>
      </w:r>
      <w:proofErr w:type="spellEnd"/>
      <w:r w:rsidRPr="00E8441B">
        <w:rPr>
          <w:rFonts w:ascii="Times New Roman" w:hAnsi="Times New Roman" w:cs="Times New Roman"/>
          <w:sz w:val="28"/>
          <w:szCs w:val="28"/>
        </w:rPr>
        <w:t xml:space="preserve"> = </w:t>
      </w:r>
      <w:proofErr w:type="spellStart"/>
      <w:r w:rsidRPr="00E8441B">
        <w:rPr>
          <w:rFonts w:ascii="Times New Roman" w:hAnsi="Times New Roman" w:cs="Times New Roman"/>
          <w:sz w:val="28"/>
          <w:szCs w:val="28"/>
        </w:rPr>
        <w:t>fFS</w:t>
      </w:r>
      <w:proofErr w:type="spellEnd"/>
      <w:r w:rsidRPr="00E8441B">
        <w:rPr>
          <w:rFonts w:ascii="Times New Roman" w:hAnsi="Times New Roman" w:cs="Times New Roman"/>
          <w:sz w:val="28"/>
          <w:szCs w:val="28"/>
        </w:rPr>
        <w:t xml:space="preserve"> + A(k)*cos(k*pi*x/L) + B(k)*sin(k*pi*x/L);</w:t>
      </w:r>
    </w:p>
    <w:p w:rsidR="004E222C" w:rsidRPr="00E8441B" w:rsidRDefault="004E222C" w:rsidP="004E222C">
      <w:pPr>
        <w:autoSpaceDE w:val="0"/>
        <w:autoSpaceDN w:val="0"/>
        <w:adjustRightInd w:val="0"/>
        <w:spacing w:line="360" w:lineRule="auto"/>
        <w:rPr>
          <w:rFonts w:ascii="Times New Roman" w:hAnsi="Times New Roman" w:cs="Times New Roman"/>
          <w:sz w:val="28"/>
          <w:szCs w:val="28"/>
        </w:rPr>
      </w:pPr>
      <w:proofErr w:type="gramStart"/>
      <w:r w:rsidRPr="00E8441B">
        <w:rPr>
          <w:rFonts w:ascii="Times New Roman" w:hAnsi="Times New Roman" w:cs="Times New Roman"/>
          <w:sz w:val="28"/>
          <w:szCs w:val="28"/>
        </w:rPr>
        <w:t>plot(</w:t>
      </w:r>
      <w:proofErr w:type="gramEnd"/>
      <w:r w:rsidRPr="00E8441B">
        <w:rPr>
          <w:rFonts w:ascii="Times New Roman" w:hAnsi="Times New Roman" w:cs="Times New Roman"/>
          <w:sz w:val="28"/>
          <w:szCs w:val="28"/>
        </w:rPr>
        <w:t>x,</w:t>
      </w:r>
      <w:proofErr w:type="spellStart"/>
      <w:r w:rsidRPr="00E8441B">
        <w:rPr>
          <w:rFonts w:ascii="Times New Roman" w:hAnsi="Times New Roman" w:cs="Times New Roman"/>
          <w:sz w:val="28"/>
          <w:szCs w:val="28"/>
        </w:rPr>
        <w:t>fFS</w:t>
      </w:r>
      <w:proofErr w:type="spellEnd"/>
      <w:r w:rsidRPr="00E8441B">
        <w:rPr>
          <w:rFonts w:ascii="Times New Roman" w:hAnsi="Times New Roman" w:cs="Times New Roman"/>
          <w:sz w:val="28"/>
          <w:szCs w:val="28"/>
        </w:rPr>
        <w:t>,’-’,’</w:t>
      </w:r>
      <w:proofErr w:type="spellStart"/>
      <w:r w:rsidRPr="00E8441B">
        <w:rPr>
          <w:rFonts w:ascii="Times New Roman" w:hAnsi="Times New Roman" w:cs="Times New Roman"/>
          <w:sz w:val="28"/>
          <w:szCs w:val="28"/>
        </w:rPr>
        <w:t>Color’,CC</w:t>
      </w:r>
      <w:proofErr w:type="spellEnd"/>
      <w:r w:rsidRPr="00E8441B">
        <w:rPr>
          <w:rFonts w:ascii="Times New Roman" w:hAnsi="Times New Roman" w:cs="Times New Roman"/>
          <w:sz w:val="28"/>
          <w:szCs w:val="28"/>
        </w:rPr>
        <w:t>(k,:),’LineWidth’,1.2)</w:t>
      </w:r>
    </w:p>
    <w:p w:rsidR="004E222C" w:rsidRPr="00E8441B" w:rsidRDefault="004E222C" w:rsidP="004E222C">
      <w:pPr>
        <w:autoSpaceDE w:val="0"/>
        <w:autoSpaceDN w:val="0"/>
        <w:adjustRightInd w:val="0"/>
        <w:spacing w:line="360" w:lineRule="auto"/>
        <w:jc w:val="both"/>
        <w:rPr>
          <w:rFonts w:ascii="Times New Roman" w:hAnsi="Times New Roman" w:cs="Times New Roman"/>
          <w:sz w:val="28"/>
          <w:szCs w:val="28"/>
        </w:rPr>
      </w:pPr>
      <w:r w:rsidRPr="00E8441B">
        <w:rPr>
          <w:rFonts w:ascii="Times New Roman" w:hAnsi="Times New Roman" w:cs="Times New Roman"/>
          <w:sz w:val="28"/>
          <w:szCs w:val="28"/>
        </w:rPr>
        <w:t>end</w:t>
      </w:r>
    </w:p>
    <w:p w:rsidR="004E222C" w:rsidRDefault="004E222C" w:rsidP="004E222C">
      <w:pPr>
        <w:spacing w:line="360" w:lineRule="auto"/>
        <w:jc w:val="both"/>
        <w:rPr>
          <w:rFonts w:ascii="Times New Roman" w:hAnsi="Times New Roman" w:cs="Times New Roman"/>
          <w:bCs/>
          <w:sz w:val="28"/>
          <w:szCs w:val="28"/>
        </w:rPr>
      </w:pPr>
    </w:p>
    <w:p w:rsidR="004E222C" w:rsidRPr="00F578CF" w:rsidRDefault="004E222C" w:rsidP="004E222C">
      <w:pPr>
        <w:spacing w:line="360" w:lineRule="auto"/>
        <w:jc w:val="both"/>
        <w:rPr>
          <w:rFonts w:ascii="Times New Roman" w:hAnsi="Times New Roman" w:cs="Times New Roman"/>
          <w:b/>
          <w:bCs/>
          <w:sz w:val="28"/>
          <w:szCs w:val="28"/>
        </w:rPr>
      </w:pPr>
      <w:r w:rsidRPr="00F578CF">
        <w:rPr>
          <w:rFonts w:ascii="Times New Roman" w:hAnsi="Times New Roman" w:cs="Times New Roman"/>
          <w:b/>
          <w:bCs/>
          <w:sz w:val="28"/>
          <w:szCs w:val="28"/>
        </w:rPr>
        <w:t>Fourier series for a discontinuous hat function</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dx = 0.01; L = 10;</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x = 0</w:t>
      </w:r>
      <w:proofErr w:type="gramStart"/>
      <w:r w:rsidRPr="00F578CF">
        <w:rPr>
          <w:rFonts w:ascii="Times New Roman" w:hAnsi="Times New Roman" w:cs="Times New Roman"/>
          <w:sz w:val="28"/>
          <w:szCs w:val="28"/>
        </w:rPr>
        <w:t>:dx:L</w:t>
      </w:r>
      <w:proofErr w:type="gramEnd"/>
      <w:r w:rsidRPr="00F578CF">
        <w:rPr>
          <w:rFonts w:ascii="Times New Roman" w:hAnsi="Times New Roman" w:cs="Times New Roman"/>
          <w:sz w:val="28"/>
          <w:szCs w:val="28"/>
        </w:rPr>
        <w:t>;</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 xml:space="preserve">n = length(x); </w:t>
      </w:r>
      <w:proofErr w:type="spellStart"/>
      <w:r w:rsidRPr="00F578CF">
        <w:rPr>
          <w:rFonts w:ascii="Times New Roman" w:hAnsi="Times New Roman" w:cs="Times New Roman"/>
          <w:sz w:val="28"/>
          <w:szCs w:val="28"/>
        </w:rPr>
        <w:t>nquart</w:t>
      </w:r>
      <w:proofErr w:type="spellEnd"/>
      <w:r w:rsidRPr="00F578CF">
        <w:rPr>
          <w:rFonts w:ascii="Times New Roman" w:hAnsi="Times New Roman" w:cs="Times New Roman"/>
          <w:sz w:val="28"/>
          <w:szCs w:val="28"/>
        </w:rPr>
        <w:t xml:space="preserve"> = floor(n/4);</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f = zeros(size(x));</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f(nquart:3*</w:t>
      </w:r>
      <w:proofErr w:type="spellStart"/>
      <w:r w:rsidRPr="00F578CF">
        <w:rPr>
          <w:rFonts w:ascii="Times New Roman" w:hAnsi="Times New Roman" w:cs="Times New Roman"/>
          <w:sz w:val="28"/>
          <w:szCs w:val="28"/>
        </w:rPr>
        <w:t>nquart</w:t>
      </w:r>
      <w:proofErr w:type="spellEnd"/>
      <w:r w:rsidRPr="00F578CF">
        <w:rPr>
          <w:rFonts w:ascii="Times New Roman" w:hAnsi="Times New Roman" w:cs="Times New Roman"/>
          <w:sz w:val="28"/>
          <w:szCs w:val="28"/>
        </w:rPr>
        <w:t>) = 1;</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 xml:space="preserve">A0 = </w:t>
      </w:r>
      <w:proofErr w:type="gramStart"/>
      <w:r w:rsidRPr="00F578CF">
        <w:rPr>
          <w:rFonts w:ascii="Times New Roman" w:hAnsi="Times New Roman" w:cs="Times New Roman"/>
          <w:sz w:val="28"/>
          <w:szCs w:val="28"/>
        </w:rPr>
        <w:t>sum(</w:t>
      </w:r>
      <w:proofErr w:type="gramEnd"/>
      <w:r w:rsidRPr="00F578CF">
        <w:rPr>
          <w:rFonts w:ascii="Times New Roman" w:hAnsi="Times New Roman" w:cs="Times New Roman"/>
          <w:sz w:val="28"/>
          <w:szCs w:val="28"/>
        </w:rPr>
        <w:t>f.*ones(size(x)))*dx*2/L;</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proofErr w:type="spellStart"/>
      <w:r w:rsidRPr="00F578CF">
        <w:rPr>
          <w:rFonts w:ascii="Times New Roman" w:hAnsi="Times New Roman" w:cs="Times New Roman"/>
          <w:sz w:val="28"/>
          <w:szCs w:val="28"/>
        </w:rPr>
        <w:t>fFS</w:t>
      </w:r>
      <w:proofErr w:type="spellEnd"/>
      <w:r w:rsidRPr="00F578CF">
        <w:rPr>
          <w:rFonts w:ascii="Times New Roman" w:hAnsi="Times New Roman" w:cs="Times New Roman"/>
          <w:sz w:val="28"/>
          <w:szCs w:val="28"/>
        </w:rPr>
        <w:t xml:space="preserve"> = A0/2;</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for k=1:100</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proofErr w:type="spellStart"/>
      <w:r w:rsidRPr="00F578CF">
        <w:rPr>
          <w:rFonts w:ascii="Times New Roman" w:hAnsi="Times New Roman" w:cs="Times New Roman"/>
          <w:sz w:val="28"/>
          <w:szCs w:val="28"/>
        </w:rPr>
        <w:t>Ak</w:t>
      </w:r>
      <w:proofErr w:type="spellEnd"/>
      <w:r w:rsidRPr="00F578CF">
        <w:rPr>
          <w:rFonts w:ascii="Times New Roman" w:hAnsi="Times New Roman" w:cs="Times New Roman"/>
          <w:sz w:val="28"/>
          <w:szCs w:val="28"/>
        </w:rPr>
        <w:t xml:space="preserve"> = </w:t>
      </w:r>
      <w:proofErr w:type="gramStart"/>
      <w:r w:rsidRPr="00F578CF">
        <w:rPr>
          <w:rFonts w:ascii="Times New Roman" w:hAnsi="Times New Roman" w:cs="Times New Roman"/>
          <w:sz w:val="28"/>
          <w:szCs w:val="28"/>
        </w:rPr>
        <w:t>sum(</w:t>
      </w:r>
      <w:proofErr w:type="gramEnd"/>
      <w:r w:rsidRPr="00F578CF">
        <w:rPr>
          <w:rFonts w:ascii="Times New Roman" w:hAnsi="Times New Roman" w:cs="Times New Roman"/>
          <w:sz w:val="28"/>
          <w:szCs w:val="28"/>
        </w:rPr>
        <w:t>f.*cos(2*pi*k*x/L))*dx*2/L;</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lastRenderedPageBreak/>
        <w:t xml:space="preserve">Bk = </w:t>
      </w:r>
      <w:proofErr w:type="gramStart"/>
      <w:r w:rsidRPr="00F578CF">
        <w:rPr>
          <w:rFonts w:ascii="Times New Roman" w:hAnsi="Times New Roman" w:cs="Times New Roman"/>
          <w:sz w:val="28"/>
          <w:szCs w:val="28"/>
        </w:rPr>
        <w:t>sum(</w:t>
      </w:r>
      <w:proofErr w:type="gramEnd"/>
      <w:r w:rsidRPr="00F578CF">
        <w:rPr>
          <w:rFonts w:ascii="Times New Roman" w:hAnsi="Times New Roman" w:cs="Times New Roman"/>
          <w:sz w:val="28"/>
          <w:szCs w:val="28"/>
        </w:rPr>
        <w:t>f.*sin(2*pi*k*x/L))*dx*2/L;</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proofErr w:type="spellStart"/>
      <w:r w:rsidRPr="00F578CF">
        <w:rPr>
          <w:rFonts w:ascii="Times New Roman" w:hAnsi="Times New Roman" w:cs="Times New Roman"/>
          <w:sz w:val="28"/>
          <w:szCs w:val="28"/>
        </w:rPr>
        <w:t>fFS</w:t>
      </w:r>
      <w:proofErr w:type="spellEnd"/>
      <w:r w:rsidRPr="00F578CF">
        <w:rPr>
          <w:rFonts w:ascii="Times New Roman" w:hAnsi="Times New Roman" w:cs="Times New Roman"/>
          <w:sz w:val="28"/>
          <w:szCs w:val="28"/>
        </w:rPr>
        <w:t xml:space="preserve"> = </w:t>
      </w:r>
      <w:proofErr w:type="spellStart"/>
      <w:r w:rsidRPr="00F578CF">
        <w:rPr>
          <w:rFonts w:ascii="Times New Roman" w:hAnsi="Times New Roman" w:cs="Times New Roman"/>
          <w:sz w:val="28"/>
          <w:szCs w:val="28"/>
        </w:rPr>
        <w:t>fFS</w:t>
      </w:r>
      <w:proofErr w:type="spellEnd"/>
      <w:r w:rsidRPr="00F578CF">
        <w:rPr>
          <w:rFonts w:ascii="Times New Roman" w:hAnsi="Times New Roman" w:cs="Times New Roman"/>
          <w:sz w:val="28"/>
          <w:szCs w:val="28"/>
        </w:rPr>
        <w:t xml:space="preserve"> + </w:t>
      </w:r>
      <w:proofErr w:type="spellStart"/>
      <w:r w:rsidRPr="00F578CF">
        <w:rPr>
          <w:rFonts w:ascii="Times New Roman" w:hAnsi="Times New Roman" w:cs="Times New Roman"/>
          <w:sz w:val="28"/>
          <w:szCs w:val="28"/>
        </w:rPr>
        <w:t>Ak</w:t>
      </w:r>
      <w:proofErr w:type="spellEnd"/>
      <w:r w:rsidRPr="00F578CF">
        <w:rPr>
          <w:rFonts w:ascii="Times New Roman" w:hAnsi="Times New Roman" w:cs="Times New Roman"/>
          <w:sz w:val="28"/>
          <w:szCs w:val="28"/>
        </w:rPr>
        <w:t>*cos(2*k*pi*x/L) + Bk*sin(2*k*pi*x/L);</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r w:rsidRPr="00F578CF">
        <w:rPr>
          <w:rFonts w:ascii="Times New Roman" w:hAnsi="Times New Roman" w:cs="Times New Roman"/>
          <w:sz w:val="28"/>
          <w:szCs w:val="28"/>
        </w:rPr>
        <w:t>end</w:t>
      </w:r>
    </w:p>
    <w:p w:rsidR="004E222C" w:rsidRPr="00F578CF" w:rsidRDefault="004E222C" w:rsidP="004E222C">
      <w:pPr>
        <w:autoSpaceDE w:val="0"/>
        <w:autoSpaceDN w:val="0"/>
        <w:adjustRightInd w:val="0"/>
        <w:spacing w:line="360" w:lineRule="auto"/>
        <w:rPr>
          <w:rFonts w:ascii="Times New Roman" w:hAnsi="Times New Roman" w:cs="Times New Roman"/>
          <w:sz w:val="28"/>
          <w:szCs w:val="28"/>
        </w:rPr>
      </w:pPr>
      <w:proofErr w:type="gramStart"/>
      <w:r w:rsidRPr="00F578CF">
        <w:rPr>
          <w:rFonts w:ascii="Times New Roman" w:hAnsi="Times New Roman" w:cs="Times New Roman"/>
          <w:sz w:val="28"/>
          <w:szCs w:val="28"/>
        </w:rPr>
        <w:t>plot(</w:t>
      </w:r>
      <w:proofErr w:type="gramEnd"/>
      <w:r w:rsidRPr="00F578CF">
        <w:rPr>
          <w:rFonts w:ascii="Times New Roman" w:hAnsi="Times New Roman" w:cs="Times New Roman"/>
          <w:sz w:val="28"/>
          <w:szCs w:val="28"/>
        </w:rPr>
        <w:t>x,f,’k’,’LineWidth’,2), hold on</w:t>
      </w:r>
    </w:p>
    <w:p w:rsidR="004E222C" w:rsidRDefault="004E222C" w:rsidP="004E222C">
      <w:pPr>
        <w:spacing w:line="360" w:lineRule="auto"/>
        <w:jc w:val="both"/>
        <w:rPr>
          <w:rFonts w:ascii="Times New Roman" w:hAnsi="Times New Roman" w:cs="Times New Roman"/>
          <w:sz w:val="28"/>
          <w:szCs w:val="28"/>
        </w:rPr>
      </w:pPr>
      <w:proofErr w:type="gramStart"/>
      <w:r w:rsidRPr="00F578CF">
        <w:rPr>
          <w:rFonts w:ascii="Times New Roman" w:hAnsi="Times New Roman" w:cs="Times New Roman"/>
          <w:sz w:val="28"/>
          <w:szCs w:val="28"/>
        </w:rPr>
        <w:t>plot(</w:t>
      </w:r>
      <w:proofErr w:type="gramEnd"/>
      <w:r w:rsidRPr="00F578CF">
        <w:rPr>
          <w:rFonts w:ascii="Times New Roman" w:hAnsi="Times New Roman" w:cs="Times New Roman"/>
          <w:sz w:val="28"/>
          <w:szCs w:val="28"/>
        </w:rPr>
        <w:t>x,fFS,’r-’,’LineWidth’,1.2)</w:t>
      </w:r>
    </w:p>
    <w:p w:rsidR="004E222C" w:rsidRPr="00F578CF" w:rsidRDefault="004E222C" w:rsidP="004E222C">
      <w:pPr>
        <w:spacing w:line="360" w:lineRule="auto"/>
        <w:jc w:val="both"/>
        <w:rPr>
          <w:rFonts w:ascii="Times New Roman" w:hAnsi="Times New Roman" w:cs="Times New Roman"/>
          <w:sz w:val="28"/>
          <w:szCs w:val="28"/>
        </w:rPr>
      </w:pPr>
    </w:p>
    <w:p w:rsidR="004E222C" w:rsidRPr="004E222C" w:rsidRDefault="004E222C" w:rsidP="004E2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Times New Roman" w:eastAsia="Times New Roman" w:hAnsi="Times New Roman" w:cs="Times New Roman"/>
          <w:color w:val="242729"/>
          <w:sz w:val="24"/>
          <w:szCs w:val="24"/>
        </w:rPr>
      </w:pPr>
    </w:p>
    <w:sectPr w:rsidR="004E222C" w:rsidRPr="004E22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22C"/>
    <w:rsid w:val="002B2D18"/>
    <w:rsid w:val="004E222C"/>
    <w:rsid w:val="006D1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13428-D1CB-43E8-B0B0-FAB24DC07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222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222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Envision2</cp:lastModifiedBy>
  <cp:revision>2</cp:revision>
  <dcterms:created xsi:type="dcterms:W3CDTF">2020-05-26T12:01:00Z</dcterms:created>
  <dcterms:modified xsi:type="dcterms:W3CDTF">2020-05-26T12:01:00Z</dcterms:modified>
</cp:coreProperties>
</file>