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1080" w:firstLine="0"/>
        <w:rPr>
          <w:color w:val="0000ff"/>
          <w:sz w:val="28"/>
          <w:szCs w:val="28"/>
        </w:rPr>
      </w:pPr>
      <w:r w:rsidDel="00000000" w:rsidR="00000000" w:rsidRPr="00000000">
        <w:rPr>
          <w:color w:val="0000ff"/>
          <w:sz w:val="28"/>
          <w:szCs w:val="28"/>
          <w:rtl w:val="0"/>
        </w:rPr>
        <w:t xml:space="preserve">= True</w:t>
      </w:r>
    </w:p>
    <w:p w:rsidR="00000000" w:rsidDel="00000000" w:rsidP="00000000" w:rsidRDefault="00000000" w:rsidRPr="00000000" w14:paraId="0000000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9">
      <w:pPr>
        <w:ind w:left="1080" w:firstLine="0"/>
        <w:rPr>
          <w:color w:val="0000ff"/>
          <w:sz w:val="28"/>
          <w:szCs w:val="28"/>
        </w:rPr>
      </w:pPr>
      <w:r w:rsidDel="00000000" w:rsidR="00000000" w:rsidRPr="00000000">
        <w:rPr>
          <w:color w:val="0000ff"/>
          <w:sz w:val="28"/>
          <w:szCs w:val="28"/>
          <w:rtl w:val="0"/>
        </w:rPr>
        <w:t xml:space="preserve">= False. The sampling frame refers to a list of an item which responds to the question and not the ones which do not respond to the questions.</w:t>
      </w:r>
    </w:p>
    <w:p w:rsidR="00000000" w:rsidDel="00000000" w:rsidP="00000000" w:rsidRDefault="00000000" w:rsidRPr="00000000" w14:paraId="0000000A">
      <w:pPr>
        <w:ind w:left="1080" w:firstLine="0"/>
        <w:rPr>
          <w:color w:val="0000ff"/>
          <w:sz w:val="28"/>
          <w:szCs w:val="28"/>
        </w:rPr>
      </w:pPr>
      <w:r w:rsidDel="00000000" w:rsidR="00000000" w:rsidRPr="00000000">
        <w:rPr>
          <w:rtl w:val="0"/>
        </w:rPr>
      </w:r>
    </w:p>
    <w:p w:rsidR="00000000" w:rsidDel="00000000" w:rsidP="00000000" w:rsidRDefault="00000000" w:rsidRPr="00000000" w14:paraId="0000000B">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C">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True</w:t>
      </w:r>
      <w:r w:rsidDel="00000000" w:rsidR="00000000" w:rsidRPr="00000000">
        <w:rPr>
          <w:rtl w:val="0"/>
        </w:rPr>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 </w:t>
      </w:r>
      <w:r w:rsidDel="00000000" w:rsidR="00000000" w:rsidRPr="00000000">
        <w:rPr>
          <w:color w:val="0000ff"/>
          <w:sz w:val="28"/>
          <w:szCs w:val="28"/>
          <w:rtl w:val="0"/>
        </w:rPr>
        <w:t xml:space="preserve">= 9000</w:t>
      </w:r>
      <w:r w:rsidDel="00000000" w:rsidR="00000000" w:rsidRPr="00000000">
        <w:rPr>
          <w:rtl w:val="0"/>
        </w:rPr>
      </w:r>
    </w:p>
    <w:p w:rsidR="00000000" w:rsidDel="00000000" w:rsidP="00000000" w:rsidRDefault="00000000" w:rsidRPr="00000000" w14:paraId="00000012">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 </w:t>
      </w:r>
      <w:r w:rsidDel="00000000" w:rsidR="00000000" w:rsidRPr="00000000">
        <w:rPr>
          <w:color w:val="0000ff"/>
          <w:sz w:val="28"/>
          <w:szCs w:val="28"/>
          <w:rtl w:val="0"/>
        </w:rPr>
        <w:t xml:space="preserve">= sample size, average, scale</w:t>
      </w:r>
      <w:r w:rsidDel="00000000" w:rsidR="00000000" w:rsidRPr="00000000">
        <w:rPr>
          <w:rtl w:val="0"/>
        </w:rPr>
      </w:r>
    </w:p>
    <w:p w:rsidR="00000000" w:rsidDel="00000000" w:rsidP="00000000" w:rsidRDefault="00000000" w:rsidRPr="00000000" w14:paraId="00000013">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w:t>
      </w:r>
      <w:r w:rsidDel="00000000" w:rsidR="00000000" w:rsidRPr="00000000">
        <w:rPr>
          <w:color w:val="0000ff"/>
          <w:sz w:val="28"/>
          <w:szCs w:val="28"/>
          <w:rtl w:val="0"/>
        </w:rPr>
        <w:t xml:space="preserve">= Ratings</w:t>
      </w:r>
      <w:r w:rsidDel="00000000" w:rsidR="00000000" w:rsidRPr="00000000">
        <w:rPr>
          <w:rtl w:val="0"/>
        </w:rPr>
      </w:r>
    </w:p>
    <w:p w:rsidR="00000000" w:rsidDel="00000000" w:rsidP="00000000" w:rsidRDefault="00000000" w:rsidRPr="00000000" w14:paraId="00000014">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w:t>
      </w:r>
      <w:r w:rsidDel="00000000" w:rsidR="00000000" w:rsidRPr="00000000">
        <w:rPr>
          <w:color w:val="0000ff"/>
          <w:sz w:val="28"/>
          <w:szCs w:val="28"/>
          <w:rtl w:val="0"/>
        </w:rPr>
        <w:t xml:space="preserve">= 225</w:t>
      </w:r>
      <w:r w:rsidDel="00000000" w:rsidR="00000000" w:rsidRPr="00000000">
        <w:rPr>
          <w:rtl w:val="0"/>
        </w:rPr>
      </w:r>
    </w:p>
    <w:p w:rsidR="00000000" w:rsidDel="00000000" w:rsidP="00000000" w:rsidRDefault="00000000" w:rsidRPr="00000000" w14:paraId="00000015">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 </w:t>
      </w:r>
      <w:r w:rsidDel="00000000" w:rsidR="00000000" w:rsidRPr="00000000">
        <w:rPr>
          <w:color w:val="0000ff"/>
          <w:sz w:val="28"/>
          <w:szCs w:val="28"/>
          <w:rtl w:val="0"/>
        </w:rPr>
        <w:t xml:space="preserve">= Random Sampling </w:t>
      </w:r>
      <w:r w:rsidDel="00000000" w:rsidR="00000000" w:rsidRPr="00000000">
        <w:rPr>
          <w:rtl w:val="0"/>
        </w:rPr>
      </w:r>
    </w:p>
    <w:p w:rsidR="00000000" w:rsidDel="00000000" w:rsidP="00000000" w:rsidRDefault="00000000" w:rsidRPr="00000000" w14:paraId="00000016">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w:t>
      </w:r>
    </w:p>
    <w:p w:rsidR="00000000" w:rsidDel="00000000" w:rsidP="00000000" w:rsidRDefault="00000000" w:rsidRPr="00000000" w14:paraId="00000017">
      <w:pPr>
        <w:ind w:left="1440" w:firstLine="0"/>
        <w:rPr>
          <w:rFonts w:ascii="Book Antiqua" w:cs="Book Antiqua" w:eastAsia="Book Antiqua" w:hAnsi="Book Antiqua"/>
          <w:sz w:val="22"/>
          <w:szCs w:val="22"/>
          <w:vertAlign w:val="baseline"/>
        </w:rPr>
      </w:pPr>
      <w:r w:rsidDel="00000000" w:rsidR="00000000" w:rsidRPr="00000000">
        <w:rPr>
          <w:color w:val="0000ff"/>
          <w:sz w:val="28"/>
          <w:szCs w:val="28"/>
          <w:rtl w:val="0"/>
        </w:rPr>
        <w:t xml:space="preserve">= For readers </w:t>
      </w: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C">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1D">
      <w:pPr>
        <w:ind w:left="1080" w:firstLine="0"/>
        <w:rPr>
          <w:color w:val="0000ff"/>
          <w:sz w:val="28"/>
          <w:szCs w:val="28"/>
        </w:rPr>
      </w:pPr>
      <w:r w:rsidDel="00000000" w:rsidR="00000000" w:rsidRPr="00000000">
        <w:rPr>
          <w:color w:val="0000ff"/>
          <w:sz w:val="28"/>
          <w:szCs w:val="28"/>
          <w:rtl w:val="0"/>
        </w:rPr>
        <w:t xml:space="preserve">= False.</w:t>
      </w:r>
    </w:p>
    <w:p w:rsidR="00000000" w:rsidDel="00000000" w:rsidP="00000000" w:rsidRDefault="00000000" w:rsidRPr="00000000" w14:paraId="0000001E">
      <w:pPr>
        <w:ind w:left="1080" w:firstLine="0"/>
        <w:rPr>
          <w:color w:val="0000ff"/>
          <w:sz w:val="28"/>
          <w:szCs w:val="28"/>
        </w:rPr>
      </w:pPr>
      <w:r w:rsidDel="00000000" w:rsidR="00000000" w:rsidRPr="00000000">
        <w:rPr>
          <w:color w:val="0000ff"/>
          <w:sz w:val="28"/>
          <w:szCs w:val="28"/>
          <w:rtl w:val="0"/>
        </w:rPr>
        <w:t xml:space="preserve">Population Mean will be (110–50) / 2 = $80</w:t>
      </w:r>
    </w:p>
    <w:p w:rsidR="00000000" w:rsidDel="00000000" w:rsidP="00000000" w:rsidRDefault="00000000" w:rsidRPr="00000000" w14:paraId="0000001F">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1">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True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r w:rsidDel="00000000" w:rsidR="00000000" w:rsidRPr="00000000">
        <w:rPr>
          <w:rFonts w:ascii="Book Antiqua" w:cs="Book Antiqua" w:eastAsia="Book Antiqua" w:hAnsi="Book Antiqua"/>
          <w:sz w:val="22"/>
          <w:szCs w:val="22"/>
          <w:rtl w:val="0"/>
        </w:rPr>
        <w:t xml:space="preserve">.</w:t>
      </w:r>
    </w:p>
    <w:p w:rsidR="00000000" w:rsidDel="00000000" w:rsidP="00000000" w:rsidRDefault="00000000" w:rsidRPr="00000000" w14:paraId="00000024">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True</w:t>
      </w:r>
      <w:r w:rsidDel="00000000" w:rsidR="00000000" w:rsidRPr="00000000">
        <w:rPr>
          <w:rtl w:val="0"/>
        </w:rPr>
      </w:r>
    </w:p>
    <w:p w:rsidR="00000000" w:rsidDel="00000000" w:rsidP="00000000" w:rsidRDefault="00000000" w:rsidRPr="00000000" w14:paraId="0000002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6">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9">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A">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B">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2C">
      <w:pPr>
        <w:ind w:left="0" w:firstLine="0"/>
        <w:rPr>
          <w:rFonts w:ascii="Book Antiqua" w:cs="Book Antiqua" w:eastAsia="Book Antiqua" w:hAnsi="Book Antiqua"/>
          <w:sz w:val="22"/>
          <w:szCs w:val="22"/>
          <w:vertAlign w:val="baseline"/>
        </w:rPr>
      </w:pPr>
      <w:r w:rsidDel="00000000" w:rsidR="00000000" w:rsidRPr="00000000">
        <w:rPr>
          <w:color w:val="0000ff"/>
          <w:sz w:val="28"/>
          <w:szCs w:val="28"/>
          <w:rtl w:val="0"/>
        </w:rPr>
        <w:t xml:space="preserve">= B. ½</w:t>
      </w:r>
      <w:r w:rsidDel="00000000" w:rsidR="00000000" w:rsidRPr="00000000">
        <w:rPr>
          <w:rtl w:val="0"/>
        </w:rPr>
      </w:r>
    </w:p>
    <w:p w:rsidR="00000000" w:rsidDel="00000000" w:rsidP="00000000" w:rsidRDefault="00000000" w:rsidRPr="00000000" w14:paraId="0000002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E">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r w:rsidDel="00000000" w:rsidR="00000000" w:rsidRPr="00000000">
        <w:rPr>
          <w:rtl w:val="0"/>
        </w:rPr>
      </w:r>
    </w:p>
    <w:p w:rsidR="00000000" w:rsidDel="00000000" w:rsidP="00000000" w:rsidRDefault="00000000" w:rsidRPr="00000000" w14:paraId="00000031">
      <w:pPr>
        <w:ind w:left="1440" w:firstLine="0"/>
        <w:rPr>
          <w:rFonts w:ascii="Book Antiqua" w:cs="Book Antiqua" w:eastAsia="Book Antiqua" w:hAnsi="Book Antiqua"/>
          <w:sz w:val="22"/>
          <w:szCs w:val="22"/>
        </w:rPr>
      </w:pPr>
      <w:r w:rsidDel="00000000" w:rsidR="00000000" w:rsidRPr="00000000">
        <w:rPr>
          <w:color w:val="0000ff"/>
          <w:sz w:val="28"/>
          <w:szCs w:val="28"/>
          <w:rtl w:val="0"/>
        </w:rPr>
        <w:t xml:space="preserve">= No</w:t>
      </w:r>
      <w:r w:rsidDel="00000000" w:rsidR="00000000" w:rsidRPr="00000000">
        <w:rPr>
          <w:rtl w:val="0"/>
        </w:rPr>
      </w:r>
    </w:p>
    <w:p w:rsidR="00000000" w:rsidDel="00000000" w:rsidP="00000000" w:rsidRDefault="00000000" w:rsidRPr="00000000" w14:paraId="00000032">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4">
      <w:pPr>
        <w:ind w:left="1440" w:firstLine="0"/>
        <w:rPr>
          <w:rFonts w:ascii="Book Antiqua" w:cs="Book Antiqua" w:eastAsia="Book Antiqua" w:hAnsi="Book Antiqua"/>
          <w:sz w:val="22"/>
          <w:szCs w:val="22"/>
        </w:rPr>
      </w:pPr>
      <w:r w:rsidDel="00000000" w:rsidR="00000000" w:rsidRPr="00000000">
        <w:rPr>
          <w:color w:val="0000ff"/>
          <w:sz w:val="28"/>
          <w:szCs w:val="28"/>
          <w:rtl w:val="0"/>
        </w:rPr>
        <w:t xml:space="preserve">= Yes</w:t>
      </w:r>
      <w:r w:rsidDel="00000000" w:rsidR="00000000" w:rsidRPr="00000000">
        <w:rPr>
          <w:rtl w:val="0"/>
        </w:rPr>
      </w:r>
    </w:p>
    <w:p w:rsidR="00000000" w:rsidDel="00000000" w:rsidP="00000000" w:rsidRDefault="00000000" w:rsidRPr="00000000" w14:paraId="0000003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7">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3A">
      <w:pPr>
        <w:ind w:left="1440" w:firstLine="0"/>
        <w:rPr>
          <w:color w:val="0000ff"/>
          <w:sz w:val="28"/>
          <w:szCs w:val="28"/>
        </w:rPr>
      </w:pPr>
      <w:r w:rsidDel="00000000" w:rsidR="00000000" w:rsidRPr="00000000">
        <w:rPr>
          <w:color w:val="0000ff"/>
          <w:sz w:val="28"/>
          <w:szCs w:val="28"/>
          <w:rtl w:val="0"/>
        </w:rPr>
        <w:t xml:space="preserve">= False </w:t>
      </w:r>
    </w:p>
    <w:p w:rsidR="00000000" w:rsidDel="00000000" w:rsidP="00000000" w:rsidRDefault="00000000" w:rsidRPr="00000000" w14:paraId="0000003B">
      <w:pPr>
        <w:ind w:left="1440" w:firstLine="0"/>
        <w:rPr>
          <w:color w:val="0000ff"/>
          <w:sz w:val="28"/>
          <w:szCs w:val="28"/>
        </w:rPr>
      </w:pPr>
      <w:r w:rsidDel="00000000" w:rsidR="00000000" w:rsidRPr="00000000">
        <w:rPr>
          <w:color w:val="0000ff"/>
          <w:sz w:val="28"/>
          <w:szCs w:val="28"/>
          <w:rtl w:val="0"/>
        </w:rPr>
        <w:t xml:space="preserve">Because it’s based on a 95% confidence interval.</w:t>
      </w:r>
    </w:p>
    <w:p w:rsidR="00000000" w:rsidDel="00000000" w:rsidP="00000000" w:rsidRDefault="00000000" w:rsidRPr="00000000" w14:paraId="0000003C">
      <w:pPr>
        <w:ind w:left="0" w:firstLine="0"/>
        <w:rPr>
          <w:color w:val="0000ff"/>
          <w:sz w:val="28"/>
          <w:szCs w:val="28"/>
        </w:rPr>
      </w:pPr>
      <w:r w:rsidDel="00000000" w:rsidR="00000000" w:rsidRPr="00000000">
        <w:rPr>
          <w:rtl w:val="0"/>
        </w:rPr>
      </w:r>
    </w:p>
    <w:p w:rsidR="00000000" w:rsidDel="00000000" w:rsidP="00000000" w:rsidRDefault="00000000" w:rsidRPr="00000000" w14:paraId="0000003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3F">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True</w:t>
      </w:r>
      <w:r w:rsidDel="00000000" w:rsidR="00000000" w:rsidRPr="00000000">
        <w:rPr>
          <w:rtl w:val="0"/>
        </w:rPr>
      </w:r>
    </w:p>
    <w:p w:rsidR="00000000" w:rsidDel="00000000" w:rsidP="00000000" w:rsidRDefault="00000000" w:rsidRPr="00000000" w14:paraId="00000040">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2">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True</w:t>
      </w:r>
      <w:r w:rsidDel="00000000" w:rsidR="00000000" w:rsidRPr="00000000">
        <w:rPr>
          <w:rtl w:val="0"/>
        </w:rPr>
      </w:r>
    </w:p>
    <w:p w:rsidR="00000000" w:rsidDel="00000000" w:rsidP="00000000" w:rsidRDefault="00000000" w:rsidRPr="00000000" w14:paraId="0000004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5">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False</w:t>
      </w:r>
      <w:r w:rsidDel="00000000" w:rsidR="00000000" w:rsidRPr="00000000">
        <w:rPr>
          <w:rtl w:val="0"/>
        </w:rPr>
      </w:r>
    </w:p>
    <w:p w:rsidR="00000000" w:rsidDel="00000000" w:rsidP="00000000" w:rsidRDefault="00000000" w:rsidRPr="00000000" w14:paraId="0000004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48">
      <w:pPr>
        <w:ind w:left="1080" w:firstLine="0"/>
        <w:rPr>
          <w:rFonts w:ascii="Book Antiqua" w:cs="Book Antiqua" w:eastAsia="Book Antiqua" w:hAnsi="Book Antiqua"/>
          <w:sz w:val="22"/>
          <w:szCs w:val="22"/>
        </w:rPr>
      </w:pPr>
      <w:r w:rsidDel="00000000" w:rsidR="00000000" w:rsidRPr="00000000">
        <w:rPr>
          <w:color w:val="0000ff"/>
          <w:sz w:val="28"/>
          <w:szCs w:val="28"/>
          <w:rtl w:val="0"/>
        </w:rPr>
        <w:t xml:space="preserve">= False</w:t>
      </w: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E">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F">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50">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51">
      <w:pPr>
        <w:ind w:left="0" w:firstLine="0"/>
        <w:rPr>
          <w:color w:val="0000ff"/>
          <w:sz w:val="28"/>
          <w:szCs w:val="28"/>
        </w:rPr>
      </w:pPr>
      <w:r w:rsidDel="00000000" w:rsidR="00000000" w:rsidRPr="00000000">
        <w:rPr>
          <w:color w:val="0000ff"/>
          <w:sz w:val="28"/>
          <w:szCs w:val="28"/>
          <w:rtl w:val="0"/>
        </w:rPr>
        <w:t xml:space="preserve">= A. The z-interval is shorter</w:t>
      </w:r>
    </w:p>
    <w:p w:rsidR="00000000" w:rsidDel="00000000" w:rsidP="00000000" w:rsidRDefault="00000000" w:rsidRPr="00000000" w14:paraId="0000005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5">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5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58">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59">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5A">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B">
      <w:pPr>
        <w:rPr>
          <w:rFonts w:ascii="Book Antiqua" w:cs="Book Antiqua" w:eastAsia="Book Antiqua" w:hAnsi="Book Antiqua"/>
          <w:sz w:val="22"/>
          <w:szCs w:val="22"/>
        </w:rPr>
      </w:pPr>
      <w:r w:rsidDel="00000000" w:rsidR="00000000" w:rsidRPr="00000000">
        <w:rPr>
          <w:color w:val="0000ff"/>
          <w:sz w:val="28"/>
          <w:szCs w:val="28"/>
          <w:rtl w:val="0"/>
        </w:rPr>
        <w:t xml:space="preserve">= A. 600</w:t>
      </w:r>
      <w:r w:rsidDel="00000000" w:rsidR="00000000" w:rsidRPr="00000000">
        <w:rPr>
          <w:rtl w:val="0"/>
        </w:rPr>
      </w:r>
    </w:p>
    <w:p w:rsidR="00000000" w:rsidDel="00000000" w:rsidP="00000000" w:rsidRDefault="00000000" w:rsidRPr="00000000" w14:paraId="0000005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E">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1">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2">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63">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4">
      <w:pPr>
        <w:rPr>
          <w:rFonts w:ascii="Book Antiqua" w:cs="Book Antiqua" w:eastAsia="Book Antiqua" w:hAnsi="Book Antiqua"/>
          <w:sz w:val="22"/>
          <w:szCs w:val="22"/>
          <w:vertAlign w:val="baseline"/>
        </w:rPr>
      </w:pPr>
      <w:r w:rsidDel="00000000" w:rsidR="00000000" w:rsidRPr="00000000">
        <w:rPr>
          <w:color w:val="0000ff"/>
          <w:sz w:val="28"/>
          <w:szCs w:val="28"/>
          <w:rtl w:val="0"/>
        </w:rPr>
        <w:t xml:space="preserve">= C. 848</w:t>
      </w:r>
      <w:r w:rsidDel="00000000" w:rsidR="00000000" w:rsidRPr="00000000">
        <w:rPr>
          <w:rtl w:val="0"/>
        </w:rPr>
      </w:r>
    </w:p>
    <w:p w:rsidR="00000000" w:rsidDel="00000000" w:rsidP="00000000" w:rsidRDefault="00000000" w:rsidRPr="00000000" w14:paraId="00000065">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