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LAB 2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NAME = RACHAPPA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SRN = PES1UG19CS359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ROLLNO ==1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1.Implementation of ARM7TDMI code    for GCD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.data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num1: .word 6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num2: .word 32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result: .word 0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.text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=num1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=num2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 [R1]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R2, [R2]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loop: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CMP R1, R2;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SUBGT R1, R1, R2;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SUBLT R2, R2, R1;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BNE loop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BEQ EX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EX: SWI 0x011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00" w:firstLineChars="50"/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200" w:firstLineChars="50"/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2..Implementation of ARM7TDMI code    for factorial.</w:t>
      </w: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00" w:firstLineChars="50"/>
        <w:rPr>
          <w:rFonts w:hint="default"/>
          <w:lang w:val="en-IN"/>
        </w:rPr>
      </w:pP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.data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A: .word 6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.text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R0,=A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R1,[R0]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LDR R3,[R0]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MOV R4,R1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LOOP: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SUB R3,R3,#1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MUL R4,R3,R4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CMP R3,#1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BNE LOOP 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SWI 0X011</w:t>
      </w:r>
    </w:p>
    <w:p>
      <w:pPr>
        <w:ind w:firstLine="120" w:firstLineChars="50"/>
        <w:rPr>
          <w:rFonts w:ascii="SimSun" w:hAnsi="SimSun" w:eastAsia="SimSun" w:cs="SimSun"/>
          <w:sz w:val="24"/>
          <w:szCs w:val="24"/>
        </w:rPr>
      </w:pPr>
    </w:p>
    <w:p>
      <w:pPr>
        <w:ind w:firstLine="100" w:firstLineChars="50"/>
      </w:pPr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" w:firstLineChars="50"/>
      </w:pPr>
    </w:p>
    <w:p>
      <w:pPr>
        <w:ind w:firstLine="100" w:firstLineChars="50"/>
      </w:pPr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ind w:firstLine="100" w:firstLineChars="50"/>
      </w:pPr>
    </w:p>
    <w:p>
      <w:pPr>
        <w:numPr>
          <w:ilvl w:val="0"/>
          <w:numId w:val="1"/>
        </w:numPr>
        <w:ind w:firstLine="220" w:firstLineChars="5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 xml:space="preserve">Implementation of ARM7TDMI code to generate Fibonacci series, </w:t>
      </w:r>
    </w:p>
    <w:p>
      <w:pPr>
        <w:numPr>
          <w:numId w:val="0"/>
        </w:numPr>
        <w:rPr>
          <w:rFonts w:hint="default"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.data: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A: .word 0, 0, 0, 0, 0, 0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.text: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fibonacci: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r0, #0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r6, #1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r2, #0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r3, #0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r4, #6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LDR r5 ,= A;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loop: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CMP r4, r3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BEQ end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r2, r6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ADD r6, r6, r0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r0, r2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STMIA r5!, {r6}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ADD r3, r3, #1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B loop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end: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r>
        <w:rPr>
          <w:rFonts w:hint="default"/>
          <w:sz w:val="22"/>
          <w:szCs w:val="22"/>
          <w:lang w:val="en-IN"/>
        </w:rPr>
        <w:t>MOV r0, r6</w:t>
      </w: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sz w:val="44"/>
          <w:szCs w:val="44"/>
          <w:lang w:val="en-IN"/>
        </w:rPr>
      </w:pPr>
    </w:p>
    <w:p>
      <w:pPr>
        <w:numPr>
          <w:numId w:val="0"/>
        </w:numPr>
        <w:rPr>
          <w:rFonts w:hint="default"/>
          <w:sz w:val="22"/>
          <w:szCs w:val="22"/>
          <w:lang w:val="en-IN"/>
        </w:rPr>
      </w:pPr>
    </w:p>
    <w:p>
      <w:pPr>
        <w:numPr>
          <w:ilvl w:val="0"/>
          <w:numId w:val="1"/>
        </w:numPr>
        <w:ind w:firstLine="220" w:firstLineChars="50"/>
        <w:rPr>
          <w:rFonts w:hint="default"/>
          <w:sz w:val="44"/>
          <w:szCs w:val="44"/>
          <w:lang w:val="en-IN"/>
        </w:rPr>
      </w:pPr>
      <w:r>
        <w:rPr>
          <w:rFonts w:hint="default"/>
          <w:sz w:val="44"/>
          <w:szCs w:val="44"/>
          <w:lang w:val="en-IN"/>
        </w:rPr>
        <w:t>smallest and largest in an array.</w:t>
      </w:r>
    </w:p>
    <w:p>
      <w:pPr>
        <w:numPr>
          <w:numId w:val="0"/>
        </w:numPr>
        <w:rPr>
          <w:rFonts w:hint="default"/>
          <w:sz w:val="44"/>
          <w:szCs w:val="4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474136"/>
    <w:multiLevelType w:val="singleLevel"/>
    <w:tmpl w:val="5F474136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C2818"/>
    <w:rsid w:val="01B009AB"/>
    <w:rsid w:val="179C2818"/>
    <w:rsid w:val="19DA04BD"/>
    <w:rsid w:val="242A69A4"/>
    <w:rsid w:val="265C6F87"/>
    <w:rsid w:val="2DC25742"/>
    <w:rsid w:val="38DB01DF"/>
    <w:rsid w:val="56E65D1A"/>
    <w:rsid w:val="607E751E"/>
    <w:rsid w:val="61BA5B6C"/>
    <w:rsid w:val="67506E20"/>
    <w:rsid w:val="6E524719"/>
    <w:rsid w:val="753D4E5A"/>
    <w:rsid w:val="780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2023-02-26T12:44:00Z</dcterms:created>
  <dc:creator>racha</dc:creator>
  <cp:lastModifiedBy>google1576153870</cp:lastModifiedBy>
  <dcterms:modified xsi:type="dcterms:W3CDTF">2023-02-26T13:00:22Z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CCFA9F1F08484DF18C4547FA61E41820</vt:lpwstr>
  </property>
</Properties>
</file>