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11"/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0"/>
        <w:gridCol w:w="2519"/>
        <w:gridCol w:w="1894"/>
        <w:gridCol w:w="848"/>
        <w:gridCol w:w="976"/>
        <w:gridCol w:w="992"/>
        <w:gridCol w:w="709"/>
        <w:gridCol w:w="850"/>
      </w:tblGrid>
      <w:tr w:rsidR="004A4FE5" w:rsidRPr="00265948" w14:paraId="0E3CEC9D" w14:textId="77777777" w:rsidTr="004A4FE5">
        <w:trPr>
          <w:trHeight w:val="285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6059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Course Code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27D9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UE24CS252A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90C9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Course Title</w:t>
            </w:r>
          </w:p>
        </w:tc>
        <w:tc>
          <w:tcPr>
            <w:tcW w:w="4375" w:type="dxa"/>
            <w:gridSpan w:val="5"/>
          </w:tcPr>
          <w:p w14:paraId="7AFE70DE" w14:textId="60198F4F" w:rsidR="004A4FE5" w:rsidRPr="00265948" w:rsidRDefault="00A4460F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IoT</w:t>
            </w:r>
          </w:p>
        </w:tc>
      </w:tr>
      <w:tr w:rsidR="004A4FE5" w:rsidRPr="00265948" w14:paraId="7B5F7D52" w14:textId="77777777" w:rsidTr="004A4FE5">
        <w:trPr>
          <w:cantSplit/>
          <w:trHeight w:val="285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EF2B" w14:textId="7930B08C" w:rsidR="004A4FE5" w:rsidRPr="00265948" w:rsidRDefault="00F774C7" w:rsidP="004A4FE5">
            <w:pPr>
              <w:widowControl w:val="0"/>
              <w:spacing w:before="120" w:after="12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 w:rsidR="004A4FE5"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rogram</w:t>
            </w:r>
          </w:p>
        </w:tc>
        <w:tc>
          <w:tcPr>
            <w:tcW w:w="251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1DF0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sz w:val="20"/>
                <w:szCs w:val="20"/>
              </w:rPr>
              <w:t>B.Tech</w:t>
            </w:r>
          </w:p>
        </w:tc>
        <w:tc>
          <w:tcPr>
            <w:tcW w:w="189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4772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Hours per week/</w:t>
            </w:r>
          </w:p>
          <w:p w14:paraId="690BB049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Credit Assigned</w:t>
            </w:r>
          </w:p>
        </w:tc>
        <w:tc>
          <w:tcPr>
            <w:tcW w:w="8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D27D" w14:textId="77777777" w:rsidR="004A4FE5" w:rsidRPr="00265948" w:rsidRDefault="004A4FE5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C373" w14:textId="77777777" w:rsidR="004A4FE5" w:rsidRPr="00265948" w:rsidRDefault="004A4FE5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FBE7" w14:textId="77777777" w:rsidR="004A4FE5" w:rsidRPr="00265948" w:rsidRDefault="004A4FE5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AC27" w14:textId="77777777" w:rsidR="004A4FE5" w:rsidRPr="00265948" w:rsidRDefault="004A4FE5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28D6" w14:textId="77777777" w:rsidR="004A4FE5" w:rsidRPr="00265948" w:rsidRDefault="004A4FE5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</w:t>
            </w:r>
          </w:p>
        </w:tc>
      </w:tr>
      <w:tr w:rsidR="004A4FE5" w:rsidRPr="00265948" w14:paraId="221F123C" w14:textId="77777777" w:rsidTr="004A4FE5">
        <w:trPr>
          <w:cantSplit/>
          <w:trHeight w:val="288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9BFE" w14:textId="77777777" w:rsidR="004A4FE5" w:rsidRPr="00265948" w:rsidRDefault="004A4FE5" w:rsidP="004A4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13A6" w14:textId="77777777" w:rsidR="004A4FE5" w:rsidRPr="00265948" w:rsidRDefault="004A4FE5" w:rsidP="004A4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9FDF" w14:textId="77777777" w:rsidR="004A4FE5" w:rsidRPr="00265948" w:rsidRDefault="004A4FE5" w:rsidP="004A4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FC50" w14:textId="77777777" w:rsidR="004A4FE5" w:rsidRPr="00265948" w:rsidRDefault="004A4FE5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5BC8" w14:textId="77777777" w:rsidR="004A4FE5" w:rsidRPr="00265948" w:rsidRDefault="004A4FE5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F5E1" w14:textId="47C733A4" w:rsidR="004A4FE5" w:rsidRPr="00265948" w:rsidRDefault="007A5FA3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573A2" w14:textId="78F2C800" w:rsidR="004A4FE5" w:rsidRPr="00265948" w:rsidRDefault="007A5FA3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1DEDA" w14:textId="5750EB9C" w:rsidR="004A4FE5" w:rsidRPr="00265948" w:rsidRDefault="007A5FA3" w:rsidP="004A4FE5">
            <w:pPr>
              <w:widowControl w:val="0"/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4</w:t>
            </w:r>
          </w:p>
        </w:tc>
      </w:tr>
      <w:tr w:rsidR="004A4FE5" w:rsidRPr="00265948" w14:paraId="44B6E64E" w14:textId="77777777" w:rsidTr="004A4FE5">
        <w:trPr>
          <w:trHeight w:val="349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54C0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Semester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1221" w14:textId="754F4643" w:rsidR="004A4FE5" w:rsidRPr="00265948" w:rsidRDefault="007A5FA3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67A8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Type of Course</w:t>
            </w:r>
          </w:p>
        </w:tc>
        <w:tc>
          <w:tcPr>
            <w:tcW w:w="4375" w:type="dxa"/>
            <w:gridSpan w:val="5"/>
          </w:tcPr>
          <w:p w14:paraId="31C098E9" w14:textId="7A3FF402" w:rsidR="004A4FE5" w:rsidRPr="00265948" w:rsidRDefault="00A4460F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sz w:val="20"/>
                <w:szCs w:val="20"/>
              </w:rPr>
              <w:t>Elective</w:t>
            </w:r>
          </w:p>
        </w:tc>
      </w:tr>
      <w:tr w:rsidR="004A4FE5" w:rsidRPr="00265948" w14:paraId="3B4442A3" w14:textId="77777777" w:rsidTr="004A4FE5">
        <w:trPr>
          <w:trHeight w:val="802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1900" w14:textId="4C70EDAF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Tools/Languages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4E01" w14:textId="53C4BA21" w:rsidR="004A4FE5" w:rsidRPr="00265948" w:rsidRDefault="004A4FE5" w:rsidP="004A4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0"/>
              </w:tabs>
              <w:spacing w:before="12" w:line="240" w:lineRule="auto"/>
              <w:ind w:left="0" w:right="-100" w:hanging="2"/>
              <w:textDirection w:val="lrTb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4EB6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Desirable Knowledge</w:t>
            </w:r>
          </w:p>
        </w:tc>
        <w:tc>
          <w:tcPr>
            <w:tcW w:w="4375" w:type="dxa"/>
            <w:gridSpan w:val="5"/>
          </w:tcPr>
          <w:p w14:paraId="3E39677F" w14:textId="3318A6D3" w:rsidR="004A4FE5" w:rsidRPr="00265948" w:rsidRDefault="00A4460F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sz w:val="20"/>
                <w:szCs w:val="20"/>
              </w:rPr>
              <w:t>Computer Networks</w:t>
            </w:r>
          </w:p>
        </w:tc>
      </w:tr>
      <w:tr w:rsidR="004A4FE5" w:rsidRPr="00265948" w14:paraId="779BA3E0" w14:textId="77777777" w:rsidTr="004A4FE5">
        <w:trPr>
          <w:trHeight w:val="790"/>
        </w:trPr>
        <w:tc>
          <w:tcPr>
            <w:tcW w:w="1550" w:type="dxa"/>
          </w:tcPr>
          <w:p w14:paraId="44BD3657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Prelude</w:t>
            </w:r>
          </w:p>
        </w:tc>
        <w:tc>
          <w:tcPr>
            <w:tcW w:w="878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293A" w14:textId="77777777" w:rsidR="00265948" w:rsidRPr="00265948" w:rsidRDefault="00265948" w:rsidP="00265948">
            <w:pPr>
              <w:pStyle w:val="NormalWeb"/>
              <w:ind w:hanging="2"/>
            </w:pPr>
            <w:r w:rsidRPr="00265948">
              <w:t xml:space="preserve">The Internet of Things (IoT) is no longer just about connecting devices—it is about building </w:t>
            </w:r>
            <w:r w:rsidRPr="00265948">
              <w:rPr>
                <w:rStyle w:val="Strong"/>
                <w:rFonts w:eastAsiaTheme="majorEastAsia"/>
                <w:b w:val="0"/>
                <w:bCs w:val="0"/>
              </w:rPr>
              <w:t>intelligent, autonomous, and secure cyber-physical systems</w:t>
            </w:r>
            <w:r w:rsidRPr="00265948">
              <w:rPr>
                <w:b/>
                <w:bCs/>
              </w:rPr>
              <w:t>.</w:t>
            </w:r>
            <w:r w:rsidRPr="00265948">
              <w:t xml:space="preserve"> From smart homes and healthcare to industrial automation and agriculture, IoT systems operate at the intersection of </w:t>
            </w:r>
            <w:r w:rsidRPr="00265948">
              <w:rPr>
                <w:rStyle w:val="Strong"/>
                <w:rFonts w:eastAsiaTheme="majorEastAsia"/>
                <w:b w:val="0"/>
                <w:bCs w:val="0"/>
              </w:rPr>
              <w:t>embedded systems, networking, cloud computing, and security</w:t>
            </w:r>
            <w:r w:rsidRPr="00265948">
              <w:t>.</w:t>
            </w:r>
          </w:p>
          <w:p w14:paraId="3B4448B6" w14:textId="45A63AFE" w:rsidR="00265948" w:rsidRPr="00265948" w:rsidRDefault="00265948" w:rsidP="00265948">
            <w:pPr>
              <w:pStyle w:val="NormalWeb"/>
              <w:ind w:hanging="2"/>
              <w:rPr>
                <w:b/>
                <w:bCs/>
              </w:rPr>
            </w:pPr>
            <w:r w:rsidRPr="00265948">
              <w:t xml:space="preserve">This course provides a </w:t>
            </w:r>
            <w:r w:rsidRPr="00265948">
              <w:rPr>
                <w:rStyle w:val="Strong"/>
                <w:rFonts w:eastAsiaTheme="majorEastAsia"/>
                <w:b w:val="0"/>
                <w:bCs w:val="0"/>
              </w:rPr>
              <w:t>full-stack understanding of IoT</w:t>
            </w:r>
            <w:r w:rsidRPr="00265948">
              <w:t xml:space="preserve">, starting from the “things” (sensors, actuators, microcontrollers) and progressing through </w:t>
            </w:r>
            <w:r w:rsidRPr="00265948">
              <w:rPr>
                <w:rStyle w:val="Strong"/>
                <w:rFonts w:eastAsiaTheme="majorEastAsia"/>
                <w:b w:val="0"/>
                <w:bCs w:val="0"/>
              </w:rPr>
              <w:t>communication protocols, edge intelligence, cloud orchestration, and security fundamentals</w:t>
            </w:r>
            <w:r w:rsidRPr="00265948">
              <w:rPr>
                <w:b/>
                <w:bCs/>
              </w:rPr>
              <w:t>.</w:t>
            </w:r>
          </w:p>
          <w:p w14:paraId="3D90D080" w14:textId="685951D6" w:rsidR="004A4FE5" w:rsidRPr="00265948" w:rsidRDefault="004A4FE5" w:rsidP="00265948">
            <w:pPr>
              <w:widowControl w:val="0"/>
              <w:ind w:leftChars="0" w:left="0" w:firstLineChars="0" w:firstLine="0"/>
              <w:jc w:val="both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4A4FE5" w:rsidRPr="00265948" w14:paraId="7DCEB1AC" w14:textId="77777777" w:rsidTr="004A4FE5">
        <w:trPr>
          <w:trHeight w:val="1417"/>
        </w:trPr>
        <w:tc>
          <w:tcPr>
            <w:tcW w:w="1550" w:type="dxa"/>
          </w:tcPr>
          <w:p w14:paraId="28EABF5D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Course Objectives: </w:t>
            </w:r>
          </w:p>
          <w:p w14:paraId="50BC1758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BE15" w14:textId="77777777" w:rsidR="00265948" w:rsidRPr="00265948" w:rsidRDefault="00265948" w:rsidP="00265948">
            <w:pPr>
              <w:pStyle w:val="ListParagraph"/>
              <w:widowControl w:val="0"/>
              <w:numPr>
                <w:ilvl w:val="0"/>
                <w:numId w:val="8"/>
              </w:numPr>
              <w:ind w:leftChars="0" w:firstLineChars="0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Understand the architecture, components, and functional stack of IoT systems.</w:t>
            </w:r>
          </w:p>
          <w:p w14:paraId="1908311E" w14:textId="77777777" w:rsidR="00265948" w:rsidRPr="00265948" w:rsidRDefault="00265948" w:rsidP="00265948">
            <w:pPr>
              <w:pStyle w:val="ListParagraph"/>
              <w:widowControl w:val="0"/>
              <w:numPr>
                <w:ilvl w:val="0"/>
                <w:numId w:val="8"/>
              </w:numPr>
              <w:ind w:leftChars="0" w:firstLineChars="0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Develop embedded applications using microcontrollers and standard interfacing protocols.</w:t>
            </w:r>
          </w:p>
          <w:p w14:paraId="6A5119E6" w14:textId="77777777" w:rsidR="00265948" w:rsidRPr="00265948" w:rsidRDefault="00265948" w:rsidP="00265948">
            <w:pPr>
              <w:pStyle w:val="ListParagraph"/>
              <w:widowControl w:val="0"/>
              <w:numPr>
                <w:ilvl w:val="0"/>
                <w:numId w:val="8"/>
              </w:numPr>
              <w:ind w:leftChars="0" w:firstLineChars="0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Analyze and apply IoT communication protocols for different use cases.</w:t>
            </w:r>
          </w:p>
          <w:p w14:paraId="445B69C4" w14:textId="77777777" w:rsidR="00265948" w:rsidRPr="00265948" w:rsidRDefault="00265948" w:rsidP="00265948">
            <w:pPr>
              <w:pStyle w:val="ListParagraph"/>
              <w:widowControl w:val="0"/>
              <w:numPr>
                <w:ilvl w:val="0"/>
                <w:numId w:val="8"/>
              </w:numPr>
              <w:ind w:leftChars="0" w:firstLineChars="0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Design data pipelines with edge computing and cloud integration for IoT applications.</w:t>
            </w:r>
          </w:p>
          <w:p w14:paraId="569DC656" w14:textId="01F55C8C" w:rsidR="004A4FE5" w:rsidRPr="00265948" w:rsidRDefault="00265948" w:rsidP="00265948">
            <w:pPr>
              <w:pStyle w:val="ListParagraph"/>
              <w:widowControl w:val="0"/>
              <w:numPr>
                <w:ilvl w:val="0"/>
                <w:numId w:val="8"/>
              </w:numPr>
              <w:ind w:leftChars="0" w:firstLineChars="0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Identify and address security challenges in IoT systems, including authentication, encryption, and firmware risks.</w:t>
            </w:r>
          </w:p>
        </w:tc>
      </w:tr>
      <w:tr w:rsidR="004A4FE5" w:rsidRPr="00265948" w14:paraId="305BADCB" w14:textId="77777777" w:rsidTr="004A4FE5">
        <w:trPr>
          <w:trHeight w:val="447"/>
        </w:trPr>
        <w:tc>
          <w:tcPr>
            <w:tcW w:w="1550" w:type="dxa"/>
          </w:tcPr>
          <w:p w14:paraId="7D830AEB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Course Contents</w:t>
            </w:r>
          </w:p>
          <w:p w14:paraId="2746C7E4" w14:textId="77777777" w:rsidR="004A4FE5" w:rsidRPr="00265948" w:rsidRDefault="004A4FE5" w:rsidP="004A4FE5">
            <w:pPr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616F4CAB" w14:textId="77777777" w:rsidR="004A4FE5" w:rsidRPr="00265948" w:rsidRDefault="004A4FE5" w:rsidP="004A4FE5">
            <w:pPr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05DD29F8" w14:textId="77777777" w:rsidR="004A4FE5" w:rsidRPr="00265948" w:rsidRDefault="004A4FE5" w:rsidP="004A4FE5">
            <w:pPr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109FCD83" w14:textId="77777777" w:rsidR="004A4FE5" w:rsidRPr="00265948" w:rsidRDefault="004A4FE5" w:rsidP="004A4FE5">
            <w:pPr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5D9BD9D4" w14:textId="77777777" w:rsidR="004A4FE5" w:rsidRPr="00265948" w:rsidRDefault="004A4FE5" w:rsidP="004A4FE5">
            <w:pPr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3F007F8B" w14:textId="77777777" w:rsidR="004A4FE5" w:rsidRPr="00265948" w:rsidRDefault="004A4FE5" w:rsidP="004A4FE5">
            <w:pPr>
              <w:ind w:left="0" w:hanging="2"/>
              <w:jc w:val="center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AA3D" w14:textId="597289A9" w:rsidR="00265948" w:rsidRPr="009E306F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  <w:b/>
                <w:bCs/>
              </w:rPr>
            </w:pPr>
            <w:r w:rsidRPr="009E306F">
              <w:rPr>
                <w:rFonts w:ascii="Times New Roman" w:hAnsi="Times New Roman" w:cs="Times New Roman"/>
                <w:b/>
                <w:bCs/>
              </w:rPr>
              <w:t>Unit 1 : Foundations – The "Things" and Embedded Logic</w:t>
            </w:r>
            <w:r>
              <w:rPr>
                <w:rFonts w:ascii="Times New Roman" w:hAnsi="Times New Roman" w:cs="Times New Roman"/>
                <w:b/>
                <w:bCs/>
              </w:rPr>
              <w:t>.  – 14 hours</w:t>
            </w:r>
          </w:p>
          <w:p w14:paraId="76728973" w14:textId="77777777" w:rsidR="00265948" w:rsidRPr="00E33B9C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  <w:b/>
                <w:bCs/>
              </w:rPr>
            </w:pPr>
          </w:p>
          <w:p w14:paraId="230FEFD3" w14:textId="61B3C43F" w:rsidR="00265948" w:rsidRPr="00265948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</w:rPr>
            </w:pPr>
            <w:r w:rsidRPr="00265948">
              <w:rPr>
                <w:rFonts w:ascii="Times New Roman" w:hAnsi="Times New Roman" w:cs="Times New Roman"/>
                <w:b/>
                <w:bCs/>
              </w:rPr>
              <w:t>Introduction to IoT, IoT Traffic Model, IoT Connectivity, IoT Architecture Basics:</w:t>
            </w:r>
            <w:r w:rsidRPr="00265948">
              <w:rPr>
                <w:rFonts w:ascii="Times New Roman" w:hAnsi="Times New Roman" w:cs="Times New Roman"/>
              </w:rPr>
              <w:t xml:space="preserve"> Perception (sensors), Network (gateways), and Application layers, IoTWF Model, The Core IoT Functional Stack. </w:t>
            </w:r>
          </w:p>
          <w:p w14:paraId="35702C79" w14:textId="09B78626" w:rsidR="00265948" w:rsidRPr="00265948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</w:rPr>
            </w:pPr>
            <w:r w:rsidRPr="00265948">
              <w:rPr>
                <w:rFonts w:ascii="Times New Roman" w:hAnsi="Times New Roman" w:cs="Times New Roman"/>
                <w:b/>
                <w:bCs/>
              </w:rPr>
              <w:t xml:space="preserve">The Things in IoT </w:t>
            </w:r>
            <w:r w:rsidRPr="00265948">
              <w:rPr>
                <w:rFonts w:ascii="Times New Roman" w:hAnsi="Times New Roman" w:cs="Times New Roman"/>
              </w:rPr>
              <w:t>- Sensors, Actuators and smart Objects: Sensors - Its Types, Sensors &amp; Its Performance Metrics, Sensor Selection, Actuators and Its Types MEMS, Smart Objects.</w:t>
            </w:r>
          </w:p>
          <w:p w14:paraId="2B66E7FD" w14:textId="44CED2A2" w:rsidR="00265948" w:rsidRPr="00265948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</w:rPr>
            </w:pPr>
            <w:r w:rsidRPr="00265948">
              <w:rPr>
                <w:rFonts w:ascii="Times New Roman" w:hAnsi="Times New Roman" w:cs="Times New Roman"/>
                <w:b/>
                <w:bCs/>
              </w:rPr>
              <w:t>Microcontrollers (MCU):</w:t>
            </w:r>
            <w:r w:rsidRPr="00265948">
              <w:rPr>
                <w:rFonts w:ascii="Times New Roman" w:hAnsi="Times New Roman" w:cs="Times New Roman"/>
              </w:rPr>
              <w:t xml:space="preserve"> Deep dive into ESP32 and ARM Cortex-A, ARM Cortex-M architectures.</w:t>
            </w:r>
          </w:p>
          <w:p w14:paraId="25DE9A12" w14:textId="77777777" w:rsidR="00265948" w:rsidRPr="00265948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</w:rPr>
            </w:pPr>
            <w:r w:rsidRPr="00265948">
              <w:rPr>
                <w:rFonts w:ascii="Times New Roman" w:hAnsi="Times New Roman" w:cs="Times New Roman"/>
                <w:b/>
                <w:bCs/>
              </w:rPr>
              <w:t>Embedded C &amp; Python:</w:t>
            </w:r>
            <w:r w:rsidRPr="00265948">
              <w:rPr>
                <w:rFonts w:ascii="Times New Roman" w:hAnsi="Times New Roman" w:cs="Times New Roman"/>
              </w:rPr>
              <w:t xml:space="preserve"> Programming GPIOs, Interfacing (I2C, SPI, UART), and Interrupt handling.</w:t>
            </w:r>
          </w:p>
          <w:p w14:paraId="256F658E" w14:textId="77777777" w:rsidR="004A4FE5" w:rsidRDefault="004A4FE5" w:rsidP="00265948">
            <w:pPr>
              <w:widowControl w:val="0"/>
              <w:ind w:leftChars="0" w:left="0" w:firstLineChars="0" w:hanging="2"/>
              <w:jc w:val="both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31E2AF3C" w14:textId="62AA9172" w:rsidR="00265948" w:rsidRPr="009E306F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  <w:b/>
                <w:bCs/>
              </w:rPr>
            </w:pPr>
            <w:r w:rsidRPr="009E306F">
              <w:rPr>
                <w:rFonts w:ascii="Times New Roman" w:hAnsi="Times New Roman" w:cs="Times New Roman"/>
                <w:b/>
                <w:bCs/>
              </w:rPr>
              <w:t>Unit 2 : The Network – Connectivity &amp; Protocols</w:t>
            </w:r>
            <w:r>
              <w:rPr>
                <w:rFonts w:ascii="Times New Roman" w:hAnsi="Times New Roman" w:cs="Times New Roman"/>
                <w:b/>
                <w:bCs/>
              </w:rPr>
              <w:t>.         – 14 Hours</w:t>
            </w:r>
          </w:p>
          <w:p w14:paraId="606964F1" w14:textId="77777777" w:rsidR="00265948" w:rsidRPr="00E33B9C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</w:rPr>
            </w:pPr>
          </w:p>
          <w:p w14:paraId="46524AB7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Short-Range Protocols:</w:t>
            </w:r>
            <w:r w:rsidRPr="00E33B9C">
              <w:t xml:space="preserve"> BLE (Bluetooth Low Energy), Zigbee, and the new </w:t>
            </w:r>
            <w:r w:rsidRPr="009E306F">
              <w:t>Matter/Thread</w:t>
            </w:r>
            <w:r w:rsidRPr="00E33B9C">
              <w:t xml:space="preserve"> standards (essential for 2026).</w:t>
            </w:r>
          </w:p>
          <w:p w14:paraId="5E092E2A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Long-Range Protocols:</w:t>
            </w:r>
            <w:r w:rsidRPr="00E33B9C">
              <w:t xml:space="preserve"> LoRaWAN and NB-IoT for industrial/agricultural use cases.</w:t>
            </w:r>
          </w:p>
          <w:p w14:paraId="213CD960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Application Protocols:</w:t>
            </w:r>
            <w:r w:rsidRPr="00E33B9C">
              <w:t xml:space="preserve"> MQTT (Publish/Subscribe), CoAP, and HTTP/WebSockets.</w:t>
            </w:r>
          </w:p>
          <w:p w14:paraId="366C02BB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lastRenderedPageBreak/>
              <w:t>Lightweight Encryption:</w:t>
            </w:r>
            <w:r w:rsidRPr="00E33B9C">
              <w:t xml:space="preserve"> Standard Cryptography vs. Lightweight Introduction to </w:t>
            </w:r>
            <w:r w:rsidRPr="009E306F">
              <w:t xml:space="preserve">ASCON </w:t>
            </w:r>
            <w:r w:rsidRPr="00E33B9C">
              <w:t>(NIST standard) and how it differs from heavy AES.</w:t>
            </w:r>
          </w:p>
          <w:p w14:paraId="68B18504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Network Obfuscation:</w:t>
            </w:r>
            <w:r w:rsidRPr="00E33B9C">
              <w:t xml:space="preserve"> Hiding IoT devices behind gateways and using non-standard ports.</w:t>
            </w:r>
          </w:p>
          <w:p w14:paraId="6AC03B1F" w14:textId="77777777" w:rsidR="00265948" w:rsidRDefault="00265948" w:rsidP="00265948">
            <w:pPr>
              <w:widowControl w:val="0"/>
              <w:ind w:leftChars="0" w:left="0" w:firstLineChars="0" w:hanging="2"/>
              <w:jc w:val="both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79BF7F48" w14:textId="614F75EC" w:rsidR="00265948" w:rsidRPr="009E306F" w:rsidRDefault="00265948" w:rsidP="00265948">
            <w:pPr>
              <w:pStyle w:val="NormalWeb"/>
              <w:rPr>
                <w:b/>
                <w:bCs/>
              </w:rPr>
            </w:pPr>
            <w:r w:rsidRPr="009E306F">
              <w:rPr>
                <w:b/>
                <w:bCs/>
              </w:rPr>
              <w:t>Unit 3 : Edge AI &amp; Cloud Orchestration</w:t>
            </w:r>
            <w:r>
              <w:rPr>
                <w:b/>
                <w:bCs/>
              </w:rPr>
              <w:t>.                            14 hours</w:t>
            </w:r>
          </w:p>
          <w:p w14:paraId="4282D83B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E33B9C">
              <w:rPr>
                <w:b/>
                <w:bCs/>
              </w:rPr>
              <w:t xml:space="preserve">Introduction to IoT Analytics , </w:t>
            </w:r>
            <w:r w:rsidRPr="00E33B9C">
              <w:t>IoT Data Pipelines &amp; AI Integration</w:t>
            </w:r>
            <w:r w:rsidRPr="00E33B9C">
              <w:rPr>
                <w:b/>
                <w:bCs/>
              </w:rPr>
              <w:t>,</w:t>
            </w:r>
          </w:p>
          <w:p w14:paraId="30AE18A4" w14:textId="47D52C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Edge Computing:</w:t>
            </w:r>
            <w:r w:rsidRPr="00E33B9C">
              <w:t xml:space="preserve"> Introduction to </w:t>
            </w:r>
            <w:r w:rsidRPr="00E33B9C">
              <w:rPr>
                <w:b/>
                <w:bCs/>
              </w:rPr>
              <w:t>TinyML</w:t>
            </w:r>
            <w:r w:rsidR="005162D3">
              <w:rPr>
                <w:b/>
                <w:bCs/>
              </w:rPr>
              <w:t xml:space="preserve"> </w:t>
            </w:r>
            <w:r w:rsidRPr="00E33B9C">
              <w:t>—</w:t>
            </w:r>
            <w:r w:rsidR="005162D3">
              <w:t xml:space="preserve"> </w:t>
            </w:r>
            <w:r w:rsidRPr="00E33B9C">
              <w:t>running machine learning models on microcontrollers.</w:t>
            </w:r>
          </w:p>
          <w:p w14:paraId="21F410D0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E33B9C">
              <w:rPr>
                <w:b/>
                <w:bCs/>
              </w:rPr>
              <w:t>Data Pipelines:</w:t>
            </w:r>
            <w:r w:rsidRPr="00E33B9C">
              <w:t xml:space="preserve"> Time-series databases (InfluxDB) and real-time visualization (Grafana).</w:t>
            </w:r>
          </w:p>
          <w:p w14:paraId="2B35CF1C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Cloud Integration:</w:t>
            </w:r>
            <w:r w:rsidRPr="00E33B9C">
              <w:t xml:space="preserve"> Connecting to AWS IoT Core or Azure IoT Hub for device management.</w:t>
            </w:r>
          </w:p>
          <w:p w14:paraId="4A572CF4" w14:textId="77777777" w:rsidR="00265948" w:rsidRPr="009E306F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Predictive Maintenance:</w:t>
            </w:r>
            <w:r w:rsidRPr="00E33B9C">
              <w:t xml:space="preserve"> Using sensor data to predict hardware failure before it happens.</w:t>
            </w:r>
          </w:p>
          <w:p w14:paraId="0D6466EF" w14:textId="342F0B50" w:rsidR="00265948" w:rsidRPr="00E33B9C" w:rsidRDefault="00265948" w:rsidP="00265948">
            <w:pPr>
              <w:pStyle w:val="NormalWeb"/>
            </w:pPr>
            <w:r w:rsidRPr="00E33B9C">
              <w:rPr>
                <w:b/>
                <w:bCs/>
              </w:rPr>
              <w:t xml:space="preserve">Unit 4 : </w:t>
            </w:r>
            <w:r>
              <w:rPr>
                <w:b/>
                <w:bCs/>
              </w:rPr>
              <w:t xml:space="preserve">Introduction to </w:t>
            </w:r>
            <w:r w:rsidRPr="009E306F">
              <w:rPr>
                <w:b/>
                <w:bCs/>
              </w:rPr>
              <w:t>IoT Security</w:t>
            </w:r>
            <w:r>
              <w:rPr>
                <w:b/>
                <w:bCs/>
              </w:rPr>
              <w:t>.                          14 Hours</w:t>
            </w:r>
          </w:p>
          <w:p w14:paraId="5FCD8D94" w14:textId="77777777" w:rsidR="00265948" w:rsidRDefault="00265948" w:rsidP="00265948">
            <w:pPr>
              <w:ind w:left="0" w:hanging="2"/>
              <w:textDirection w:val="lrTb"/>
              <w:rPr>
                <w:rFonts w:ascii="Times New Roman" w:eastAsia="Times New Roman" w:hAnsi="Times New Roman" w:cs="Times New Roman"/>
                <w:lang w:eastAsia="en-GB"/>
              </w:rPr>
            </w:pPr>
            <w:r w:rsidRPr="00BB66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The </w:t>
            </w:r>
            <w:r w:rsidRPr="00E33B9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IoT </w:t>
            </w:r>
            <w:r w:rsidRPr="00BB66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Attack Surface:</w:t>
            </w:r>
            <w:r w:rsidRPr="00BB66A3">
              <w:rPr>
                <w:rFonts w:ascii="Times New Roman" w:eastAsia="Times New Roman" w:hAnsi="Times New Roman" w:cs="Times New Roman"/>
                <w:lang w:eastAsia="en-GB"/>
              </w:rPr>
              <w:t xml:space="preserve"> Identifying vulnerabilities at each layer (Physical, Network, and Cloud).</w:t>
            </w:r>
            <w:r w:rsidRPr="00E33B9C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</w:p>
          <w:p w14:paraId="6BBD4DCA" w14:textId="77777777" w:rsidR="00265948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  <w:b/>
                <w:bCs/>
              </w:rPr>
            </w:pPr>
            <w:r w:rsidRPr="00E33B9C">
              <w:rPr>
                <w:rFonts w:ascii="Times New Roman" w:hAnsi="Times New Roman" w:cs="Times New Roman"/>
                <w:b/>
                <w:bCs/>
              </w:rPr>
              <w:t>Common Vulnerabilities (OWASP IoT Top 10):</w:t>
            </w:r>
            <w:r w:rsidRPr="00E33B9C">
              <w:rPr>
                <w:rFonts w:ascii="Times New Roman" w:hAnsi="Times New Roman" w:cs="Times New Roman"/>
              </w:rPr>
              <w:t xml:space="preserve"> A beginner-friendly look at weak passwords, insecure network services, and lack of update mechanisms.</w:t>
            </w:r>
            <w:r w:rsidRPr="00E33B9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85E3538" w14:textId="77777777" w:rsidR="00265948" w:rsidRDefault="00265948" w:rsidP="00265948">
            <w:pPr>
              <w:ind w:left="0" w:hanging="2"/>
              <w:textDirection w:val="lrTb"/>
              <w:rPr>
                <w:rFonts w:ascii="Times New Roman" w:hAnsi="Times New Roman" w:cs="Times New Roman"/>
              </w:rPr>
            </w:pPr>
            <w:r w:rsidRPr="00E33B9C">
              <w:rPr>
                <w:rFonts w:ascii="Times New Roman" w:hAnsi="Times New Roman" w:cs="Times New Roman"/>
                <w:b/>
                <w:bCs/>
              </w:rPr>
              <w:t>Zero Trust Architecture:</w:t>
            </w:r>
            <w:r w:rsidRPr="00E33B9C">
              <w:rPr>
                <w:rFonts w:ascii="Times New Roman" w:hAnsi="Times New Roman" w:cs="Times New Roman"/>
              </w:rPr>
              <w:t xml:space="preserve"> Traditional network security vs Zero Trust, Limitations of perimeter-based security, Zero Trust principle: “Never Trust, Always Verify”, Types of device authentication methods. Identity-based security vs network-based security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12C8255" w14:textId="77777777" w:rsidR="00265948" w:rsidRPr="00E33B9C" w:rsidRDefault="00265948" w:rsidP="00265948">
            <w:pPr>
              <w:ind w:left="0" w:hanging="2"/>
              <w:textDirection w:val="lrTb"/>
              <w:rPr>
                <w:rFonts w:ascii="Times New Roman" w:eastAsia="Times New Roman" w:hAnsi="Times New Roman" w:cs="Times New Roman"/>
                <w:lang w:eastAsia="en-GB"/>
              </w:rPr>
            </w:pPr>
            <w:r w:rsidRPr="00E33B9C">
              <w:rPr>
                <w:rFonts w:ascii="Times New Roman" w:hAnsi="Times New Roman" w:cs="Times New Roman"/>
                <w:b/>
                <w:bCs/>
              </w:rPr>
              <w:t>Firmware Hacking :</w:t>
            </w:r>
            <w:r w:rsidRPr="00E33B9C">
              <w:rPr>
                <w:rFonts w:ascii="Times New Roman" w:hAnsi="Times New Roman" w:cs="Times New Roman"/>
              </w:rPr>
              <w:t xml:space="preserve"> Using </w:t>
            </w:r>
            <w:r w:rsidRPr="00E33B9C">
              <w:rPr>
                <w:rFonts w:ascii="Times New Roman" w:hAnsi="Times New Roman" w:cs="Times New Roman"/>
                <w:b/>
                <w:bCs/>
              </w:rPr>
              <w:t>Binwalk</w:t>
            </w:r>
            <w:r w:rsidRPr="00E33B9C">
              <w:rPr>
                <w:rFonts w:ascii="Times New Roman" w:hAnsi="Times New Roman" w:cs="Times New Roman"/>
              </w:rPr>
              <w:t xml:space="preserve"> to look inside a firmware file for secrets.</w:t>
            </w:r>
          </w:p>
          <w:p w14:paraId="1390BA51" w14:textId="77777777" w:rsidR="00265948" w:rsidRPr="00E33B9C" w:rsidRDefault="00265948" w:rsidP="00265948">
            <w:pPr>
              <w:pStyle w:val="NormalWeb"/>
              <w:spacing w:before="0" w:beforeAutospacing="0" w:after="0" w:afterAutospacing="0"/>
            </w:pPr>
            <w:r w:rsidRPr="00E33B9C">
              <w:rPr>
                <w:b/>
                <w:bCs/>
              </w:rPr>
              <w:t>X.509 certificates</w:t>
            </w:r>
            <w:r w:rsidRPr="00E33B9C">
              <w:t xml:space="preserve"> - Introduction to </w:t>
            </w:r>
            <w:r w:rsidRPr="00E33B9C">
              <w:rPr>
                <w:rStyle w:val="whitespace-normal"/>
                <w:rFonts w:eastAsiaTheme="majorEastAsia"/>
              </w:rPr>
              <w:t>X.509 certificate</w:t>
            </w:r>
            <w:r w:rsidRPr="00E33B9C">
              <w:t>, Structure and components of digital certificates, Public key infrastructure (PKI) basics, Digital signatures and trust chain.</w:t>
            </w:r>
          </w:p>
          <w:p w14:paraId="2E5FE833" w14:textId="5C3545BC" w:rsidR="00265948" w:rsidRPr="00265948" w:rsidRDefault="00265948" w:rsidP="00265948">
            <w:pPr>
              <w:widowControl w:val="0"/>
              <w:ind w:leftChars="0" w:left="0" w:firstLineChars="0" w:hanging="2"/>
              <w:jc w:val="both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4A4FE5" w:rsidRPr="00265948" w14:paraId="68CC47B9" w14:textId="77777777" w:rsidTr="004A4FE5">
        <w:trPr>
          <w:trHeight w:val="448"/>
        </w:trPr>
        <w:tc>
          <w:tcPr>
            <w:tcW w:w="1550" w:type="dxa"/>
          </w:tcPr>
          <w:p w14:paraId="4827003D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>Laboratory</w:t>
            </w:r>
          </w:p>
        </w:tc>
        <w:tc>
          <w:tcPr>
            <w:tcW w:w="878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068B" w14:textId="74727303" w:rsidR="007A5FA3" w:rsidRPr="00265948" w:rsidRDefault="004A4FE5" w:rsidP="007A5FA3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 </w:t>
            </w:r>
          </w:p>
          <w:p w14:paraId="5B116CEF" w14:textId="77777777" w:rsidR="004A4FE5" w:rsidRPr="00265948" w:rsidRDefault="00265948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Lab 1: Sensor Interfacing &amp; Data Acquisition</w:t>
            </w:r>
          </w:p>
          <w:p w14:paraId="05F7F00C" w14:textId="77777777" w:rsidR="00265948" w:rsidRPr="00265948" w:rsidRDefault="00265948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Lab 2: Communication Protocols</w:t>
            </w:r>
          </w:p>
          <w:p w14:paraId="5F790587" w14:textId="77777777" w:rsidR="00265948" w:rsidRPr="00265948" w:rsidRDefault="00265948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Lab 3: Edge Processing &amp; TinyML</w:t>
            </w:r>
          </w:p>
          <w:p w14:paraId="4AAB6E00" w14:textId="77777777" w:rsidR="00265948" w:rsidRPr="00265948" w:rsidRDefault="00265948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Lab 4: Cloud Integration &amp; Visualization</w:t>
            </w:r>
          </w:p>
          <w:p w14:paraId="3498E66A" w14:textId="60A238D6" w:rsidR="00265948" w:rsidRPr="00265948" w:rsidRDefault="00265948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Lab 5: IoT Security &amp; Firmware Analysis</w:t>
            </w:r>
          </w:p>
        </w:tc>
      </w:tr>
      <w:tr w:rsidR="004A4FE5" w:rsidRPr="00265948" w14:paraId="48AF1E2F" w14:textId="77777777" w:rsidTr="004A4FE5">
        <w:trPr>
          <w:trHeight w:val="744"/>
        </w:trPr>
        <w:tc>
          <w:tcPr>
            <w:tcW w:w="1550" w:type="dxa"/>
          </w:tcPr>
          <w:p w14:paraId="7FE86E87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Text Book(s):</w:t>
            </w:r>
          </w:p>
          <w:p w14:paraId="12E52795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C024" w14:textId="77777777" w:rsidR="00265948" w:rsidRDefault="00265948" w:rsidP="00265948">
            <w:pPr>
              <w:pStyle w:val="NormalWeb"/>
              <w:numPr>
                <w:ilvl w:val="0"/>
                <w:numId w:val="10"/>
              </w:numPr>
              <w:rPr>
                <w:rStyle w:val="citation-7"/>
                <w:rFonts w:eastAsiaTheme="majorEastAsia"/>
              </w:rPr>
            </w:pPr>
            <w:r>
              <w:rPr>
                <w:b/>
                <w:bCs/>
              </w:rPr>
              <w:t>IoT Fundamentals: Networking Technologies, Protocols, and Use Cases for the Internet of Things</w:t>
            </w:r>
            <w:r>
              <w:t xml:space="preserve"> * </w:t>
            </w:r>
            <w:r>
              <w:rPr>
                <w:b/>
                <w:bCs/>
              </w:rPr>
              <w:t>Authors:</w:t>
            </w:r>
            <w:r>
              <w:rPr>
                <w:rStyle w:val="citation-7"/>
                <w:rFonts w:eastAsiaTheme="majorEastAsia"/>
              </w:rPr>
              <w:t xml:space="preserve"> David Hanes, Gonzalo Salgueiro, Patrick Grossetete, Robert Barton, and Jerome Henry (Cisco Press)</w:t>
            </w:r>
          </w:p>
          <w:p w14:paraId="7C2C4063" w14:textId="347AE4A1" w:rsidR="004A4FE5" w:rsidRPr="00265948" w:rsidRDefault="00265948" w:rsidP="00265948">
            <w:pPr>
              <w:pStyle w:val="NormalWeb"/>
              <w:numPr>
                <w:ilvl w:val="0"/>
                <w:numId w:val="10"/>
              </w:numPr>
              <w:rPr>
                <w:rFonts w:eastAsiaTheme="majorEastAsia"/>
              </w:rPr>
            </w:pPr>
            <w:r>
              <w:rPr>
                <w:rStyle w:val="citation-4"/>
                <w:rFonts w:eastAsiaTheme="majorEastAsia"/>
                <w:b/>
                <w:bCs/>
              </w:rPr>
              <w:t>Designing the Internet of Things</w:t>
            </w:r>
            <w:r>
              <w:rPr>
                <w:rStyle w:val="citation-4"/>
                <w:rFonts w:eastAsiaTheme="majorEastAsia"/>
              </w:rPr>
              <w:t xml:space="preserve"> * </w:t>
            </w:r>
            <w:r>
              <w:rPr>
                <w:rStyle w:val="citation-4"/>
                <w:rFonts w:eastAsiaTheme="majorEastAsia"/>
                <w:b/>
                <w:bCs/>
              </w:rPr>
              <w:t>Authors:</w:t>
            </w:r>
            <w:r>
              <w:rPr>
                <w:rStyle w:val="citation-4"/>
                <w:rFonts w:eastAsiaTheme="majorEastAsia"/>
              </w:rPr>
              <w:t xml:space="preserve"> Adrian McEwen and Hakim Cassimally.</w:t>
            </w:r>
          </w:p>
        </w:tc>
      </w:tr>
      <w:tr w:rsidR="004A4FE5" w:rsidRPr="00265948" w14:paraId="17E36532" w14:textId="77777777" w:rsidTr="004A4FE5">
        <w:trPr>
          <w:trHeight w:val="592"/>
        </w:trPr>
        <w:tc>
          <w:tcPr>
            <w:tcW w:w="1550" w:type="dxa"/>
          </w:tcPr>
          <w:p w14:paraId="0125D39C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Reference Book(s):</w:t>
            </w:r>
          </w:p>
          <w:p w14:paraId="2333B5AE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1C75" w14:textId="77777777" w:rsidR="00265948" w:rsidRPr="009E306F" w:rsidRDefault="00265948" w:rsidP="00265948">
            <w:pPr>
              <w:pStyle w:val="NormalWeb"/>
              <w:numPr>
                <w:ilvl w:val="0"/>
                <w:numId w:val="11"/>
              </w:numPr>
              <w:rPr>
                <w:rStyle w:val="citation-5"/>
                <w:rFonts w:eastAsiaTheme="majorEastAsia"/>
              </w:rPr>
            </w:pPr>
            <w:r w:rsidRPr="009E306F">
              <w:rPr>
                <w:rStyle w:val="citation-5"/>
                <w:rFonts w:eastAsiaTheme="majorEastAsia"/>
              </w:rPr>
              <w:t>Advances in the Internet of Things: Challenges, Solutions, and Emerging Technologies</w:t>
            </w:r>
          </w:p>
          <w:p w14:paraId="11CD9BEC" w14:textId="7C6D7BF7" w:rsidR="004A4FE5" w:rsidRPr="00265948" w:rsidRDefault="00265948" w:rsidP="00265948">
            <w:pPr>
              <w:pStyle w:val="NormalWeb"/>
              <w:numPr>
                <w:ilvl w:val="0"/>
                <w:numId w:val="11"/>
              </w:numPr>
              <w:rPr>
                <w:rFonts w:eastAsiaTheme="majorEastAsia"/>
              </w:rPr>
            </w:pPr>
            <w:r w:rsidRPr="009E306F">
              <w:rPr>
                <w:rStyle w:val="citation-5"/>
                <w:rFonts w:eastAsiaTheme="majorEastAsia"/>
              </w:rPr>
              <w:t xml:space="preserve">Internet of Things Security Attacks, Tools, Techniques and Challenges </w:t>
            </w:r>
            <w:hyperlink r:id="rId5" w:history="1">
              <w:r w:rsidRPr="009E306F">
                <w:rPr>
                  <w:rStyle w:val="citation-5"/>
                  <w:rFonts w:eastAsiaTheme="majorEastAsia"/>
                </w:rPr>
                <w:t>Preeti Mishra</w:t>
              </w:r>
            </w:hyperlink>
            <w:r w:rsidRPr="009E306F">
              <w:rPr>
                <w:rStyle w:val="citation-5"/>
                <w:rFonts w:eastAsiaTheme="majorEastAsia"/>
              </w:rPr>
              <w:t>, Senthil Kumar Jagatheesa</w:t>
            </w:r>
            <w:r w:rsidR="00E9443C">
              <w:rPr>
                <w:rStyle w:val="citation-5"/>
                <w:rFonts w:eastAsiaTheme="majorEastAsia"/>
              </w:rPr>
              <w:t xml:space="preserve"> </w:t>
            </w:r>
            <w:r w:rsidRPr="009E306F">
              <w:rPr>
                <w:rStyle w:val="citation-5"/>
                <w:rFonts w:eastAsiaTheme="majorEastAsia"/>
              </w:rPr>
              <w:t>perumal,</w:t>
            </w:r>
          </w:p>
        </w:tc>
      </w:tr>
      <w:tr w:rsidR="004A4FE5" w:rsidRPr="00265948" w14:paraId="1EBEC221" w14:textId="77777777" w:rsidTr="004A4FE5">
        <w:trPr>
          <w:trHeight w:val="563"/>
        </w:trPr>
        <w:tc>
          <w:tcPr>
            <w:tcW w:w="1550" w:type="dxa"/>
          </w:tcPr>
          <w:p w14:paraId="09ADF0B1" w14:textId="77777777" w:rsidR="004A4FE5" w:rsidRPr="00265948" w:rsidRDefault="004A4FE5" w:rsidP="004A4FE5">
            <w:pPr>
              <w:widowControl w:val="0"/>
              <w:ind w:left="0" w:hanging="2"/>
              <w:textDirection w:val="lrTb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>Course Outcome</w:t>
            </w:r>
          </w:p>
        </w:tc>
        <w:tc>
          <w:tcPr>
            <w:tcW w:w="8788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01A2" w14:textId="70392720" w:rsidR="00265948" w:rsidRPr="00265948" w:rsidRDefault="004A4FE5" w:rsidP="00265948">
            <w:pPr>
              <w:pStyle w:val="ListParagraph"/>
              <w:widowControl w:val="0"/>
              <w:numPr>
                <w:ilvl w:val="0"/>
                <w:numId w:val="9"/>
              </w:numPr>
              <w:ind w:leftChars="0" w:firstLineChars="0"/>
              <w:jc w:val="both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ab/>
            </w:r>
            <w:r w:rsidR="00265948"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Explain IoT architecture, components, and system-level design.</w:t>
            </w:r>
          </w:p>
          <w:p w14:paraId="6F92AADF" w14:textId="77777777" w:rsidR="00265948" w:rsidRPr="00265948" w:rsidRDefault="00265948" w:rsidP="00265948">
            <w:pPr>
              <w:pStyle w:val="ListParagraph"/>
              <w:widowControl w:val="0"/>
              <w:numPr>
                <w:ilvl w:val="0"/>
                <w:numId w:val="9"/>
              </w:numPr>
              <w:ind w:leftChars="0" w:firstLineChars="0"/>
              <w:jc w:val="both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Develop embedded IoT applications using microcontrollers and communication interfaces.</w:t>
            </w:r>
          </w:p>
          <w:p w14:paraId="68B212FD" w14:textId="77777777" w:rsidR="00265948" w:rsidRPr="00265948" w:rsidRDefault="00265948" w:rsidP="00265948">
            <w:pPr>
              <w:pStyle w:val="ListParagraph"/>
              <w:widowControl w:val="0"/>
              <w:numPr>
                <w:ilvl w:val="0"/>
                <w:numId w:val="9"/>
              </w:numPr>
              <w:ind w:leftChars="0" w:firstLineChars="0"/>
              <w:jc w:val="both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Select and implement appropriate IoT communication protocols for given scenarios.</w:t>
            </w:r>
          </w:p>
          <w:p w14:paraId="128F55FF" w14:textId="77777777" w:rsidR="00265948" w:rsidRPr="00265948" w:rsidRDefault="00265948" w:rsidP="00265948">
            <w:pPr>
              <w:pStyle w:val="ListParagraph"/>
              <w:widowControl w:val="0"/>
              <w:numPr>
                <w:ilvl w:val="0"/>
                <w:numId w:val="9"/>
              </w:numPr>
              <w:ind w:leftChars="0" w:firstLineChars="0"/>
              <w:jc w:val="both"/>
              <w:textDirection w:val="lrTb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Design IoT data pipelines with edge processing and cloud integration.</w:t>
            </w:r>
          </w:p>
          <w:p w14:paraId="27486105" w14:textId="1FE2C233" w:rsidR="004A4FE5" w:rsidRPr="00265948" w:rsidRDefault="00265948" w:rsidP="00265948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textDirection w:val="lrTb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265948">
              <w:rPr>
                <w:rFonts w:ascii="Times New Roman" w:eastAsia="Calibri" w:hAnsi="Times New Roman" w:cs="Times New Roman"/>
                <w:sz w:val="22"/>
                <w:szCs w:val="22"/>
              </w:rPr>
              <w:t>Analyze IoT security threats and apply basic mechanisms for secure system design</w:t>
            </w:r>
            <w:r w:rsidR="004A4FE5" w:rsidRPr="00265948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ab/>
            </w:r>
            <w:r w:rsidR="004A4FE5" w:rsidRPr="00265948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ab/>
            </w:r>
            <w:r w:rsidR="004A4FE5" w:rsidRPr="00265948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ab/>
            </w:r>
            <w:r w:rsidR="004A4FE5" w:rsidRPr="00265948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ab/>
            </w:r>
            <w:r w:rsidR="004A4FE5" w:rsidRPr="00265948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ab/>
            </w:r>
            <w:r w:rsidR="004A4FE5" w:rsidRPr="00265948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</w:tbl>
    <w:p w14:paraId="72B3DDA6" w14:textId="77777777" w:rsidR="009A67E4" w:rsidRPr="00265948" w:rsidRDefault="009A67E4" w:rsidP="004A4FE5">
      <w:pPr>
        <w:ind w:leftChars="0" w:left="0" w:firstLineChars="0" w:firstLine="0"/>
        <w:rPr>
          <w:rFonts w:ascii="Times New Roman" w:hAnsi="Times New Roman" w:cs="Times New Roman"/>
          <w:sz w:val="20"/>
          <w:szCs w:val="20"/>
        </w:rPr>
      </w:pPr>
    </w:p>
    <w:sectPr w:rsidR="009A67E4" w:rsidRPr="00265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768"/>
    <w:multiLevelType w:val="hybridMultilevel"/>
    <w:tmpl w:val="B636C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6CE5"/>
    <w:multiLevelType w:val="hybridMultilevel"/>
    <w:tmpl w:val="35182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85F82"/>
    <w:multiLevelType w:val="hybridMultilevel"/>
    <w:tmpl w:val="1CE04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F0884"/>
    <w:multiLevelType w:val="hybridMultilevel"/>
    <w:tmpl w:val="BD04F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17B47"/>
    <w:multiLevelType w:val="hybridMultilevel"/>
    <w:tmpl w:val="306ACB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3110C"/>
    <w:multiLevelType w:val="hybridMultilevel"/>
    <w:tmpl w:val="9286A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52A00"/>
    <w:multiLevelType w:val="hybridMultilevel"/>
    <w:tmpl w:val="E8FA6E8C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52763603"/>
    <w:multiLevelType w:val="hybridMultilevel"/>
    <w:tmpl w:val="9DAAED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405D9"/>
    <w:multiLevelType w:val="multilevel"/>
    <w:tmpl w:val="07348F9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75B2092D"/>
    <w:multiLevelType w:val="hybridMultilevel"/>
    <w:tmpl w:val="42EA8BF0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7D66761C"/>
    <w:multiLevelType w:val="multilevel"/>
    <w:tmpl w:val="A86013D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190291056">
    <w:abstractNumId w:val="8"/>
  </w:num>
  <w:num w:numId="2" w16cid:durableId="161089191">
    <w:abstractNumId w:val="10"/>
  </w:num>
  <w:num w:numId="3" w16cid:durableId="1171946058">
    <w:abstractNumId w:val="3"/>
  </w:num>
  <w:num w:numId="4" w16cid:durableId="192504699">
    <w:abstractNumId w:val="1"/>
  </w:num>
  <w:num w:numId="5" w16cid:durableId="1749039786">
    <w:abstractNumId w:val="5"/>
  </w:num>
  <w:num w:numId="6" w16cid:durableId="229116367">
    <w:abstractNumId w:val="2"/>
  </w:num>
  <w:num w:numId="7" w16cid:durableId="564334632">
    <w:abstractNumId w:val="0"/>
  </w:num>
  <w:num w:numId="8" w16cid:durableId="1963998788">
    <w:abstractNumId w:val="9"/>
  </w:num>
  <w:num w:numId="9" w16cid:durableId="480073388">
    <w:abstractNumId w:val="6"/>
  </w:num>
  <w:num w:numId="10" w16cid:durableId="176503501">
    <w:abstractNumId w:val="4"/>
  </w:num>
  <w:num w:numId="11" w16cid:durableId="1987124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E4"/>
    <w:rsid w:val="000039D1"/>
    <w:rsid w:val="00265948"/>
    <w:rsid w:val="004259E3"/>
    <w:rsid w:val="004A4FE5"/>
    <w:rsid w:val="004F7F2B"/>
    <w:rsid w:val="005162D3"/>
    <w:rsid w:val="00555FF6"/>
    <w:rsid w:val="005E4206"/>
    <w:rsid w:val="00641C45"/>
    <w:rsid w:val="007333E0"/>
    <w:rsid w:val="007A5FA3"/>
    <w:rsid w:val="009A67E4"/>
    <w:rsid w:val="00A001AE"/>
    <w:rsid w:val="00A4460F"/>
    <w:rsid w:val="00BA7732"/>
    <w:rsid w:val="00C065DE"/>
    <w:rsid w:val="00E9443C"/>
    <w:rsid w:val="00F75423"/>
    <w:rsid w:val="00F7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1A0E"/>
  <w15:chartTrackingRefBased/>
  <w15:docId w15:val="{49B47189-075C-4153-851E-C9D7A241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FE5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Verdana" w:hAnsi="Verdana" w:cs="Verdana"/>
      <w:kern w:val="0"/>
      <w:position w:val="-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7E4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E4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5948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lang w:val="en-IN" w:eastAsia="en-GB"/>
    </w:rPr>
  </w:style>
  <w:style w:type="character" w:styleId="Strong">
    <w:name w:val="Strong"/>
    <w:basedOn w:val="DefaultParagraphFont"/>
    <w:uiPriority w:val="22"/>
    <w:qFormat/>
    <w:rsid w:val="00265948"/>
    <w:rPr>
      <w:b/>
      <w:bCs/>
    </w:rPr>
  </w:style>
  <w:style w:type="character" w:customStyle="1" w:styleId="citation-4">
    <w:name w:val="citation-4"/>
    <w:basedOn w:val="DefaultParagraphFont"/>
    <w:rsid w:val="00265948"/>
  </w:style>
  <w:style w:type="character" w:customStyle="1" w:styleId="citation-7">
    <w:name w:val="citation-7"/>
    <w:basedOn w:val="DefaultParagraphFont"/>
    <w:rsid w:val="00265948"/>
  </w:style>
  <w:style w:type="character" w:customStyle="1" w:styleId="citation-5">
    <w:name w:val="citation-5"/>
    <w:basedOn w:val="DefaultParagraphFont"/>
    <w:rsid w:val="00265948"/>
  </w:style>
  <w:style w:type="character" w:customStyle="1" w:styleId="whitespace-normal">
    <w:name w:val="whitespace-normal"/>
    <w:basedOn w:val="DefaultParagraphFont"/>
    <w:rsid w:val="00265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erlego.com/search?query=&amp;searchType=title&amp;tab=books&amp;page=1&amp;language=All&amp;publicationDate=&amp;topic=&amp;publisher=&amp;author=Preeti%20Mishra&amp;format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D</dc:creator>
  <cp:keywords/>
  <dc:description/>
  <cp:lastModifiedBy>Charab Raj  B R</cp:lastModifiedBy>
  <cp:revision>2</cp:revision>
  <dcterms:created xsi:type="dcterms:W3CDTF">2026-07-23T10:13:00Z</dcterms:created>
  <dcterms:modified xsi:type="dcterms:W3CDTF">2026-07-23T10:13:00Z</dcterms:modified>
</cp:coreProperties>
</file>