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Рыночное равновесие. Устойчивость рыночного равновесия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рыночного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 на определение равновесной цены и количества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Устойчивость рыночного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Значение рыночного равновесия для экономической политики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рыночного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Рыночное равновесие — это состояние рынка, при котором объём спроса равен объёму предложения при определённой равновесной цене. В этой точке отсутствует как избыток товара, так и его дефицит, а рыночный механизм не создаёт давления на изменение цены.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Равновесие формируется в результате взаимодействия покупателей и продавцов. Каждый участник рынка, стремясь максимизировать собственную выгоду, принимает решения о покупке или продаже в зависимости от цены. Совокупность таких решений и определяет рыночный результат.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микроэкономической модели равновесие описывается пересечением кривых спроса и предложения. Кривая спроса отражает обратную зависимость между ценой и величиной спроса, а кривая предложения — прямую зависимость между ценой и объёмом предложения.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Равновесная цена выполняет информационную, распределительную и стимулирующую функции. Она информирует производителей и потребителей о дефиците или избытке ресурсов, распределяет ограниченные блага между участниками рынка и стимулирует предпринимателей к расширению или сокращению производства.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 на определение равновесной цены и количества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задачи спрос на рис описывается уравнением Qd = 30 − 3P, а предложение — уравнением Qs = 10 + P, где Q — количество товара в килограммах, P — цена в денежных единицах.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Условие рыночного равновесия: Qd = Qs. Подставим функции: 30 − 3P = 10 + P. Перенесём слагаемые: 30 − 10 = 3P + P, откуда 20 = 4P. Следовательно, равновесная цена P* = 5 денежных единиц.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Найдём равновесное количество, подставив цену в любое из уравнений: Q* = 30 − 3·5 = 15 кг. Проверка: Qs = 10 + 5 = 15 кг. Результаты совпадают, значит, равновесие достигнуто при цене 5 и количестве 15.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Графически равновесная точка находится на пересечении нисходящей линии спроса и восходящей линии предложения. При цене ниже 5 возникает дефицит, при цене выше 5 — избыток товара, что вызывает тенденцию к возвращению к равновесию.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Устойчивость рыночного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Устойчивое равновесие — это такое состояние рынка, при незначительном отклонении от которого действуют силы, возвращающие рынок к исходной точке. Неустойчивое равновесие, напротив, характеризуется тем, что малейшее отклонение усиливает движение цены и количества в сторону удаления от равновесной точки.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анализа устойчивости используется критерий сравнения абсолютных значений эластичностей спроса и предложения по цене. Если |Ed| &lt; Es, равновесие устойчиво. Если |Ed| &gt; Es, равновесие неустойчиво. При равенстве эластичностей возможно нейтральное равновесие.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рассматриваемой модели спрос относительно эластичен, а предложение — менее эластично, что в типичной ситуации обеспечивает устойчивость равновесия. При повышении цены выше равновесной величина спроса сокращается сильнее, чем увеличивается предложение, возникает избыток и цена снижается.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Механизм «рынка» (market mechanism) действует через реакцию свободных цен на дефицит и избыток. Производители, сталкиваясь с нераспроданной продукцией, снижают цены; при дефиците покупатели готовы платить больше, что стимулирует рост предложения.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Устойчивость равновесия может нарушаться под влиянием внешних шоков: изменения доходов населения, технологий, налогов, субсидий, ожиданий. В краткосрочном периоде рынок может находиться в дисбалансе, однако в конкурентной среде тенденция к новому равновесию сохраняется.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Статическая и динамическая устойчивость различаются по временному горизонту. Статическая устойчивость анализирует мгновенную реакцию рынка, динамическая — последовательность переходов от одного состояния к другому с учётом лагов адаптации.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Значение рыночного равновесия для экономической политики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Понимание устойчивости равновесия важно при оценке последствий ценового регулирования. Установление потолков и минимальных цен может приводить к хроническому дефициту или избытку, нарушая эффективное распределение ресурсов.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Государство, вмешиваясь в ценообразование, должно учитывать эластичность спроса и предложения. Вмешательство оправдано при наличии рыночных несовершенств: монополии, внешних эффектов, общественных благ, асимметрии информации.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Равновесная модель служит базой для анализа благосостояния общества. Площадь между кривыми спроса и предложения до и после равновесия отражает излишек потребителя и производителя, позволяя оценивать эффективность рыночного обмена.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