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7FBE" w14:textId="01ACFD18" w:rsidR="007A00B1" w:rsidRPr="007A00B1" w:rsidRDefault="007A00B1" w:rsidP="007A00B1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7A00B1">
        <w:rPr>
          <w:rFonts w:ascii="宋体" w:eastAsia="宋体" w:hAnsi="宋体" w:hint="eastAsia"/>
          <w:b/>
          <w:bCs/>
          <w:sz w:val="24"/>
          <w:szCs w:val="24"/>
        </w:rPr>
        <w:t>附件</w:t>
      </w:r>
      <w:r w:rsidRPr="007A00B1">
        <w:rPr>
          <w:rFonts w:ascii="宋体" w:eastAsia="宋体" w:hAnsi="宋体"/>
          <w:b/>
          <w:bCs/>
          <w:sz w:val="24"/>
          <w:szCs w:val="24"/>
        </w:rPr>
        <w:t>2：</w:t>
      </w:r>
      <w:proofErr w:type="gramStart"/>
      <w:r w:rsidRPr="007A00B1">
        <w:rPr>
          <w:rFonts w:ascii="宋体" w:eastAsia="宋体" w:hAnsi="宋体"/>
          <w:b/>
          <w:bCs/>
          <w:sz w:val="24"/>
          <w:szCs w:val="24"/>
        </w:rPr>
        <w:t>长隆野生动物</w:t>
      </w:r>
      <w:proofErr w:type="gramEnd"/>
      <w:r w:rsidRPr="007A00B1">
        <w:rPr>
          <w:rFonts w:ascii="宋体" w:eastAsia="宋体" w:hAnsi="宋体"/>
          <w:b/>
          <w:bCs/>
          <w:sz w:val="24"/>
          <w:szCs w:val="24"/>
        </w:rPr>
        <w:t>园某一天的表演时间</w:t>
      </w:r>
    </w:p>
    <w:p w14:paraId="62BC3C44" w14:textId="57DA09CC" w:rsidR="00EE5673" w:rsidRDefault="007A00B1" w:rsidP="007A00B1">
      <w:pPr>
        <w:jc w:val="center"/>
      </w:pPr>
      <w:r>
        <w:rPr>
          <w:noProof/>
        </w:rPr>
        <w:drawing>
          <wp:inline distT="0" distB="0" distL="0" distR="0" wp14:anchorId="6EA7F5A0" wp14:editId="494A7725">
            <wp:extent cx="4024806" cy="3019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69" cy="30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86D0" w14:textId="22A1F1F4" w:rsidR="00A83C34" w:rsidRPr="007A00B1" w:rsidRDefault="007A00B1" w:rsidP="007A00B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7A00B1">
        <w:rPr>
          <w:rFonts w:ascii="宋体" w:eastAsia="宋体" w:hAnsi="宋体" w:hint="eastAsia"/>
          <w:sz w:val="24"/>
          <w:szCs w:val="24"/>
        </w:rPr>
        <w:t>说明：动物园的表演活动会根据不同情况会有所不同，上图仅给出某一天的活动时间表。根据图中的活动内容，对应的活动地点可以在附件1的地图中找到对应场所。其中：河马剧场地点在</w:t>
      </w:r>
      <w:proofErr w:type="gramStart"/>
      <w:r w:rsidRPr="007A00B1">
        <w:rPr>
          <w:rFonts w:ascii="宋体" w:eastAsia="宋体" w:hAnsi="宋体" w:hint="eastAsia"/>
          <w:sz w:val="24"/>
          <w:szCs w:val="24"/>
        </w:rPr>
        <w:t>倭</w:t>
      </w:r>
      <w:proofErr w:type="gramEnd"/>
      <w:r w:rsidRPr="007A00B1">
        <w:rPr>
          <w:rFonts w:ascii="宋体" w:eastAsia="宋体" w:hAnsi="宋体" w:hint="eastAsia"/>
          <w:sz w:val="24"/>
          <w:szCs w:val="24"/>
        </w:rPr>
        <w:t>河马参观点；花果山剧场在神奇森林活动点；大象剧场在大象传奇活动点；大象外展区互动在亚洲</w:t>
      </w:r>
      <w:proofErr w:type="gramStart"/>
      <w:r w:rsidRPr="007A00B1">
        <w:rPr>
          <w:rFonts w:ascii="宋体" w:eastAsia="宋体" w:hAnsi="宋体" w:hint="eastAsia"/>
          <w:sz w:val="24"/>
          <w:szCs w:val="24"/>
        </w:rPr>
        <w:t>象</w:t>
      </w:r>
      <w:proofErr w:type="gramEnd"/>
      <w:r w:rsidRPr="007A00B1">
        <w:rPr>
          <w:rFonts w:ascii="宋体" w:eastAsia="宋体" w:hAnsi="宋体" w:hint="eastAsia"/>
          <w:sz w:val="24"/>
          <w:szCs w:val="24"/>
        </w:rPr>
        <w:t>参观点；</w:t>
      </w:r>
      <w:proofErr w:type="gramStart"/>
      <w:r w:rsidRPr="007A00B1">
        <w:rPr>
          <w:rFonts w:ascii="宋体" w:eastAsia="宋体" w:hAnsi="宋体" w:hint="eastAsia"/>
          <w:sz w:val="24"/>
          <w:szCs w:val="24"/>
        </w:rPr>
        <w:t>长隆方舟</w:t>
      </w:r>
      <w:proofErr w:type="gramEnd"/>
      <w:r w:rsidRPr="007A00B1">
        <w:rPr>
          <w:rFonts w:ascii="宋体" w:eastAsia="宋体" w:hAnsi="宋体" w:hint="eastAsia"/>
          <w:sz w:val="24"/>
          <w:szCs w:val="24"/>
        </w:rPr>
        <w:t>剧场在南美探秘活动点；白虎跳水即在白虎跳水活动点。</w:t>
      </w:r>
    </w:p>
    <w:sectPr w:rsidR="00A83C34" w:rsidRPr="007A00B1" w:rsidSect="007A00B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8BBE" w14:textId="77777777" w:rsidR="00652204" w:rsidRDefault="00652204" w:rsidP="007A00B1">
      <w:r>
        <w:separator/>
      </w:r>
    </w:p>
  </w:endnote>
  <w:endnote w:type="continuationSeparator" w:id="0">
    <w:p w14:paraId="7F9C9565" w14:textId="77777777" w:rsidR="00652204" w:rsidRDefault="00652204" w:rsidP="007A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E1B4" w14:textId="77777777" w:rsidR="00652204" w:rsidRDefault="00652204" w:rsidP="007A00B1">
      <w:r>
        <w:separator/>
      </w:r>
    </w:p>
  </w:footnote>
  <w:footnote w:type="continuationSeparator" w:id="0">
    <w:p w14:paraId="6BA2735B" w14:textId="77777777" w:rsidR="00652204" w:rsidRDefault="00652204" w:rsidP="007A0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20"/>
    <w:rsid w:val="00365051"/>
    <w:rsid w:val="00602320"/>
    <w:rsid w:val="00652204"/>
    <w:rsid w:val="007A00B1"/>
    <w:rsid w:val="00A83C34"/>
    <w:rsid w:val="00BB69D3"/>
    <w:rsid w:val="00E77179"/>
    <w:rsid w:val="00E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353D"/>
  <w15:chartTrackingRefBased/>
  <w15:docId w15:val="{2C5CC772-D725-4942-9F84-306D9CBF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2022-06-05T16:25:00Z</dcterms:created>
  <dcterms:modified xsi:type="dcterms:W3CDTF">2022-06-05T16:34:00Z</dcterms:modified>
</cp:coreProperties>
</file>