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A3D3C" w14:textId="70B2DEA1" w:rsidR="000E5A24" w:rsidRPr="000E5A24" w:rsidRDefault="000E5A24" w:rsidP="000E5A24">
      <w:pPr>
        <w:spacing w:before="100" w:beforeAutospacing="1" w:after="100" w:afterAutospacing="1" w:line="240" w:lineRule="auto"/>
        <w:jc w:val="center"/>
        <w:outlineLvl w:val="1"/>
        <w:rPr>
          <w:rFonts w:eastAsia="Times New Roman" w:cs="Times New Roman"/>
          <w:b/>
          <w:bCs/>
          <w:kern w:val="0"/>
          <w:sz w:val="36"/>
          <w:szCs w:val="36"/>
          <w14:ligatures w14:val="none"/>
        </w:rPr>
      </w:pPr>
      <w:r w:rsidRPr="000E5A24">
        <w:rPr>
          <w:rFonts w:eastAsia="Times New Roman" w:cs="Times New Roman"/>
          <w:b/>
          <w:bCs/>
          <w:kern w:val="0"/>
          <w:sz w:val="36"/>
          <w:szCs w:val="36"/>
          <w14:ligatures w14:val="none"/>
        </w:rPr>
        <w:t>Assignment 3 Question 5</w:t>
      </w:r>
    </w:p>
    <w:p w14:paraId="49B892F9" w14:textId="1A61285F" w:rsidR="000E5A24" w:rsidRPr="000E5A24" w:rsidRDefault="000E5A24" w:rsidP="000E5A24">
      <w:pPr>
        <w:spacing w:before="100" w:beforeAutospacing="1" w:after="100" w:afterAutospacing="1" w:line="240" w:lineRule="auto"/>
        <w:jc w:val="center"/>
        <w:outlineLvl w:val="2"/>
        <w:rPr>
          <w:rFonts w:eastAsia="Times New Roman" w:cs="Times New Roman"/>
          <w:kern w:val="0"/>
          <w14:ligatures w14:val="none"/>
        </w:rPr>
      </w:pPr>
      <w:r w:rsidRPr="000E5A24">
        <w:rPr>
          <w:rFonts w:eastAsia="Times New Roman" w:cs="Times New Roman"/>
          <w:b/>
          <w:bCs/>
          <w:kern w:val="0"/>
          <w:sz w:val="27"/>
          <w:szCs w:val="27"/>
          <w14:ligatures w14:val="none"/>
        </w:rPr>
        <w:t>Language Modelling with RNN (LSTM) and Transformer</w:t>
      </w:r>
    </w:p>
    <w:p w14:paraId="48EB31AC" w14:textId="77777777" w:rsidR="000E5A24" w:rsidRPr="000E5A24" w:rsidRDefault="000E5A24" w:rsidP="000E5A24">
      <w:pPr>
        <w:spacing w:before="100" w:beforeAutospacing="1" w:after="100" w:afterAutospacing="1" w:line="240" w:lineRule="auto"/>
        <w:outlineLvl w:val="2"/>
        <w:rPr>
          <w:rFonts w:eastAsia="Times New Roman" w:cs="Times New Roman"/>
          <w:b/>
          <w:bCs/>
          <w:kern w:val="0"/>
          <w:sz w:val="27"/>
          <w:szCs w:val="27"/>
          <w14:ligatures w14:val="none"/>
        </w:rPr>
      </w:pPr>
      <w:r w:rsidRPr="000E5A24">
        <w:rPr>
          <w:rFonts w:eastAsia="Times New Roman" w:cs="Times New Roman"/>
          <w:b/>
          <w:bCs/>
          <w:kern w:val="0"/>
          <w:sz w:val="27"/>
          <w:szCs w:val="27"/>
          <w14:ligatures w14:val="none"/>
        </w:rPr>
        <w:t>I. Objective</w:t>
      </w:r>
    </w:p>
    <w:p w14:paraId="29303E60" w14:textId="4C90A13C" w:rsidR="000E5A24" w:rsidRPr="000E5A24" w:rsidRDefault="000E5A24" w:rsidP="000E5A24">
      <w:pPr>
        <w:spacing w:before="100" w:beforeAutospacing="1" w:after="100" w:afterAutospacing="1" w:line="240" w:lineRule="auto"/>
        <w:rPr>
          <w:rFonts w:eastAsia="Times New Roman" w:cs="Times New Roman"/>
          <w:kern w:val="0"/>
          <w14:ligatures w14:val="none"/>
        </w:rPr>
      </w:pPr>
      <w:r w:rsidRPr="000E5A24">
        <w:rPr>
          <w:rFonts w:eastAsia="Times New Roman" w:cs="Times New Roman"/>
          <w:kern w:val="0"/>
          <w14:ligatures w14:val="none"/>
        </w:rPr>
        <w:t>The aim of this task was to train and compare two small language models one based on an LSTM and one using a Transformer on the same dataset and tokenization setup. Both models were trained on the Shakespeare corpus (</w:t>
      </w:r>
      <w:r w:rsidRPr="000E5A24">
        <w:rPr>
          <w:rFonts w:eastAsia="Times New Roman" w:cs="Courier New"/>
          <w:kern w:val="0"/>
          <w14:ligatures w14:val="none"/>
        </w:rPr>
        <w:t>input.txt</w:t>
      </w:r>
      <w:r w:rsidRPr="000E5A24">
        <w:rPr>
          <w:rFonts w:eastAsia="Times New Roman" w:cs="Times New Roman"/>
          <w:kern w:val="0"/>
          <w14:ligatures w14:val="none"/>
        </w:rPr>
        <w:t>), which was tokenized using Byte Pair Encoding (BPE) with a vocabulary size of 10,000. The tokenizer was implemented with SentencePiece to make sure both models used exactly the same subword representation. The goal was to observe differences in training behaviour, efficiency, and final validation performance.</w:t>
      </w:r>
    </w:p>
    <w:p w14:paraId="3AD5A9FE" w14:textId="77777777" w:rsidR="000E5A24" w:rsidRPr="000E5A24" w:rsidRDefault="000E5A24" w:rsidP="000E5A24">
      <w:pPr>
        <w:spacing w:before="100" w:beforeAutospacing="1" w:after="100" w:afterAutospacing="1" w:line="240" w:lineRule="auto"/>
        <w:outlineLvl w:val="2"/>
        <w:rPr>
          <w:rFonts w:eastAsia="Times New Roman" w:cs="Times New Roman"/>
          <w:b/>
          <w:bCs/>
          <w:kern w:val="0"/>
          <w:sz w:val="27"/>
          <w:szCs w:val="27"/>
          <w14:ligatures w14:val="none"/>
        </w:rPr>
      </w:pPr>
      <w:r w:rsidRPr="000E5A24">
        <w:rPr>
          <w:rFonts w:eastAsia="Times New Roman" w:cs="Times New Roman"/>
          <w:b/>
          <w:bCs/>
          <w:kern w:val="0"/>
          <w:sz w:val="27"/>
          <w:szCs w:val="27"/>
          <w14:ligatures w14:val="none"/>
        </w:rPr>
        <w:t>II. Implementation Summary</w:t>
      </w:r>
    </w:p>
    <w:p w14:paraId="31E739D6" w14:textId="77777777" w:rsidR="000E5A24" w:rsidRPr="000E5A24" w:rsidRDefault="000E5A24" w:rsidP="000E5A24">
      <w:pPr>
        <w:spacing w:before="100" w:beforeAutospacing="1" w:after="100" w:afterAutospacing="1" w:line="240" w:lineRule="auto"/>
        <w:rPr>
          <w:rFonts w:eastAsia="Times New Roman" w:cs="Times New Roman"/>
          <w:kern w:val="0"/>
          <w14:ligatures w14:val="none"/>
        </w:rPr>
      </w:pPr>
      <w:r w:rsidRPr="000E5A24">
        <w:rPr>
          <w:rFonts w:eastAsia="Times New Roman" w:cs="Times New Roman"/>
          <w:kern w:val="0"/>
          <w14:ligatures w14:val="none"/>
        </w:rPr>
        <w:t xml:space="preserve">For tokenization, I first trained a 10k BPE model on the dataset. This produced a file </w:t>
      </w:r>
      <w:r w:rsidRPr="000E5A24">
        <w:rPr>
          <w:rFonts w:eastAsia="Times New Roman" w:cs="Courier New"/>
          <w:kern w:val="0"/>
          <w14:ligatures w14:val="none"/>
        </w:rPr>
        <w:t>bpe_tokens.pt</w:t>
      </w:r>
      <w:r w:rsidRPr="000E5A24">
        <w:rPr>
          <w:rFonts w:eastAsia="Times New Roman" w:cs="Times New Roman"/>
          <w:kern w:val="0"/>
          <w14:ligatures w14:val="none"/>
        </w:rPr>
        <w:t xml:space="preserve"> with around 274k tokens, and both models used these tokens for training.</w:t>
      </w:r>
    </w:p>
    <w:p w14:paraId="0EA281F0" w14:textId="77777777" w:rsidR="000E5A24" w:rsidRPr="000E5A24" w:rsidRDefault="000E5A24" w:rsidP="000E5A24">
      <w:pPr>
        <w:spacing w:before="100" w:beforeAutospacing="1" w:after="100" w:afterAutospacing="1" w:line="240" w:lineRule="auto"/>
        <w:rPr>
          <w:rFonts w:eastAsia="Times New Roman" w:cs="Times New Roman"/>
          <w:kern w:val="0"/>
          <w14:ligatures w14:val="none"/>
        </w:rPr>
      </w:pPr>
      <w:r w:rsidRPr="000E5A24">
        <w:rPr>
          <w:rFonts w:eastAsia="Times New Roman" w:cs="Times New Roman"/>
          <w:b/>
          <w:bCs/>
          <w:kern w:val="0"/>
          <w14:ligatures w14:val="none"/>
        </w:rPr>
        <w:t>LSTM model:</w:t>
      </w:r>
    </w:p>
    <w:p w14:paraId="0B5F9AB3" w14:textId="77777777" w:rsidR="000E5A24" w:rsidRPr="000E5A24" w:rsidRDefault="000E5A24" w:rsidP="000E5A24">
      <w:pPr>
        <w:numPr>
          <w:ilvl w:val="0"/>
          <w:numId w:val="15"/>
        </w:numPr>
        <w:spacing w:before="100" w:beforeAutospacing="1" w:after="100" w:afterAutospacing="1" w:line="240" w:lineRule="auto"/>
        <w:rPr>
          <w:rFonts w:eastAsia="Times New Roman" w:cs="Times New Roman"/>
          <w:kern w:val="0"/>
          <w14:ligatures w14:val="none"/>
        </w:rPr>
      </w:pPr>
      <w:r w:rsidRPr="000E5A24">
        <w:rPr>
          <w:rFonts w:eastAsia="Times New Roman" w:cs="Times New Roman"/>
          <w:kern w:val="0"/>
          <w14:ligatures w14:val="none"/>
        </w:rPr>
        <w:t>One LSTM layer (hidden size = 256, embedding size = 128)</w:t>
      </w:r>
    </w:p>
    <w:p w14:paraId="6DBE7594" w14:textId="77777777" w:rsidR="000E5A24" w:rsidRPr="000E5A24" w:rsidRDefault="000E5A24" w:rsidP="000E5A24">
      <w:pPr>
        <w:numPr>
          <w:ilvl w:val="0"/>
          <w:numId w:val="15"/>
        </w:numPr>
        <w:spacing w:before="100" w:beforeAutospacing="1" w:after="100" w:afterAutospacing="1" w:line="240" w:lineRule="auto"/>
        <w:rPr>
          <w:rFonts w:eastAsia="Times New Roman" w:cs="Times New Roman"/>
          <w:kern w:val="0"/>
          <w14:ligatures w14:val="none"/>
        </w:rPr>
      </w:pPr>
      <w:r w:rsidRPr="000E5A24">
        <w:rPr>
          <w:rFonts w:eastAsia="Times New Roman" w:cs="Times New Roman"/>
          <w:kern w:val="0"/>
          <w14:ligatures w14:val="none"/>
        </w:rPr>
        <w:t>Optimized with AdamW (learning rate = 3e-4)</w:t>
      </w:r>
    </w:p>
    <w:p w14:paraId="3EB1A394" w14:textId="77777777" w:rsidR="000E5A24" w:rsidRPr="000E5A24" w:rsidRDefault="000E5A24" w:rsidP="000E5A24">
      <w:pPr>
        <w:numPr>
          <w:ilvl w:val="0"/>
          <w:numId w:val="15"/>
        </w:numPr>
        <w:spacing w:before="100" w:beforeAutospacing="1" w:after="100" w:afterAutospacing="1" w:line="240" w:lineRule="auto"/>
        <w:rPr>
          <w:rFonts w:eastAsia="Times New Roman" w:cs="Times New Roman"/>
          <w:kern w:val="0"/>
          <w14:ligatures w14:val="none"/>
        </w:rPr>
      </w:pPr>
      <w:r w:rsidRPr="000E5A24">
        <w:rPr>
          <w:rFonts w:eastAsia="Times New Roman" w:cs="Times New Roman"/>
          <w:kern w:val="0"/>
          <w14:ligatures w14:val="none"/>
        </w:rPr>
        <w:t>Processes each token sequentially and keeps a hidden state through time</w:t>
      </w:r>
    </w:p>
    <w:p w14:paraId="3FDD4580" w14:textId="77777777" w:rsidR="000E5A24" w:rsidRPr="000E5A24" w:rsidRDefault="000E5A24" w:rsidP="000E5A24">
      <w:pPr>
        <w:spacing w:before="100" w:beforeAutospacing="1" w:after="100" w:afterAutospacing="1" w:line="240" w:lineRule="auto"/>
        <w:rPr>
          <w:rFonts w:eastAsia="Times New Roman" w:cs="Times New Roman"/>
          <w:kern w:val="0"/>
          <w14:ligatures w14:val="none"/>
        </w:rPr>
      </w:pPr>
      <w:r w:rsidRPr="000E5A24">
        <w:rPr>
          <w:rFonts w:eastAsia="Times New Roman" w:cs="Times New Roman"/>
          <w:b/>
          <w:bCs/>
          <w:kern w:val="0"/>
          <w14:ligatures w14:val="none"/>
        </w:rPr>
        <w:t>Transformer model:</w:t>
      </w:r>
    </w:p>
    <w:p w14:paraId="26C00616" w14:textId="77777777" w:rsidR="000E5A24" w:rsidRPr="000E5A24" w:rsidRDefault="000E5A24" w:rsidP="000E5A24">
      <w:pPr>
        <w:numPr>
          <w:ilvl w:val="0"/>
          <w:numId w:val="16"/>
        </w:numPr>
        <w:spacing w:before="100" w:beforeAutospacing="1" w:after="100" w:afterAutospacing="1" w:line="240" w:lineRule="auto"/>
        <w:rPr>
          <w:rFonts w:eastAsia="Times New Roman" w:cs="Times New Roman"/>
          <w:kern w:val="0"/>
          <w14:ligatures w14:val="none"/>
        </w:rPr>
      </w:pPr>
      <w:r w:rsidRPr="000E5A24">
        <w:rPr>
          <w:rFonts w:eastAsia="Times New Roman" w:cs="Times New Roman"/>
          <w:kern w:val="0"/>
          <w14:ligatures w14:val="none"/>
        </w:rPr>
        <w:t>Two Transformer blocks with 4-head self-attention and feed-forward layers</w:t>
      </w:r>
    </w:p>
    <w:p w14:paraId="2FB63184" w14:textId="77777777" w:rsidR="000E5A24" w:rsidRPr="000E5A24" w:rsidRDefault="000E5A24" w:rsidP="000E5A24">
      <w:pPr>
        <w:numPr>
          <w:ilvl w:val="0"/>
          <w:numId w:val="16"/>
        </w:numPr>
        <w:spacing w:before="100" w:beforeAutospacing="1" w:after="100" w:afterAutospacing="1" w:line="240" w:lineRule="auto"/>
        <w:rPr>
          <w:rFonts w:eastAsia="Times New Roman" w:cs="Times New Roman"/>
          <w:kern w:val="0"/>
          <w14:ligatures w14:val="none"/>
        </w:rPr>
      </w:pPr>
      <w:r w:rsidRPr="000E5A24">
        <w:rPr>
          <w:rFonts w:eastAsia="Times New Roman" w:cs="Times New Roman"/>
          <w:kern w:val="0"/>
          <w14:ligatures w14:val="none"/>
        </w:rPr>
        <w:t>Embedding size = 128, block size = 64</w:t>
      </w:r>
    </w:p>
    <w:p w14:paraId="7B965F47" w14:textId="77777777" w:rsidR="000E5A24" w:rsidRPr="000E5A24" w:rsidRDefault="000E5A24" w:rsidP="000E5A24">
      <w:pPr>
        <w:numPr>
          <w:ilvl w:val="0"/>
          <w:numId w:val="16"/>
        </w:numPr>
        <w:spacing w:before="100" w:beforeAutospacing="1" w:after="100" w:afterAutospacing="1" w:line="240" w:lineRule="auto"/>
        <w:rPr>
          <w:rFonts w:eastAsia="Times New Roman" w:cs="Times New Roman"/>
          <w:kern w:val="0"/>
          <w14:ligatures w14:val="none"/>
        </w:rPr>
      </w:pPr>
      <w:r w:rsidRPr="000E5A24">
        <w:rPr>
          <w:rFonts w:eastAsia="Times New Roman" w:cs="Times New Roman"/>
          <w:kern w:val="0"/>
          <w14:ligatures w14:val="none"/>
        </w:rPr>
        <w:t>Also optimized with AdamW (3e-4)</w:t>
      </w:r>
    </w:p>
    <w:p w14:paraId="52D22E30" w14:textId="77777777" w:rsidR="000E5A24" w:rsidRPr="000E5A24" w:rsidRDefault="000E5A24" w:rsidP="000E5A24">
      <w:pPr>
        <w:numPr>
          <w:ilvl w:val="0"/>
          <w:numId w:val="16"/>
        </w:numPr>
        <w:spacing w:before="100" w:beforeAutospacing="1" w:after="100" w:afterAutospacing="1" w:line="240" w:lineRule="auto"/>
        <w:rPr>
          <w:rFonts w:eastAsia="Times New Roman" w:cs="Times New Roman"/>
          <w:kern w:val="0"/>
          <w14:ligatures w14:val="none"/>
        </w:rPr>
      </w:pPr>
      <w:r w:rsidRPr="000E5A24">
        <w:rPr>
          <w:rFonts w:eastAsia="Times New Roman" w:cs="Times New Roman"/>
          <w:kern w:val="0"/>
          <w14:ligatures w14:val="none"/>
        </w:rPr>
        <w:t>Learns relationships between tokens in parallel rather than step by step</w:t>
      </w:r>
    </w:p>
    <w:p w14:paraId="714B0376" w14:textId="25218830" w:rsidR="000E5A24" w:rsidRPr="000E5A24" w:rsidRDefault="000E5A24" w:rsidP="000E5A24">
      <w:pPr>
        <w:spacing w:before="100" w:beforeAutospacing="1" w:after="100" w:afterAutospacing="1" w:line="240" w:lineRule="auto"/>
        <w:rPr>
          <w:rFonts w:eastAsia="Times New Roman" w:cs="Times New Roman"/>
          <w:kern w:val="0"/>
          <w14:ligatures w14:val="none"/>
        </w:rPr>
      </w:pPr>
      <w:r w:rsidRPr="000E5A24">
        <w:rPr>
          <w:rFonts w:eastAsia="Times New Roman" w:cs="Times New Roman"/>
          <w:kern w:val="0"/>
          <w14:ligatures w14:val="none"/>
        </w:rPr>
        <w:t>Both models were trained for about 1,000 steps on CPU, with a batch size of 16 and a sequence length of 64. Evaluation was done every 200 steps using validation loss and perplexity.</w:t>
      </w:r>
    </w:p>
    <w:p w14:paraId="65D0B3EF" w14:textId="77777777" w:rsidR="000E5A24" w:rsidRDefault="000E5A24" w:rsidP="000E5A24">
      <w:pPr>
        <w:spacing w:before="100" w:beforeAutospacing="1" w:after="100" w:afterAutospacing="1" w:line="240" w:lineRule="auto"/>
        <w:outlineLvl w:val="2"/>
        <w:rPr>
          <w:rFonts w:eastAsia="Times New Roman" w:cs="Times New Roman"/>
          <w:b/>
          <w:bCs/>
          <w:kern w:val="0"/>
          <w:sz w:val="27"/>
          <w:szCs w:val="27"/>
          <w14:ligatures w14:val="none"/>
        </w:rPr>
      </w:pPr>
      <w:r w:rsidRPr="000E5A24">
        <w:rPr>
          <w:rFonts w:eastAsia="Times New Roman" w:cs="Times New Roman"/>
          <w:b/>
          <w:bCs/>
          <w:kern w:val="0"/>
          <w:sz w:val="27"/>
          <w:szCs w:val="27"/>
          <w14:ligatures w14:val="none"/>
        </w:rPr>
        <w:t>III. Results</w:t>
      </w:r>
    </w:p>
    <w:tbl>
      <w:tblPr>
        <w:tblStyle w:val="TableGrid"/>
        <w:tblW w:w="0" w:type="auto"/>
        <w:tblLook w:val="04A0" w:firstRow="1" w:lastRow="0" w:firstColumn="1" w:lastColumn="0" w:noHBand="0" w:noVBand="1"/>
      </w:tblPr>
      <w:tblGrid>
        <w:gridCol w:w="1870"/>
        <w:gridCol w:w="1870"/>
        <w:gridCol w:w="1870"/>
        <w:gridCol w:w="1870"/>
        <w:gridCol w:w="1870"/>
      </w:tblGrid>
      <w:tr w:rsidR="000E5A24" w14:paraId="60873AC6" w14:textId="77777777" w:rsidTr="005F2223">
        <w:tc>
          <w:tcPr>
            <w:tcW w:w="1870" w:type="dxa"/>
            <w:vAlign w:val="center"/>
          </w:tcPr>
          <w:p w14:paraId="5E731CDA" w14:textId="70C7A143" w:rsidR="000E5A24" w:rsidRPr="000E5A24" w:rsidRDefault="000E5A24" w:rsidP="000E5A24">
            <w:pPr>
              <w:spacing w:before="100" w:beforeAutospacing="1" w:after="100" w:afterAutospacing="1"/>
              <w:outlineLvl w:val="2"/>
              <w:rPr>
                <w:rFonts w:eastAsia="Times New Roman" w:cs="Times New Roman"/>
                <w:kern w:val="0"/>
                <w:sz w:val="22"/>
                <w:szCs w:val="22"/>
                <w14:ligatures w14:val="none"/>
              </w:rPr>
            </w:pPr>
            <w:r w:rsidRPr="000E5A24">
              <w:rPr>
                <w:rFonts w:eastAsia="Times New Roman" w:cs="Times New Roman"/>
                <w:b/>
                <w:bCs/>
                <w:kern w:val="0"/>
                <w:sz w:val="22"/>
                <w:szCs w:val="22"/>
                <w14:ligatures w14:val="none"/>
              </w:rPr>
              <w:t>Model</w:t>
            </w:r>
          </w:p>
        </w:tc>
        <w:tc>
          <w:tcPr>
            <w:tcW w:w="1870" w:type="dxa"/>
            <w:vAlign w:val="center"/>
          </w:tcPr>
          <w:p w14:paraId="0126BD54" w14:textId="5DDDB60D" w:rsidR="000E5A24" w:rsidRPr="000E5A24" w:rsidRDefault="000E5A24" w:rsidP="000E5A24">
            <w:pPr>
              <w:spacing w:before="100" w:beforeAutospacing="1" w:after="100" w:afterAutospacing="1"/>
              <w:outlineLvl w:val="2"/>
              <w:rPr>
                <w:rFonts w:eastAsia="Times New Roman" w:cs="Times New Roman"/>
                <w:kern w:val="0"/>
                <w:sz w:val="22"/>
                <w:szCs w:val="22"/>
                <w14:ligatures w14:val="none"/>
              </w:rPr>
            </w:pPr>
            <w:r w:rsidRPr="000E5A24">
              <w:rPr>
                <w:rFonts w:eastAsia="Times New Roman" w:cs="Times New Roman"/>
                <w:b/>
                <w:bCs/>
                <w:kern w:val="0"/>
                <w:sz w:val="22"/>
                <w:szCs w:val="22"/>
                <w14:ligatures w14:val="none"/>
              </w:rPr>
              <w:t>Training Behaviour</w:t>
            </w:r>
          </w:p>
        </w:tc>
        <w:tc>
          <w:tcPr>
            <w:tcW w:w="1870" w:type="dxa"/>
            <w:vAlign w:val="center"/>
          </w:tcPr>
          <w:p w14:paraId="4639E2BB" w14:textId="1D9DF820" w:rsidR="000E5A24" w:rsidRPr="000E5A24" w:rsidRDefault="000E5A24" w:rsidP="000E5A24">
            <w:pPr>
              <w:spacing w:before="100" w:beforeAutospacing="1" w:after="100" w:afterAutospacing="1"/>
              <w:outlineLvl w:val="2"/>
              <w:rPr>
                <w:rFonts w:eastAsia="Times New Roman" w:cs="Times New Roman"/>
                <w:kern w:val="0"/>
                <w:sz w:val="22"/>
                <w:szCs w:val="22"/>
                <w14:ligatures w14:val="none"/>
              </w:rPr>
            </w:pPr>
            <w:r w:rsidRPr="000E5A24">
              <w:rPr>
                <w:rFonts w:eastAsia="Times New Roman" w:cs="Times New Roman"/>
                <w:b/>
                <w:bCs/>
                <w:kern w:val="0"/>
                <w:sz w:val="22"/>
                <w:szCs w:val="22"/>
                <w14:ligatures w14:val="none"/>
              </w:rPr>
              <w:t>Final Val. Loss</w:t>
            </w:r>
          </w:p>
        </w:tc>
        <w:tc>
          <w:tcPr>
            <w:tcW w:w="1870" w:type="dxa"/>
            <w:vAlign w:val="center"/>
          </w:tcPr>
          <w:p w14:paraId="35BC0803" w14:textId="5044B093" w:rsidR="000E5A24" w:rsidRPr="000E5A24" w:rsidRDefault="000E5A24" w:rsidP="000E5A24">
            <w:pPr>
              <w:spacing w:before="100" w:beforeAutospacing="1" w:after="100" w:afterAutospacing="1"/>
              <w:outlineLvl w:val="2"/>
              <w:rPr>
                <w:rFonts w:eastAsia="Times New Roman" w:cs="Times New Roman"/>
                <w:kern w:val="0"/>
                <w:sz w:val="22"/>
                <w:szCs w:val="22"/>
                <w14:ligatures w14:val="none"/>
              </w:rPr>
            </w:pPr>
            <w:r w:rsidRPr="000E5A24">
              <w:rPr>
                <w:rFonts w:eastAsia="Times New Roman" w:cs="Times New Roman"/>
                <w:b/>
                <w:bCs/>
                <w:kern w:val="0"/>
                <w:sz w:val="22"/>
                <w:szCs w:val="22"/>
                <w14:ligatures w14:val="none"/>
              </w:rPr>
              <w:t>Perplexity</w:t>
            </w:r>
          </w:p>
        </w:tc>
        <w:tc>
          <w:tcPr>
            <w:tcW w:w="1870" w:type="dxa"/>
            <w:vAlign w:val="center"/>
          </w:tcPr>
          <w:p w14:paraId="098C257F" w14:textId="7636E625" w:rsidR="000E5A24" w:rsidRPr="000E5A24" w:rsidRDefault="000E5A24" w:rsidP="000E5A24">
            <w:pPr>
              <w:spacing w:before="100" w:beforeAutospacing="1" w:after="100" w:afterAutospacing="1"/>
              <w:outlineLvl w:val="2"/>
              <w:rPr>
                <w:rFonts w:eastAsia="Times New Roman" w:cs="Times New Roman"/>
                <w:kern w:val="0"/>
                <w:sz w:val="22"/>
                <w:szCs w:val="22"/>
                <w14:ligatures w14:val="none"/>
              </w:rPr>
            </w:pPr>
            <w:r w:rsidRPr="000E5A24">
              <w:rPr>
                <w:rFonts w:eastAsia="Times New Roman" w:cs="Times New Roman"/>
                <w:b/>
                <w:bCs/>
                <w:kern w:val="0"/>
                <w:sz w:val="22"/>
                <w:szCs w:val="22"/>
                <w14:ligatures w14:val="none"/>
              </w:rPr>
              <w:t>Time</w:t>
            </w:r>
          </w:p>
        </w:tc>
      </w:tr>
      <w:tr w:rsidR="000E5A24" w14:paraId="1528D0C6" w14:textId="77777777" w:rsidTr="005F2223">
        <w:tc>
          <w:tcPr>
            <w:tcW w:w="1870" w:type="dxa"/>
            <w:vAlign w:val="center"/>
          </w:tcPr>
          <w:p w14:paraId="3EE69C44" w14:textId="3328051D" w:rsidR="000E5A24" w:rsidRPr="000E5A24" w:rsidRDefault="000E5A24" w:rsidP="000E5A24">
            <w:pPr>
              <w:spacing w:before="100" w:beforeAutospacing="1" w:after="100" w:afterAutospacing="1"/>
              <w:outlineLvl w:val="2"/>
              <w:rPr>
                <w:rFonts w:eastAsia="Times New Roman" w:cs="Times New Roman"/>
                <w:kern w:val="0"/>
                <w:sz w:val="22"/>
                <w:szCs w:val="22"/>
                <w14:ligatures w14:val="none"/>
              </w:rPr>
            </w:pPr>
            <w:r w:rsidRPr="000E5A24">
              <w:rPr>
                <w:rFonts w:eastAsia="Times New Roman" w:cs="Times New Roman"/>
                <w:b/>
                <w:bCs/>
                <w:kern w:val="0"/>
                <w:sz w:val="22"/>
                <w:szCs w:val="22"/>
                <w14:ligatures w14:val="none"/>
              </w:rPr>
              <w:t>LSTM</w:t>
            </w:r>
          </w:p>
        </w:tc>
        <w:tc>
          <w:tcPr>
            <w:tcW w:w="1870" w:type="dxa"/>
            <w:vAlign w:val="center"/>
          </w:tcPr>
          <w:p w14:paraId="3005AA7B" w14:textId="21590420" w:rsidR="000E5A24" w:rsidRPr="000E5A24" w:rsidRDefault="000E5A24" w:rsidP="000E5A24">
            <w:pPr>
              <w:spacing w:before="100" w:beforeAutospacing="1" w:after="100" w:afterAutospacing="1"/>
              <w:outlineLvl w:val="2"/>
              <w:rPr>
                <w:rFonts w:eastAsia="Times New Roman" w:cs="Times New Roman"/>
                <w:kern w:val="0"/>
                <w:sz w:val="22"/>
                <w:szCs w:val="22"/>
                <w14:ligatures w14:val="none"/>
              </w:rPr>
            </w:pPr>
            <w:r w:rsidRPr="000E5A24">
              <w:rPr>
                <w:rFonts w:eastAsia="Times New Roman" w:cs="Times New Roman"/>
                <w:kern w:val="0"/>
                <w:sz w:val="22"/>
                <w:szCs w:val="22"/>
                <w14:ligatures w14:val="none"/>
              </w:rPr>
              <w:t>Loss dropped from 9.22 → 6.10</w:t>
            </w:r>
          </w:p>
        </w:tc>
        <w:tc>
          <w:tcPr>
            <w:tcW w:w="1870" w:type="dxa"/>
            <w:vAlign w:val="center"/>
          </w:tcPr>
          <w:p w14:paraId="6469F8FD" w14:textId="6F000A40" w:rsidR="000E5A24" w:rsidRPr="000E5A24" w:rsidRDefault="000E5A24" w:rsidP="000E5A24">
            <w:pPr>
              <w:spacing w:before="100" w:beforeAutospacing="1" w:after="100" w:afterAutospacing="1"/>
              <w:outlineLvl w:val="2"/>
              <w:rPr>
                <w:rFonts w:eastAsia="Times New Roman" w:cs="Times New Roman"/>
                <w:kern w:val="0"/>
                <w:sz w:val="22"/>
                <w:szCs w:val="22"/>
                <w14:ligatures w14:val="none"/>
              </w:rPr>
            </w:pPr>
            <w:r w:rsidRPr="000E5A24">
              <w:rPr>
                <w:rFonts w:eastAsia="Times New Roman" w:cs="Times New Roman"/>
                <w:kern w:val="0"/>
                <w:sz w:val="22"/>
                <w:szCs w:val="22"/>
                <w14:ligatures w14:val="none"/>
              </w:rPr>
              <w:t>6.0980</w:t>
            </w:r>
          </w:p>
        </w:tc>
        <w:tc>
          <w:tcPr>
            <w:tcW w:w="1870" w:type="dxa"/>
            <w:vAlign w:val="center"/>
          </w:tcPr>
          <w:p w14:paraId="5081E69D" w14:textId="6F963627" w:rsidR="000E5A24" w:rsidRPr="000E5A24" w:rsidRDefault="000E5A24" w:rsidP="000E5A24">
            <w:pPr>
              <w:spacing w:before="100" w:beforeAutospacing="1" w:after="100" w:afterAutospacing="1"/>
              <w:outlineLvl w:val="2"/>
              <w:rPr>
                <w:rFonts w:eastAsia="Times New Roman" w:cs="Times New Roman"/>
                <w:kern w:val="0"/>
                <w:sz w:val="22"/>
                <w:szCs w:val="22"/>
                <w14:ligatures w14:val="none"/>
              </w:rPr>
            </w:pPr>
            <w:r w:rsidRPr="000E5A24">
              <w:rPr>
                <w:rFonts w:eastAsia="Times New Roman" w:cs="Times New Roman"/>
                <w:kern w:val="0"/>
                <w:sz w:val="22"/>
                <w:szCs w:val="22"/>
                <w14:ligatures w14:val="none"/>
              </w:rPr>
              <w:t>444.97</w:t>
            </w:r>
          </w:p>
        </w:tc>
        <w:tc>
          <w:tcPr>
            <w:tcW w:w="1870" w:type="dxa"/>
            <w:vAlign w:val="center"/>
          </w:tcPr>
          <w:p w14:paraId="2278F3AC" w14:textId="70A86E93" w:rsidR="000E5A24" w:rsidRPr="000E5A24" w:rsidRDefault="000E5A24" w:rsidP="000E5A24">
            <w:pPr>
              <w:spacing w:before="100" w:beforeAutospacing="1" w:after="100" w:afterAutospacing="1"/>
              <w:outlineLvl w:val="2"/>
              <w:rPr>
                <w:rFonts w:eastAsia="Times New Roman" w:cs="Times New Roman"/>
                <w:kern w:val="0"/>
                <w:sz w:val="22"/>
                <w:szCs w:val="22"/>
                <w14:ligatures w14:val="none"/>
              </w:rPr>
            </w:pPr>
            <w:r w:rsidRPr="000E5A24">
              <w:rPr>
                <w:rFonts w:eastAsia="Times New Roman" w:cs="Times New Roman"/>
                <w:kern w:val="0"/>
                <w:sz w:val="22"/>
                <w:szCs w:val="22"/>
                <w14:ligatures w14:val="none"/>
              </w:rPr>
              <w:t>185.7s</w:t>
            </w:r>
          </w:p>
        </w:tc>
      </w:tr>
      <w:tr w:rsidR="000E5A24" w14:paraId="137E20F0" w14:textId="77777777" w:rsidTr="005F2223">
        <w:tc>
          <w:tcPr>
            <w:tcW w:w="1870" w:type="dxa"/>
            <w:vAlign w:val="center"/>
          </w:tcPr>
          <w:p w14:paraId="59DDF3C0" w14:textId="08A6F9B6" w:rsidR="000E5A24" w:rsidRPr="000E5A24" w:rsidRDefault="000E5A24" w:rsidP="000E5A24">
            <w:pPr>
              <w:spacing w:before="100" w:beforeAutospacing="1" w:after="100" w:afterAutospacing="1"/>
              <w:outlineLvl w:val="2"/>
              <w:rPr>
                <w:rFonts w:eastAsia="Times New Roman" w:cs="Times New Roman"/>
                <w:kern w:val="0"/>
                <w:sz w:val="22"/>
                <w:szCs w:val="22"/>
                <w14:ligatures w14:val="none"/>
              </w:rPr>
            </w:pPr>
            <w:r w:rsidRPr="000E5A24">
              <w:rPr>
                <w:rFonts w:eastAsia="Times New Roman" w:cs="Times New Roman"/>
                <w:b/>
                <w:bCs/>
                <w:kern w:val="0"/>
                <w:sz w:val="22"/>
                <w:szCs w:val="22"/>
                <w14:ligatures w14:val="none"/>
              </w:rPr>
              <w:t>Transformer</w:t>
            </w:r>
          </w:p>
        </w:tc>
        <w:tc>
          <w:tcPr>
            <w:tcW w:w="1870" w:type="dxa"/>
            <w:vAlign w:val="center"/>
          </w:tcPr>
          <w:p w14:paraId="32DCF2F4" w14:textId="08C67BC9" w:rsidR="000E5A24" w:rsidRPr="000E5A24" w:rsidRDefault="000E5A24" w:rsidP="000E5A24">
            <w:pPr>
              <w:spacing w:before="100" w:beforeAutospacing="1" w:after="100" w:afterAutospacing="1"/>
              <w:outlineLvl w:val="2"/>
              <w:rPr>
                <w:rFonts w:eastAsia="Times New Roman" w:cs="Times New Roman"/>
                <w:kern w:val="0"/>
                <w:sz w:val="22"/>
                <w:szCs w:val="22"/>
                <w14:ligatures w14:val="none"/>
              </w:rPr>
            </w:pPr>
            <w:r w:rsidRPr="000E5A24">
              <w:rPr>
                <w:rFonts w:eastAsia="Times New Roman" w:cs="Times New Roman"/>
                <w:kern w:val="0"/>
                <w:sz w:val="22"/>
                <w:szCs w:val="22"/>
                <w14:ligatures w14:val="none"/>
              </w:rPr>
              <w:t>Loss dropped from 9.32 → 5.91</w:t>
            </w:r>
          </w:p>
        </w:tc>
        <w:tc>
          <w:tcPr>
            <w:tcW w:w="1870" w:type="dxa"/>
            <w:vAlign w:val="center"/>
          </w:tcPr>
          <w:p w14:paraId="61614B30" w14:textId="41877821" w:rsidR="000E5A24" w:rsidRPr="000E5A24" w:rsidRDefault="000E5A24" w:rsidP="000E5A24">
            <w:pPr>
              <w:spacing w:before="100" w:beforeAutospacing="1" w:after="100" w:afterAutospacing="1"/>
              <w:outlineLvl w:val="2"/>
              <w:rPr>
                <w:rFonts w:eastAsia="Times New Roman" w:cs="Times New Roman"/>
                <w:kern w:val="0"/>
                <w:sz w:val="22"/>
                <w:szCs w:val="22"/>
                <w14:ligatures w14:val="none"/>
              </w:rPr>
            </w:pPr>
            <w:r w:rsidRPr="000E5A24">
              <w:rPr>
                <w:rFonts w:eastAsia="Times New Roman" w:cs="Times New Roman"/>
                <w:kern w:val="0"/>
                <w:sz w:val="22"/>
                <w:szCs w:val="22"/>
                <w14:ligatures w14:val="none"/>
              </w:rPr>
              <w:t>5.9063</w:t>
            </w:r>
          </w:p>
        </w:tc>
        <w:tc>
          <w:tcPr>
            <w:tcW w:w="1870" w:type="dxa"/>
            <w:vAlign w:val="center"/>
          </w:tcPr>
          <w:p w14:paraId="6C8E5464" w14:textId="051866FA" w:rsidR="000E5A24" w:rsidRPr="000E5A24" w:rsidRDefault="000E5A24" w:rsidP="000E5A24">
            <w:pPr>
              <w:spacing w:before="100" w:beforeAutospacing="1" w:after="100" w:afterAutospacing="1"/>
              <w:outlineLvl w:val="2"/>
              <w:rPr>
                <w:rFonts w:eastAsia="Times New Roman" w:cs="Times New Roman"/>
                <w:kern w:val="0"/>
                <w:sz w:val="22"/>
                <w:szCs w:val="22"/>
                <w14:ligatures w14:val="none"/>
              </w:rPr>
            </w:pPr>
            <w:r w:rsidRPr="000E5A24">
              <w:rPr>
                <w:rFonts w:eastAsia="Times New Roman" w:cs="Times New Roman"/>
                <w:kern w:val="0"/>
                <w:sz w:val="22"/>
                <w:szCs w:val="22"/>
                <w14:ligatures w14:val="none"/>
              </w:rPr>
              <w:t>367.36</w:t>
            </w:r>
          </w:p>
        </w:tc>
        <w:tc>
          <w:tcPr>
            <w:tcW w:w="1870" w:type="dxa"/>
            <w:vAlign w:val="center"/>
          </w:tcPr>
          <w:p w14:paraId="2B486602" w14:textId="14334842" w:rsidR="000E5A24" w:rsidRPr="000E5A24" w:rsidRDefault="000E5A24" w:rsidP="000E5A24">
            <w:pPr>
              <w:spacing w:before="100" w:beforeAutospacing="1" w:after="100" w:afterAutospacing="1"/>
              <w:outlineLvl w:val="2"/>
              <w:rPr>
                <w:rFonts w:eastAsia="Times New Roman" w:cs="Times New Roman"/>
                <w:kern w:val="0"/>
                <w:sz w:val="22"/>
                <w:szCs w:val="22"/>
                <w14:ligatures w14:val="none"/>
              </w:rPr>
            </w:pPr>
            <w:r w:rsidRPr="000E5A24">
              <w:rPr>
                <w:rFonts w:eastAsia="Times New Roman" w:cs="Times New Roman"/>
                <w:kern w:val="0"/>
                <w:sz w:val="22"/>
                <w:szCs w:val="22"/>
                <w14:ligatures w14:val="none"/>
              </w:rPr>
              <w:t>148.5s</w:t>
            </w:r>
          </w:p>
        </w:tc>
      </w:tr>
    </w:tbl>
    <w:p w14:paraId="50EEE27E" w14:textId="77777777" w:rsidR="000E5A24" w:rsidRPr="000E5A24" w:rsidRDefault="000E5A24" w:rsidP="000E5A24">
      <w:pPr>
        <w:spacing w:before="100" w:beforeAutospacing="1" w:after="100" w:afterAutospacing="1" w:line="240" w:lineRule="auto"/>
        <w:rPr>
          <w:rFonts w:eastAsia="Times New Roman" w:cs="Times New Roman"/>
          <w:kern w:val="0"/>
          <w14:ligatures w14:val="none"/>
        </w:rPr>
      </w:pPr>
      <w:r w:rsidRPr="000E5A24">
        <w:rPr>
          <w:rFonts w:eastAsia="Times New Roman" w:cs="Times New Roman"/>
          <w:b/>
          <w:bCs/>
          <w:kern w:val="0"/>
          <w14:ligatures w14:val="none"/>
        </w:rPr>
        <w:lastRenderedPageBreak/>
        <w:t>Example logs:</w:t>
      </w:r>
    </w:p>
    <w:p w14:paraId="7773E3FF" w14:textId="77777777" w:rsidR="000E5A24" w:rsidRPr="000E5A24" w:rsidRDefault="000E5A24" w:rsidP="000E5A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14:ligatures w14:val="none"/>
        </w:rPr>
      </w:pPr>
      <w:r w:rsidRPr="000E5A24">
        <w:rPr>
          <w:rFonts w:eastAsia="Times New Roman" w:cs="Courier New"/>
          <w:kern w:val="0"/>
          <w14:ligatures w14:val="none"/>
        </w:rPr>
        <w:t>LSTM step 1000 | train 5.9233 | val 6.0980 | ppl 444.97</w:t>
      </w:r>
    </w:p>
    <w:p w14:paraId="33FEA0E1" w14:textId="77777777" w:rsidR="000E5A24" w:rsidRPr="000E5A24" w:rsidRDefault="000E5A24" w:rsidP="000E5A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14:ligatures w14:val="none"/>
        </w:rPr>
      </w:pPr>
      <w:r w:rsidRPr="000E5A24">
        <w:rPr>
          <w:rFonts w:eastAsia="Times New Roman" w:cs="Courier New"/>
          <w:kern w:val="0"/>
          <w14:ligatures w14:val="none"/>
        </w:rPr>
        <w:t>Transformer step 1000 | train 5.5521 | val 5.9063 | ppl 367.36</w:t>
      </w:r>
    </w:p>
    <w:p w14:paraId="0FF6369A" w14:textId="2F535E68" w:rsidR="000E5A24" w:rsidRPr="000E5A24" w:rsidRDefault="000E5A24" w:rsidP="000E5A24">
      <w:pPr>
        <w:spacing w:before="100" w:beforeAutospacing="1" w:after="100" w:afterAutospacing="1" w:line="240" w:lineRule="auto"/>
        <w:rPr>
          <w:rFonts w:eastAsia="Times New Roman" w:cs="Times New Roman"/>
          <w:kern w:val="0"/>
          <w14:ligatures w14:val="none"/>
        </w:rPr>
      </w:pPr>
      <w:r w:rsidRPr="000E5A24">
        <w:rPr>
          <w:rFonts w:eastAsia="Times New Roman" w:cs="Times New Roman"/>
          <w:kern w:val="0"/>
          <w14:ligatures w14:val="none"/>
        </w:rPr>
        <w:t>Both models trained smoothly without instability. The Transformer reached slightly lower loss and perplexity, meaning it captured context a bit better overall.</w:t>
      </w:r>
    </w:p>
    <w:p w14:paraId="739965B8" w14:textId="77777777" w:rsidR="000E5A24" w:rsidRPr="000E5A24" w:rsidRDefault="000E5A24" w:rsidP="000E5A24">
      <w:pPr>
        <w:spacing w:before="100" w:beforeAutospacing="1" w:after="100" w:afterAutospacing="1" w:line="240" w:lineRule="auto"/>
        <w:outlineLvl w:val="2"/>
        <w:rPr>
          <w:rFonts w:eastAsia="Times New Roman" w:cs="Times New Roman"/>
          <w:b/>
          <w:bCs/>
          <w:kern w:val="0"/>
          <w:sz w:val="27"/>
          <w:szCs w:val="27"/>
          <w14:ligatures w14:val="none"/>
        </w:rPr>
      </w:pPr>
      <w:r w:rsidRPr="000E5A24">
        <w:rPr>
          <w:rFonts w:eastAsia="Times New Roman" w:cs="Times New Roman"/>
          <w:b/>
          <w:bCs/>
          <w:kern w:val="0"/>
          <w:sz w:val="27"/>
          <w:szCs w:val="27"/>
          <w14:ligatures w14:val="none"/>
        </w:rPr>
        <w:t>IV. Analysis</w:t>
      </w:r>
    </w:p>
    <w:p w14:paraId="5EE03163" w14:textId="77777777" w:rsidR="000E5A24" w:rsidRPr="000E5A24" w:rsidRDefault="000E5A24" w:rsidP="000E5A24">
      <w:pPr>
        <w:spacing w:before="100" w:beforeAutospacing="1" w:after="100" w:afterAutospacing="1" w:line="240" w:lineRule="auto"/>
        <w:rPr>
          <w:rFonts w:eastAsia="Times New Roman" w:cs="Times New Roman"/>
          <w:kern w:val="0"/>
          <w14:ligatures w14:val="none"/>
        </w:rPr>
      </w:pPr>
      <w:r w:rsidRPr="000E5A24">
        <w:rPr>
          <w:rFonts w:eastAsia="Times New Roman" w:cs="Times New Roman"/>
          <w:kern w:val="0"/>
          <w14:ligatures w14:val="none"/>
        </w:rPr>
        <w:t>The LSTM trained slower since it processes tokens one by one, while the Transformer could handle them in parallel, which made it faster even on CPU. The Transformer also achieved better perplexity (367 vs 445), suggesting it learned the structure of the text more effectively.</w:t>
      </w:r>
    </w:p>
    <w:p w14:paraId="59D3923B" w14:textId="77777777" w:rsidR="000E5A24" w:rsidRPr="000E5A24" w:rsidRDefault="000E5A24" w:rsidP="000E5A24">
      <w:pPr>
        <w:spacing w:before="100" w:beforeAutospacing="1" w:after="100" w:afterAutospacing="1" w:line="240" w:lineRule="auto"/>
        <w:rPr>
          <w:rFonts w:eastAsia="Times New Roman" w:cs="Times New Roman"/>
          <w:kern w:val="0"/>
          <w14:ligatures w14:val="none"/>
        </w:rPr>
      </w:pPr>
      <w:r w:rsidRPr="000E5A24">
        <w:rPr>
          <w:rFonts w:eastAsia="Times New Roman" w:cs="Times New Roman"/>
          <w:kern w:val="0"/>
          <w14:ligatures w14:val="none"/>
        </w:rPr>
        <w:t>However, on this small dataset, the difference wasn’t huge. The LSTM still performed quite well and was easier to train. Transformers usually show bigger advantages on large datasets or longer sequences because they can attend to the whole context, while LSTMs can only remember information through hidden states.</w:t>
      </w:r>
    </w:p>
    <w:p w14:paraId="5661ED58" w14:textId="4AF5C12B" w:rsidR="000E5A24" w:rsidRPr="000E5A24" w:rsidRDefault="000E5A24" w:rsidP="000E5A24">
      <w:pPr>
        <w:spacing w:before="100" w:beforeAutospacing="1" w:after="100" w:afterAutospacing="1" w:line="240" w:lineRule="auto"/>
        <w:rPr>
          <w:rFonts w:eastAsia="Times New Roman" w:cs="Times New Roman"/>
          <w:kern w:val="0"/>
          <w14:ligatures w14:val="none"/>
        </w:rPr>
      </w:pPr>
      <w:r w:rsidRPr="000E5A24">
        <w:rPr>
          <w:rFonts w:eastAsia="Times New Roman" w:cs="Times New Roman"/>
          <w:kern w:val="0"/>
          <w14:ligatures w14:val="none"/>
        </w:rPr>
        <w:t>In terms of computation, the LSTM was lighter, while the Transformer needed more operations per step due to self-attention’s O(n²) complexity. But if trained on GPU, the Transformer would scale much better because of its parallelism.</w:t>
      </w:r>
    </w:p>
    <w:p w14:paraId="05DB359E" w14:textId="77777777" w:rsidR="000E5A24" w:rsidRPr="000E5A24" w:rsidRDefault="000E5A24" w:rsidP="000E5A24">
      <w:pPr>
        <w:spacing w:before="100" w:beforeAutospacing="1" w:after="100" w:afterAutospacing="1" w:line="240" w:lineRule="auto"/>
        <w:outlineLvl w:val="2"/>
        <w:rPr>
          <w:rFonts w:eastAsia="Times New Roman" w:cs="Times New Roman"/>
          <w:b/>
          <w:bCs/>
          <w:kern w:val="0"/>
          <w:sz w:val="27"/>
          <w:szCs w:val="27"/>
          <w14:ligatures w14:val="none"/>
        </w:rPr>
      </w:pPr>
      <w:r w:rsidRPr="000E5A24">
        <w:rPr>
          <w:rFonts w:eastAsia="Times New Roman" w:cs="Times New Roman"/>
          <w:b/>
          <w:bCs/>
          <w:kern w:val="0"/>
          <w:sz w:val="27"/>
          <w:szCs w:val="27"/>
          <w14:ligatures w14:val="none"/>
        </w:rPr>
        <w:t>V. Conclusion</w:t>
      </w:r>
    </w:p>
    <w:p w14:paraId="45A4B069" w14:textId="77777777" w:rsidR="000E5A24" w:rsidRPr="000E5A24" w:rsidRDefault="000E5A24" w:rsidP="000E5A24">
      <w:pPr>
        <w:spacing w:before="100" w:beforeAutospacing="1" w:after="100" w:afterAutospacing="1" w:line="240" w:lineRule="auto"/>
        <w:rPr>
          <w:rFonts w:eastAsia="Times New Roman" w:cs="Times New Roman"/>
          <w:kern w:val="0"/>
          <w14:ligatures w14:val="none"/>
        </w:rPr>
      </w:pPr>
      <w:r w:rsidRPr="000E5A24">
        <w:rPr>
          <w:rFonts w:eastAsia="Times New Roman" w:cs="Times New Roman"/>
          <w:kern w:val="0"/>
          <w14:ligatures w14:val="none"/>
        </w:rPr>
        <w:t>Both models learned the language patterns in the Shakespeare dataset successfully. The Transformer achieved lower validation loss and perplexity, showing stronger ability to model long-range context, while the LSTM was faster to converge and required fewer resources.</w:t>
      </w:r>
    </w:p>
    <w:p w14:paraId="3C502C50" w14:textId="51005E0B" w:rsidR="000E5A24" w:rsidRPr="000E5A24" w:rsidRDefault="000E5A24" w:rsidP="000E5A24">
      <w:pPr>
        <w:spacing w:before="100" w:beforeAutospacing="1" w:after="100" w:afterAutospacing="1" w:line="240" w:lineRule="auto"/>
        <w:rPr>
          <w:rFonts w:eastAsia="Times New Roman" w:cs="Times New Roman"/>
          <w:kern w:val="0"/>
          <w14:ligatures w14:val="none"/>
        </w:rPr>
      </w:pPr>
      <w:r w:rsidRPr="000E5A24">
        <w:rPr>
          <w:rFonts w:eastAsia="Times New Roman" w:cs="Times New Roman"/>
          <w:kern w:val="0"/>
          <w14:ligatures w14:val="none"/>
        </w:rPr>
        <w:t>Overall, these results match what is seen in NLP research today: LSTMs are still efficient and simple for small tasks, but Transformers perform better when modelling complex or large-scale data because of their attention mechanism and parallel computation.</w:t>
      </w:r>
    </w:p>
    <w:p w14:paraId="5763586A" w14:textId="77777777" w:rsidR="00A31C06" w:rsidRPr="000E5A24" w:rsidRDefault="00A31C06" w:rsidP="000E5A24"/>
    <w:sectPr w:rsidR="00A31C06" w:rsidRPr="000E5A24">
      <w:head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87C8C7" w14:textId="77777777" w:rsidR="0016466B" w:rsidRDefault="0016466B" w:rsidP="00905BE7">
      <w:pPr>
        <w:spacing w:after="0" w:line="240" w:lineRule="auto"/>
      </w:pPr>
      <w:r>
        <w:separator/>
      </w:r>
    </w:p>
  </w:endnote>
  <w:endnote w:type="continuationSeparator" w:id="0">
    <w:p w14:paraId="268F2051" w14:textId="77777777" w:rsidR="0016466B" w:rsidRDefault="0016466B" w:rsidP="00905B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CA1479" w14:textId="77777777" w:rsidR="0016466B" w:rsidRDefault="0016466B" w:rsidP="00905BE7">
      <w:pPr>
        <w:spacing w:after="0" w:line="240" w:lineRule="auto"/>
      </w:pPr>
      <w:r>
        <w:separator/>
      </w:r>
    </w:p>
  </w:footnote>
  <w:footnote w:type="continuationSeparator" w:id="0">
    <w:p w14:paraId="52E57DBA" w14:textId="77777777" w:rsidR="0016466B" w:rsidRDefault="0016466B" w:rsidP="00905B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18596" w14:textId="3B0C2ED5" w:rsidR="00905BE7" w:rsidRPr="00905BE7" w:rsidRDefault="00905BE7">
    <w:pPr>
      <w:pStyle w:val="Header"/>
      <w:rPr>
        <w:rFonts w:ascii="Times New Roman" w:hAnsi="Times New Roman" w:cs="Times New Roman"/>
      </w:rPr>
    </w:pPr>
    <w:r w:rsidRPr="00905BE7">
      <w:rPr>
        <w:rFonts w:ascii="Times New Roman" w:hAnsi="Times New Roman" w:cs="Times New Roman"/>
      </w:rPr>
      <w:t>Ngoc Thanh Uyen Ho</w:t>
    </w:r>
  </w:p>
  <w:p w14:paraId="4C7BC0BF" w14:textId="3E3F05EA" w:rsidR="00905BE7" w:rsidRPr="00905BE7" w:rsidRDefault="00905BE7">
    <w:pPr>
      <w:pStyle w:val="Header"/>
      <w:rPr>
        <w:rFonts w:ascii="Times New Roman" w:hAnsi="Times New Roman" w:cs="Times New Roman"/>
      </w:rPr>
    </w:pPr>
    <w:r w:rsidRPr="00905BE7">
      <w:rPr>
        <w:rFonts w:ascii="Times New Roman" w:hAnsi="Times New Roman" w:cs="Times New Roman"/>
      </w:rPr>
      <w:t>A1875049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57790"/>
    <w:multiLevelType w:val="multilevel"/>
    <w:tmpl w:val="3F342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663083"/>
    <w:multiLevelType w:val="multilevel"/>
    <w:tmpl w:val="A0DEC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5C5DE7"/>
    <w:multiLevelType w:val="multilevel"/>
    <w:tmpl w:val="511AB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F15D1D"/>
    <w:multiLevelType w:val="multilevel"/>
    <w:tmpl w:val="C9566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F5042C"/>
    <w:multiLevelType w:val="multilevel"/>
    <w:tmpl w:val="81CA95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B61F37"/>
    <w:multiLevelType w:val="hybridMultilevel"/>
    <w:tmpl w:val="61F8EAD0"/>
    <w:lvl w:ilvl="0" w:tplc="FFEEEA7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2CB2452"/>
    <w:multiLevelType w:val="multilevel"/>
    <w:tmpl w:val="01800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9C48A3"/>
    <w:multiLevelType w:val="multilevel"/>
    <w:tmpl w:val="B9F46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6132C1"/>
    <w:multiLevelType w:val="multilevel"/>
    <w:tmpl w:val="8182F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1C3C0B"/>
    <w:multiLevelType w:val="multilevel"/>
    <w:tmpl w:val="479CBE2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500F265E"/>
    <w:multiLevelType w:val="multilevel"/>
    <w:tmpl w:val="2B1AD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355A1A"/>
    <w:multiLevelType w:val="multilevel"/>
    <w:tmpl w:val="9D288CF6"/>
    <w:lvl w:ilvl="0">
      <w:start w:val="1"/>
      <w:numFmt w:val="decimal"/>
      <w:lvlText w:val="%1."/>
      <w:lvlJc w:val="left"/>
      <w:pPr>
        <w:tabs>
          <w:tab w:val="num" w:pos="643"/>
        </w:tabs>
        <w:ind w:left="643" w:hanging="360"/>
      </w:pPr>
    </w:lvl>
    <w:lvl w:ilvl="1" w:tentative="1">
      <w:start w:val="1"/>
      <w:numFmt w:val="decimal"/>
      <w:lvlText w:val="%2."/>
      <w:lvlJc w:val="left"/>
      <w:pPr>
        <w:tabs>
          <w:tab w:val="num" w:pos="1363"/>
        </w:tabs>
        <w:ind w:left="1363" w:hanging="360"/>
      </w:pPr>
    </w:lvl>
    <w:lvl w:ilvl="2" w:tentative="1">
      <w:start w:val="1"/>
      <w:numFmt w:val="decimal"/>
      <w:lvlText w:val="%3."/>
      <w:lvlJc w:val="left"/>
      <w:pPr>
        <w:tabs>
          <w:tab w:val="num" w:pos="2083"/>
        </w:tabs>
        <w:ind w:left="2083" w:hanging="360"/>
      </w:pPr>
    </w:lvl>
    <w:lvl w:ilvl="3" w:tentative="1">
      <w:start w:val="1"/>
      <w:numFmt w:val="decimal"/>
      <w:lvlText w:val="%4."/>
      <w:lvlJc w:val="left"/>
      <w:pPr>
        <w:tabs>
          <w:tab w:val="num" w:pos="2803"/>
        </w:tabs>
        <w:ind w:left="2803" w:hanging="360"/>
      </w:pPr>
    </w:lvl>
    <w:lvl w:ilvl="4" w:tentative="1">
      <w:start w:val="1"/>
      <w:numFmt w:val="decimal"/>
      <w:lvlText w:val="%5."/>
      <w:lvlJc w:val="left"/>
      <w:pPr>
        <w:tabs>
          <w:tab w:val="num" w:pos="3523"/>
        </w:tabs>
        <w:ind w:left="3523" w:hanging="360"/>
      </w:pPr>
    </w:lvl>
    <w:lvl w:ilvl="5" w:tentative="1">
      <w:start w:val="1"/>
      <w:numFmt w:val="decimal"/>
      <w:lvlText w:val="%6."/>
      <w:lvlJc w:val="left"/>
      <w:pPr>
        <w:tabs>
          <w:tab w:val="num" w:pos="4243"/>
        </w:tabs>
        <w:ind w:left="4243" w:hanging="360"/>
      </w:pPr>
    </w:lvl>
    <w:lvl w:ilvl="6" w:tentative="1">
      <w:start w:val="1"/>
      <w:numFmt w:val="decimal"/>
      <w:lvlText w:val="%7."/>
      <w:lvlJc w:val="left"/>
      <w:pPr>
        <w:tabs>
          <w:tab w:val="num" w:pos="4963"/>
        </w:tabs>
        <w:ind w:left="4963" w:hanging="360"/>
      </w:pPr>
    </w:lvl>
    <w:lvl w:ilvl="7" w:tentative="1">
      <w:start w:val="1"/>
      <w:numFmt w:val="decimal"/>
      <w:lvlText w:val="%8."/>
      <w:lvlJc w:val="left"/>
      <w:pPr>
        <w:tabs>
          <w:tab w:val="num" w:pos="5683"/>
        </w:tabs>
        <w:ind w:left="5683" w:hanging="360"/>
      </w:pPr>
    </w:lvl>
    <w:lvl w:ilvl="8" w:tentative="1">
      <w:start w:val="1"/>
      <w:numFmt w:val="decimal"/>
      <w:lvlText w:val="%9."/>
      <w:lvlJc w:val="left"/>
      <w:pPr>
        <w:tabs>
          <w:tab w:val="num" w:pos="6403"/>
        </w:tabs>
        <w:ind w:left="6403" w:hanging="360"/>
      </w:pPr>
    </w:lvl>
  </w:abstractNum>
  <w:abstractNum w:abstractNumId="12" w15:restartNumberingAfterBreak="0">
    <w:nsid w:val="618F6901"/>
    <w:multiLevelType w:val="multilevel"/>
    <w:tmpl w:val="25C0A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C05E8F"/>
    <w:multiLevelType w:val="multilevel"/>
    <w:tmpl w:val="C8ACF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2C2B19"/>
    <w:multiLevelType w:val="multilevel"/>
    <w:tmpl w:val="256E5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8A2FDC"/>
    <w:multiLevelType w:val="multilevel"/>
    <w:tmpl w:val="7CC63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7300186">
    <w:abstractNumId w:val="6"/>
  </w:num>
  <w:num w:numId="2" w16cid:durableId="439187642">
    <w:abstractNumId w:val="11"/>
  </w:num>
  <w:num w:numId="3" w16cid:durableId="981471603">
    <w:abstractNumId w:val="9"/>
  </w:num>
  <w:num w:numId="4" w16cid:durableId="1292591486">
    <w:abstractNumId w:val="12"/>
  </w:num>
  <w:num w:numId="5" w16cid:durableId="1383410511">
    <w:abstractNumId w:val="15"/>
  </w:num>
  <w:num w:numId="6" w16cid:durableId="1355038206">
    <w:abstractNumId w:val="5"/>
  </w:num>
  <w:num w:numId="7" w16cid:durableId="591278984">
    <w:abstractNumId w:val="7"/>
  </w:num>
  <w:num w:numId="8" w16cid:durableId="1483737856">
    <w:abstractNumId w:val="4"/>
  </w:num>
  <w:num w:numId="9" w16cid:durableId="2019967794">
    <w:abstractNumId w:val="3"/>
  </w:num>
  <w:num w:numId="10" w16cid:durableId="520511086">
    <w:abstractNumId w:val="2"/>
  </w:num>
  <w:num w:numId="11" w16cid:durableId="269515241">
    <w:abstractNumId w:val="13"/>
  </w:num>
  <w:num w:numId="12" w16cid:durableId="1954635036">
    <w:abstractNumId w:val="1"/>
  </w:num>
  <w:num w:numId="13" w16cid:durableId="840051053">
    <w:abstractNumId w:val="10"/>
  </w:num>
  <w:num w:numId="14" w16cid:durableId="747968660">
    <w:abstractNumId w:val="14"/>
  </w:num>
  <w:num w:numId="15" w16cid:durableId="1504590246">
    <w:abstractNumId w:val="0"/>
  </w:num>
  <w:num w:numId="16" w16cid:durableId="124842169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5BE7"/>
    <w:rsid w:val="00000EA0"/>
    <w:rsid w:val="0002113B"/>
    <w:rsid w:val="00041AF4"/>
    <w:rsid w:val="00042685"/>
    <w:rsid w:val="00045C2F"/>
    <w:rsid w:val="00053875"/>
    <w:rsid w:val="0006312B"/>
    <w:rsid w:val="000635C1"/>
    <w:rsid w:val="00095B01"/>
    <w:rsid w:val="000B2DE7"/>
    <w:rsid w:val="000C638B"/>
    <w:rsid w:val="000D6B26"/>
    <w:rsid w:val="000E13EB"/>
    <w:rsid w:val="000E5A24"/>
    <w:rsid w:val="001059C4"/>
    <w:rsid w:val="0012435F"/>
    <w:rsid w:val="0013413D"/>
    <w:rsid w:val="0016466B"/>
    <w:rsid w:val="00172BB0"/>
    <w:rsid w:val="00187115"/>
    <w:rsid w:val="001B126A"/>
    <w:rsid w:val="00244B38"/>
    <w:rsid w:val="00281D01"/>
    <w:rsid w:val="002C1373"/>
    <w:rsid w:val="002C1E6F"/>
    <w:rsid w:val="002C24D1"/>
    <w:rsid w:val="002C5486"/>
    <w:rsid w:val="002C61A2"/>
    <w:rsid w:val="0030421F"/>
    <w:rsid w:val="0031145A"/>
    <w:rsid w:val="003511E6"/>
    <w:rsid w:val="0037011C"/>
    <w:rsid w:val="00390E71"/>
    <w:rsid w:val="003C3F9A"/>
    <w:rsid w:val="00422BBF"/>
    <w:rsid w:val="00423BAB"/>
    <w:rsid w:val="0045734E"/>
    <w:rsid w:val="004701FE"/>
    <w:rsid w:val="004871BB"/>
    <w:rsid w:val="004916C9"/>
    <w:rsid w:val="004D08C7"/>
    <w:rsid w:val="004D2A3B"/>
    <w:rsid w:val="0051799B"/>
    <w:rsid w:val="00563EE7"/>
    <w:rsid w:val="005644D3"/>
    <w:rsid w:val="00564D38"/>
    <w:rsid w:val="00565C62"/>
    <w:rsid w:val="0059143B"/>
    <w:rsid w:val="005A0891"/>
    <w:rsid w:val="005D67D6"/>
    <w:rsid w:val="005D7C96"/>
    <w:rsid w:val="006166B0"/>
    <w:rsid w:val="006222FE"/>
    <w:rsid w:val="0065667E"/>
    <w:rsid w:val="00664E8F"/>
    <w:rsid w:val="0066711A"/>
    <w:rsid w:val="006C301D"/>
    <w:rsid w:val="006E1A56"/>
    <w:rsid w:val="0072061F"/>
    <w:rsid w:val="00725DFB"/>
    <w:rsid w:val="0075133B"/>
    <w:rsid w:val="00753E4C"/>
    <w:rsid w:val="00774F5F"/>
    <w:rsid w:val="0079081B"/>
    <w:rsid w:val="00795E13"/>
    <w:rsid w:val="007C2126"/>
    <w:rsid w:val="007C49D5"/>
    <w:rsid w:val="007F2991"/>
    <w:rsid w:val="007F7FC9"/>
    <w:rsid w:val="00811B2D"/>
    <w:rsid w:val="00813845"/>
    <w:rsid w:val="008402FF"/>
    <w:rsid w:val="00850A60"/>
    <w:rsid w:val="008520DB"/>
    <w:rsid w:val="00887E33"/>
    <w:rsid w:val="008A0A29"/>
    <w:rsid w:val="008E77E9"/>
    <w:rsid w:val="00904DAB"/>
    <w:rsid w:val="00905BE7"/>
    <w:rsid w:val="009318D1"/>
    <w:rsid w:val="00936FDB"/>
    <w:rsid w:val="00937FB5"/>
    <w:rsid w:val="00966EE6"/>
    <w:rsid w:val="009865E4"/>
    <w:rsid w:val="009A646F"/>
    <w:rsid w:val="009C4DEE"/>
    <w:rsid w:val="009D5601"/>
    <w:rsid w:val="009E1C5F"/>
    <w:rsid w:val="00A00E7C"/>
    <w:rsid w:val="00A31C06"/>
    <w:rsid w:val="00A873CF"/>
    <w:rsid w:val="00A95E81"/>
    <w:rsid w:val="00AB0F19"/>
    <w:rsid w:val="00AF4258"/>
    <w:rsid w:val="00B02E25"/>
    <w:rsid w:val="00B27D96"/>
    <w:rsid w:val="00B33195"/>
    <w:rsid w:val="00B54902"/>
    <w:rsid w:val="00B56574"/>
    <w:rsid w:val="00B72A2F"/>
    <w:rsid w:val="00BC4ABE"/>
    <w:rsid w:val="00BD34FE"/>
    <w:rsid w:val="00BD5292"/>
    <w:rsid w:val="00BE7ED7"/>
    <w:rsid w:val="00C17A8B"/>
    <w:rsid w:val="00C31004"/>
    <w:rsid w:val="00C4479F"/>
    <w:rsid w:val="00C51067"/>
    <w:rsid w:val="00C67FA2"/>
    <w:rsid w:val="00C74E09"/>
    <w:rsid w:val="00C80C95"/>
    <w:rsid w:val="00CB28D3"/>
    <w:rsid w:val="00CB2C0A"/>
    <w:rsid w:val="00CC5709"/>
    <w:rsid w:val="00CD0BD6"/>
    <w:rsid w:val="00CF1479"/>
    <w:rsid w:val="00CF37F7"/>
    <w:rsid w:val="00D00BCE"/>
    <w:rsid w:val="00D04303"/>
    <w:rsid w:val="00D27149"/>
    <w:rsid w:val="00D407CD"/>
    <w:rsid w:val="00D421D6"/>
    <w:rsid w:val="00D6662E"/>
    <w:rsid w:val="00D71BAA"/>
    <w:rsid w:val="00D91847"/>
    <w:rsid w:val="00D93426"/>
    <w:rsid w:val="00DB1B6E"/>
    <w:rsid w:val="00DC7CC3"/>
    <w:rsid w:val="00DD5AAB"/>
    <w:rsid w:val="00E273B0"/>
    <w:rsid w:val="00E33088"/>
    <w:rsid w:val="00E40128"/>
    <w:rsid w:val="00E72CC7"/>
    <w:rsid w:val="00E91020"/>
    <w:rsid w:val="00EA6EE2"/>
    <w:rsid w:val="00EC14AD"/>
    <w:rsid w:val="00EC14D7"/>
    <w:rsid w:val="00EF4A20"/>
    <w:rsid w:val="00F03537"/>
    <w:rsid w:val="00F36826"/>
    <w:rsid w:val="00F40873"/>
    <w:rsid w:val="00F5041A"/>
    <w:rsid w:val="00F51540"/>
    <w:rsid w:val="00F56876"/>
    <w:rsid w:val="00F66C41"/>
    <w:rsid w:val="00FA032D"/>
    <w:rsid w:val="00FC615E"/>
    <w:rsid w:val="00FD52F8"/>
    <w:rsid w:val="00FF1A0E"/>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CB4B5"/>
  <w15:chartTrackingRefBased/>
  <w15:docId w15:val="{11DAB773-39AE-834E-940E-B046198C1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5B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05B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05B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05B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5B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5B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5B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5B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5B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5B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05B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05B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05B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5B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5B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5B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5B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5BE7"/>
    <w:rPr>
      <w:rFonts w:eastAsiaTheme="majorEastAsia" w:cstheme="majorBidi"/>
      <w:color w:val="272727" w:themeColor="text1" w:themeTint="D8"/>
    </w:rPr>
  </w:style>
  <w:style w:type="paragraph" w:styleId="Title">
    <w:name w:val="Title"/>
    <w:basedOn w:val="Normal"/>
    <w:next w:val="Normal"/>
    <w:link w:val="TitleChar"/>
    <w:uiPriority w:val="10"/>
    <w:qFormat/>
    <w:rsid w:val="00905B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5B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5B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5B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5BE7"/>
    <w:pPr>
      <w:spacing w:before="160"/>
      <w:jc w:val="center"/>
    </w:pPr>
    <w:rPr>
      <w:i/>
      <w:iCs/>
      <w:color w:val="404040" w:themeColor="text1" w:themeTint="BF"/>
    </w:rPr>
  </w:style>
  <w:style w:type="character" w:customStyle="1" w:styleId="QuoteChar">
    <w:name w:val="Quote Char"/>
    <w:basedOn w:val="DefaultParagraphFont"/>
    <w:link w:val="Quote"/>
    <w:uiPriority w:val="29"/>
    <w:rsid w:val="00905BE7"/>
    <w:rPr>
      <w:i/>
      <w:iCs/>
      <w:color w:val="404040" w:themeColor="text1" w:themeTint="BF"/>
    </w:rPr>
  </w:style>
  <w:style w:type="paragraph" w:styleId="ListParagraph">
    <w:name w:val="List Paragraph"/>
    <w:basedOn w:val="Normal"/>
    <w:uiPriority w:val="34"/>
    <w:qFormat/>
    <w:rsid w:val="00905BE7"/>
    <w:pPr>
      <w:ind w:left="720"/>
      <w:contextualSpacing/>
    </w:pPr>
  </w:style>
  <w:style w:type="character" w:styleId="IntenseEmphasis">
    <w:name w:val="Intense Emphasis"/>
    <w:basedOn w:val="DefaultParagraphFont"/>
    <w:uiPriority w:val="21"/>
    <w:qFormat/>
    <w:rsid w:val="00905BE7"/>
    <w:rPr>
      <w:i/>
      <w:iCs/>
      <w:color w:val="0F4761" w:themeColor="accent1" w:themeShade="BF"/>
    </w:rPr>
  </w:style>
  <w:style w:type="paragraph" w:styleId="IntenseQuote">
    <w:name w:val="Intense Quote"/>
    <w:basedOn w:val="Normal"/>
    <w:next w:val="Normal"/>
    <w:link w:val="IntenseQuoteChar"/>
    <w:uiPriority w:val="30"/>
    <w:qFormat/>
    <w:rsid w:val="00905B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5BE7"/>
    <w:rPr>
      <w:i/>
      <w:iCs/>
      <w:color w:val="0F4761" w:themeColor="accent1" w:themeShade="BF"/>
    </w:rPr>
  </w:style>
  <w:style w:type="character" w:styleId="IntenseReference">
    <w:name w:val="Intense Reference"/>
    <w:basedOn w:val="DefaultParagraphFont"/>
    <w:uiPriority w:val="32"/>
    <w:qFormat/>
    <w:rsid w:val="00905BE7"/>
    <w:rPr>
      <w:b/>
      <w:bCs/>
      <w:smallCaps/>
      <w:color w:val="0F4761" w:themeColor="accent1" w:themeShade="BF"/>
      <w:spacing w:val="5"/>
    </w:rPr>
  </w:style>
  <w:style w:type="character" w:styleId="Strong">
    <w:name w:val="Strong"/>
    <w:basedOn w:val="DefaultParagraphFont"/>
    <w:uiPriority w:val="22"/>
    <w:qFormat/>
    <w:rsid w:val="00905BE7"/>
    <w:rPr>
      <w:b/>
      <w:bCs/>
    </w:rPr>
  </w:style>
  <w:style w:type="paragraph" w:styleId="NormalWeb">
    <w:name w:val="Normal (Web)"/>
    <w:basedOn w:val="Normal"/>
    <w:uiPriority w:val="99"/>
    <w:semiHidden/>
    <w:unhideWhenUsed/>
    <w:rsid w:val="00905BE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905BE7"/>
    <w:rPr>
      <w:rFonts w:ascii="Courier New" w:eastAsia="Times New Roman" w:hAnsi="Courier New" w:cs="Courier New"/>
      <w:sz w:val="20"/>
      <w:szCs w:val="20"/>
    </w:rPr>
  </w:style>
  <w:style w:type="paragraph" w:styleId="Header">
    <w:name w:val="header"/>
    <w:basedOn w:val="Normal"/>
    <w:link w:val="HeaderChar"/>
    <w:uiPriority w:val="99"/>
    <w:unhideWhenUsed/>
    <w:rsid w:val="00905B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5BE7"/>
  </w:style>
  <w:style w:type="paragraph" w:styleId="Footer">
    <w:name w:val="footer"/>
    <w:basedOn w:val="Normal"/>
    <w:link w:val="FooterChar"/>
    <w:uiPriority w:val="99"/>
    <w:unhideWhenUsed/>
    <w:rsid w:val="00905B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5BE7"/>
  </w:style>
  <w:style w:type="character" w:styleId="Emphasis">
    <w:name w:val="Emphasis"/>
    <w:basedOn w:val="DefaultParagraphFont"/>
    <w:uiPriority w:val="20"/>
    <w:qFormat/>
    <w:rsid w:val="00A31C06"/>
    <w:rPr>
      <w:i/>
      <w:iCs/>
    </w:rPr>
  </w:style>
  <w:style w:type="table" w:styleId="TableGrid">
    <w:name w:val="Table Grid"/>
    <w:basedOn w:val="TableNormal"/>
    <w:uiPriority w:val="39"/>
    <w:rsid w:val="00F035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0E5A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E5A24"/>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AF845E-2A18-F146-A870-B9F4F26B0E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Pages>
  <Words>491</Words>
  <Characters>2804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Ngoc Thanh Uyen Ho (Student)</dc:creator>
  <cp:keywords/>
  <dc:description/>
  <cp:lastModifiedBy>Ngoc Thanh Uyen Ho (Student)</cp:lastModifiedBy>
  <cp:revision>2</cp:revision>
  <dcterms:created xsi:type="dcterms:W3CDTF">2025-11-02T15:50:00Z</dcterms:created>
  <dcterms:modified xsi:type="dcterms:W3CDTF">2025-11-03T12:16:00Z</dcterms:modified>
</cp:coreProperties>
</file>