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11" w:rsidRPr="00D60711" w:rsidRDefault="00D60711" w:rsidP="00D60711">
      <w:pPr>
        <w:jc w:val="both"/>
        <w:rPr>
          <w:rFonts w:ascii="Futura Bk BT" w:hAnsi="Futura Bk BT"/>
          <w:sz w:val="24"/>
          <w:szCs w:val="24"/>
        </w:rPr>
      </w:pPr>
      <w:r w:rsidRPr="00D60711">
        <w:rPr>
          <w:rFonts w:ascii="Futura Bk BT" w:hAnsi="Futura Bk BT"/>
          <w:sz w:val="24"/>
          <w:szCs w:val="24"/>
        </w:rPr>
        <w:t>Disciplina: Teoria Microeconômica I -  ECO02277</w:t>
      </w:r>
    </w:p>
    <w:p w:rsidR="00D60711" w:rsidRDefault="00D60711" w:rsidP="00D60711">
      <w:pPr>
        <w:jc w:val="both"/>
        <w:rPr>
          <w:rFonts w:ascii="Futura Bk BT" w:hAnsi="Futura Bk BT"/>
          <w:sz w:val="24"/>
          <w:szCs w:val="24"/>
        </w:rPr>
      </w:pPr>
      <w:r w:rsidRPr="00D60711">
        <w:rPr>
          <w:rFonts w:ascii="Futura Bk BT" w:hAnsi="Futura Bk BT"/>
          <w:sz w:val="24"/>
          <w:szCs w:val="24"/>
        </w:rPr>
        <w:t>Professor: Nelson S. dos Santos</w:t>
      </w:r>
    </w:p>
    <w:p w:rsidR="00D60711" w:rsidRPr="00D60711" w:rsidRDefault="00D60711" w:rsidP="00D60711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>Acadêmica: Rachel Silveira Adolpho</w:t>
      </w:r>
    </w:p>
    <w:p w:rsidR="00D60711" w:rsidRDefault="00D60711" w:rsidP="00ED0FDA">
      <w:pPr>
        <w:jc w:val="both"/>
        <w:rPr>
          <w:rFonts w:ascii="Futura Bk BT" w:hAnsi="Futura Bk BT"/>
          <w:sz w:val="24"/>
          <w:szCs w:val="24"/>
        </w:rPr>
      </w:pPr>
    </w:p>
    <w:p w:rsidR="00C4242B" w:rsidRPr="00D60711" w:rsidRDefault="00ED0FDA" w:rsidP="00ED0FDA">
      <w:pPr>
        <w:jc w:val="both"/>
        <w:rPr>
          <w:rFonts w:ascii="Futura Bk BT" w:hAnsi="Futura Bk BT"/>
          <w:b/>
          <w:sz w:val="24"/>
          <w:szCs w:val="24"/>
        </w:rPr>
      </w:pPr>
      <w:r w:rsidRPr="00D60711">
        <w:rPr>
          <w:rFonts w:ascii="Futura Bk BT" w:hAnsi="Futura Bk BT"/>
          <w:b/>
          <w:sz w:val="24"/>
          <w:szCs w:val="24"/>
        </w:rPr>
        <w:t xml:space="preserve">Relatório de </w:t>
      </w:r>
      <w:r w:rsidR="00C4242B" w:rsidRPr="00D60711">
        <w:rPr>
          <w:rFonts w:ascii="Futura Bk BT" w:hAnsi="Futura Bk BT"/>
          <w:b/>
          <w:sz w:val="24"/>
          <w:szCs w:val="24"/>
        </w:rPr>
        <w:t>Análise Mercado</w:t>
      </w:r>
      <w:r w:rsidR="00D60711">
        <w:rPr>
          <w:rFonts w:ascii="Futura Bk BT" w:hAnsi="Futura Bk BT"/>
          <w:b/>
          <w:sz w:val="24"/>
          <w:szCs w:val="24"/>
        </w:rPr>
        <w:t>:</w:t>
      </w:r>
    </w:p>
    <w:p w:rsidR="00D60711" w:rsidRDefault="00ED0FDA" w:rsidP="00ED0FDA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>Para este trabalho</w:t>
      </w:r>
      <w:r w:rsidR="00640743">
        <w:rPr>
          <w:rFonts w:ascii="Futura Bk BT" w:hAnsi="Futura Bk BT"/>
          <w:sz w:val="24"/>
          <w:szCs w:val="24"/>
        </w:rPr>
        <w:t xml:space="preserve"> o produto escolhido foi </w:t>
      </w:r>
      <w:r w:rsidR="00320001">
        <w:rPr>
          <w:rFonts w:ascii="Futura Bk BT" w:hAnsi="Futura Bk BT"/>
          <w:sz w:val="24"/>
          <w:szCs w:val="24"/>
        </w:rPr>
        <w:t>Imóvel Residencial</w:t>
      </w:r>
      <w:r w:rsidR="00640743">
        <w:rPr>
          <w:rFonts w:ascii="Futura Bk BT" w:hAnsi="Futura Bk BT"/>
          <w:sz w:val="24"/>
          <w:szCs w:val="24"/>
        </w:rPr>
        <w:t xml:space="preserve">, delimitado aos </w:t>
      </w:r>
      <w:r w:rsidR="00D60711">
        <w:rPr>
          <w:rFonts w:ascii="Futura Bk BT" w:hAnsi="Futura Bk BT"/>
          <w:sz w:val="24"/>
          <w:szCs w:val="24"/>
        </w:rPr>
        <w:t xml:space="preserve">classificados como lançamentos, ou seja, que estão a menos de 36 meses no mercado. </w:t>
      </w:r>
      <w:r w:rsidR="00640743">
        <w:rPr>
          <w:rFonts w:ascii="Futura Bk BT" w:hAnsi="Futura Bk BT"/>
          <w:sz w:val="24"/>
          <w:szCs w:val="24"/>
        </w:rPr>
        <w:t>Além disto, devido à disponibilidade de dados, esta análise ficou restrita à cidade de São Paulo.</w:t>
      </w:r>
    </w:p>
    <w:p w:rsidR="00C4242B" w:rsidRDefault="00D60711" w:rsidP="00ED0FDA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 xml:space="preserve">A motivação para escolha deste produto foi a </w:t>
      </w:r>
      <w:r w:rsidR="00320001">
        <w:rPr>
          <w:rFonts w:ascii="Futura Bk BT" w:hAnsi="Futura Bk BT"/>
          <w:sz w:val="24"/>
          <w:szCs w:val="24"/>
        </w:rPr>
        <w:t>extensa cadeia produtiva envolvida</w:t>
      </w:r>
      <w:r w:rsidR="00640743">
        <w:rPr>
          <w:rFonts w:ascii="Futura Bk BT" w:hAnsi="Futura Bk BT"/>
          <w:sz w:val="24"/>
          <w:szCs w:val="24"/>
        </w:rPr>
        <w:t xml:space="preserve"> em todo o processo de incorporação imobiliária</w:t>
      </w:r>
      <w:r w:rsidR="00320001">
        <w:rPr>
          <w:rFonts w:ascii="Futura Bk BT" w:hAnsi="Futura Bk BT"/>
          <w:sz w:val="24"/>
          <w:szCs w:val="24"/>
        </w:rPr>
        <w:t xml:space="preserve"> e também pelo significado econômico que estas transações </w:t>
      </w:r>
      <w:r>
        <w:rPr>
          <w:rFonts w:ascii="Futura Bk BT" w:hAnsi="Futura Bk BT"/>
          <w:sz w:val="24"/>
          <w:szCs w:val="24"/>
        </w:rPr>
        <w:t>representam</w:t>
      </w:r>
      <w:r w:rsidR="00640743">
        <w:rPr>
          <w:rFonts w:ascii="Futura Bk BT" w:hAnsi="Futura Bk BT"/>
          <w:sz w:val="24"/>
          <w:szCs w:val="24"/>
        </w:rPr>
        <w:t>. Além disto, há um</w:t>
      </w:r>
      <w:r w:rsidR="00320001">
        <w:rPr>
          <w:rFonts w:ascii="Futura Bk BT" w:hAnsi="Futura Bk BT"/>
          <w:sz w:val="24"/>
          <w:szCs w:val="24"/>
        </w:rPr>
        <w:t xml:space="preserve"> </w:t>
      </w:r>
      <w:r w:rsidR="00341C66" w:rsidRPr="00ED0FDA">
        <w:rPr>
          <w:rFonts w:ascii="Futura Bk BT" w:hAnsi="Futura Bk BT"/>
          <w:sz w:val="24"/>
          <w:szCs w:val="24"/>
        </w:rPr>
        <w:t>ap</w:t>
      </w:r>
      <w:r w:rsidR="00320001">
        <w:rPr>
          <w:rFonts w:ascii="Futura Bk BT" w:hAnsi="Futura Bk BT"/>
          <w:sz w:val="24"/>
          <w:szCs w:val="24"/>
        </w:rPr>
        <w:t>reço pessoal da acadêmica pelo tema.</w:t>
      </w:r>
    </w:p>
    <w:p w:rsidR="00640743" w:rsidRPr="00640743" w:rsidRDefault="00640743" w:rsidP="00ED0FDA">
      <w:pPr>
        <w:jc w:val="both"/>
        <w:rPr>
          <w:rFonts w:ascii="Futura Bk BT" w:hAnsi="Futura Bk BT"/>
          <w:b/>
          <w:sz w:val="24"/>
          <w:szCs w:val="24"/>
        </w:rPr>
      </w:pPr>
      <w:r>
        <w:rPr>
          <w:rFonts w:ascii="Futura Bk BT" w:hAnsi="Futura Bk BT"/>
          <w:b/>
          <w:sz w:val="24"/>
          <w:szCs w:val="24"/>
        </w:rPr>
        <w:t>Descrição da Análise</w:t>
      </w:r>
      <w:r w:rsidRPr="00640743">
        <w:rPr>
          <w:rFonts w:ascii="Futura Bk BT" w:hAnsi="Futura Bk BT"/>
          <w:b/>
          <w:sz w:val="24"/>
          <w:szCs w:val="24"/>
        </w:rPr>
        <w:t>:</w:t>
      </w:r>
    </w:p>
    <w:p w:rsidR="00640743" w:rsidRDefault="00ED0FDA" w:rsidP="00ED0FDA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 xml:space="preserve">Os dados coletados foram referentes aos anos de </w:t>
      </w:r>
      <w:r w:rsidR="00D60711">
        <w:rPr>
          <w:rFonts w:ascii="Futura Bk BT" w:hAnsi="Futura Bk BT"/>
          <w:sz w:val="24"/>
          <w:szCs w:val="24"/>
        </w:rPr>
        <w:t xml:space="preserve">2018 </w:t>
      </w:r>
      <w:r w:rsidR="00320001">
        <w:rPr>
          <w:rFonts w:ascii="Futura Bk BT" w:hAnsi="Futura Bk BT"/>
          <w:sz w:val="24"/>
          <w:szCs w:val="24"/>
        </w:rPr>
        <w:t xml:space="preserve">e 2023 em relação </w:t>
      </w:r>
      <w:r w:rsidR="00D60711">
        <w:rPr>
          <w:rFonts w:ascii="Futura Bk BT" w:hAnsi="Futura Bk BT"/>
          <w:sz w:val="24"/>
          <w:szCs w:val="24"/>
        </w:rPr>
        <w:t xml:space="preserve">ao quantitativo de vendas </w:t>
      </w:r>
      <w:r w:rsidR="00640743">
        <w:rPr>
          <w:rFonts w:ascii="Futura Bk BT" w:hAnsi="Futura Bk BT"/>
          <w:sz w:val="24"/>
          <w:szCs w:val="24"/>
        </w:rPr>
        <w:t>de imóveis residenciais (lançamentos)</w:t>
      </w:r>
      <w:r w:rsidR="00D60711">
        <w:rPr>
          <w:rFonts w:ascii="Futura Bk BT" w:hAnsi="Futura Bk BT"/>
          <w:sz w:val="24"/>
          <w:szCs w:val="24"/>
        </w:rPr>
        <w:t>, relacionados com o preço por m².</w:t>
      </w:r>
      <w:r w:rsidR="00640743">
        <w:rPr>
          <w:rFonts w:ascii="Futura Bk BT" w:hAnsi="Futura Bk BT"/>
          <w:sz w:val="24"/>
          <w:szCs w:val="24"/>
        </w:rPr>
        <w:t xml:space="preserve"> Foram utilizadas informações do portal FIPE e também do SECOVI.Os imóveis considerados foram de médio e alto padrão, não sendo contabilizados os classificados como Minha Casa, Minha Vida.</w:t>
      </w:r>
    </w:p>
    <w:p w:rsidR="00640743" w:rsidRDefault="00640743" w:rsidP="00ED0FDA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>A uniformização dos dados foi um cuidado tomado, sendo que os dados não foram obtidos de forma pronta e sim cruzados nas diferentes fontes de pesquisa.</w:t>
      </w:r>
    </w:p>
    <w:p w:rsidR="00640743" w:rsidRDefault="00640743" w:rsidP="00ED0FDA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>Conforme exemplificados pelos gráficos, a análises demonstram que os números de transações imobiliárias oscilam ao longo dos meses, sem apresentar uma relação crescente ou decrescente de longo prazo. Havendo períodos de altas e baixas, configurando ciclos.</w:t>
      </w:r>
    </w:p>
    <w:p w:rsidR="00274AC4" w:rsidRDefault="00274AC4" w:rsidP="00274AC4">
      <w:pPr>
        <w:jc w:val="center"/>
        <w:rPr>
          <w:rFonts w:ascii="Futura Bk BT" w:hAnsi="Futura Bk BT"/>
          <w:sz w:val="24"/>
          <w:szCs w:val="24"/>
        </w:rPr>
      </w:pPr>
    </w:p>
    <w:p w:rsidR="00274AC4" w:rsidRDefault="00274AC4" w:rsidP="00274AC4">
      <w:pPr>
        <w:jc w:val="center"/>
        <w:rPr>
          <w:rFonts w:ascii="Futura Bk BT" w:hAnsi="Futura Bk BT"/>
          <w:sz w:val="24"/>
          <w:szCs w:val="24"/>
        </w:rPr>
      </w:pPr>
      <w:r w:rsidRPr="00274AC4">
        <w:rPr>
          <w:rFonts w:ascii="Futura Bk BT" w:hAnsi="Futura Bk BT"/>
          <w:sz w:val="24"/>
          <w:szCs w:val="24"/>
        </w:rPr>
        <w:lastRenderedPageBreak/>
        <w:drawing>
          <wp:inline distT="0" distB="0" distL="0" distR="0">
            <wp:extent cx="3908894" cy="2403168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31" cy="240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C4" w:rsidRDefault="00274AC4" w:rsidP="00ED0FDA">
      <w:pPr>
        <w:jc w:val="both"/>
        <w:rPr>
          <w:rFonts w:ascii="Futura Bk BT" w:hAnsi="Futura Bk BT"/>
          <w:sz w:val="24"/>
          <w:szCs w:val="24"/>
        </w:rPr>
      </w:pPr>
      <w:r>
        <w:rPr>
          <w:rFonts w:ascii="Futura Bk BT" w:hAnsi="Futura Bk BT"/>
          <w:sz w:val="24"/>
          <w:szCs w:val="24"/>
        </w:rPr>
        <w:t>Em contrapartida, os preços dos imóveis seguem em ascensão, não tendo sido registrada queda nos anos da pesquisa. Salienta-se que o preço de venda do metro quadrado é um indicador relevante no mercado imobiliário, dado que é um dado que pode ser comparado de forma ampla com outros índices da Construção Civil, como o CUB (Custo Unitário Básico da Construção).</w:t>
      </w:r>
    </w:p>
    <w:p w:rsidR="00274AC4" w:rsidRDefault="00274AC4" w:rsidP="00274AC4">
      <w:pPr>
        <w:jc w:val="center"/>
        <w:rPr>
          <w:rFonts w:ascii="Futura Bk BT" w:hAnsi="Futura Bk BT"/>
          <w:sz w:val="24"/>
          <w:szCs w:val="24"/>
        </w:rPr>
      </w:pPr>
      <w:r w:rsidRPr="00274AC4">
        <w:rPr>
          <w:rFonts w:ascii="Futura Bk BT" w:hAnsi="Futura Bk BT"/>
          <w:sz w:val="24"/>
          <w:szCs w:val="24"/>
        </w:rPr>
        <w:drawing>
          <wp:inline distT="0" distB="0" distL="0" distR="0">
            <wp:extent cx="3575502" cy="2258170"/>
            <wp:effectExtent l="19050" t="0" r="5898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52" cy="225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01" w:rsidRPr="00274AC4" w:rsidRDefault="00320001" w:rsidP="00ED0FDA">
      <w:pPr>
        <w:jc w:val="both"/>
        <w:rPr>
          <w:rFonts w:ascii="Futura Bk BT" w:hAnsi="Futura Bk BT"/>
          <w:b/>
          <w:sz w:val="24"/>
          <w:szCs w:val="24"/>
        </w:rPr>
      </w:pPr>
      <w:r w:rsidRPr="00274AC4">
        <w:rPr>
          <w:rFonts w:ascii="Futura Bk BT" w:hAnsi="Futura Bk BT"/>
          <w:b/>
          <w:sz w:val="24"/>
          <w:szCs w:val="24"/>
        </w:rPr>
        <w:t>Referências:</w:t>
      </w:r>
    </w:p>
    <w:p w:rsidR="00320001" w:rsidRDefault="00D60711" w:rsidP="00ED0FDA">
      <w:pPr>
        <w:jc w:val="both"/>
        <w:rPr>
          <w:rFonts w:ascii="Futura Bk BT" w:hAnsi="Futura Bk BT"/>
          <w:sz w:val="24"/>
          <w:szCs w:val="24"/>
        </w:rPr>
      </w:pPr>
      <w:hyperlink r:id="rId9" w:history="1">
        <w:r w:rsidRPr="00D60711">
          <w:t>https://www.fipe.org.br/pt-br/publicacoes/relatorios/#relatorio-fipezap</w:t>
        </w:r>
      </w:hyperlink>
    </w:p>
    <w:p w:rsidR="00D60711" w:rsidRDefault="00D60711" w:rsidP="00ED0FDA">
      <w:pPr>
        <w:jc w:val="both"/>
        <w:rPr>
          <w:rFonts w:ascii="Futura Bk BT" w:hAnsi="Futura Bk BT"/>
          <w:sz w:val="24"/>
          <w:szCs w:val="24"/>
        </w:rPr>
      </w:pPr>
      <w:r w:rsidRPr="00D60711">
        <w:rPr>
          <w:rFonts w:ascii="Futura Bk BT" w:hAnsi="Futura Bk BT"/>
          <w:sz w:val="24"/>
          <w:szCs w:val="24"/>
        </w:rPr>
        <w:t>https://downloads.fipe.org.br/indices/indicadores-do-registro-imobiliario-esp-4t2022.pdf</w:t>
      </w:r>
    </w:p>
    <w:p w:rsidR="00082BC2" w:rsidRPr="00ED0FDA" w:rsidRDefault="00082BC2" w:rsidP="00ED0FDA">
      <w:pPr>
        <w:jc w:val="both"/>
        <w:rPr>
          <w:rFonts w:ascii="Futura Bk BT" w:hAnsi="Futura Bk BT"/>
          <w:sz w:val="24"/>
          <w:szCs w:val="24"/>
        </w:rPr>
      </w:pPr>
    </w:p>
    <w:p w:rsidR="00341C66" w:rsidRDefault="00341C66"/>
    <w:p w:rsidR="00341C66" w:rsidRDefault="00341C66"/>
    <w:sectPr w:rsidR="00341C66" w:rsidSect="00085AA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C42" w:rsidRDefault="005C4C42" w:rsidP="00D60711">
      <w:pPr>
        <w:spacing w:after="0" w:line="240" w:lineRule="auto"/>
      </w:pPr>
      <w:r>
        <w:separator/>
      </w:r>
    </w:p>
  </w:endnote>
  <w:endnote w:type="continuationSeparator" w:id="0">
    <w:p w:rsidR="005C4C42" w:rsidRDefault="005C4C42" w:rsidP="00D6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C42" w:rsidRDefault="005C4C42" w:rsidP="00D60711">
      <w:pPr>
        <w:spacing w:after="0" w:line="240" w:lineRule="auto"/>
      </w:pPr>
      <w:r>
        <w:separator/>
      </w:r>
    </w:p>
  </w:footnote>
  <w:footnote w:type="continuationSeparator" w:id="0">
    <w:p w:rsidR="005C4C42" w:rsidRDefault="005C4C42" w:rsidP="00D60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711" w:rsidRPr="00D60711" w:rsidRDefault="00D60711" w:rsidP="00D60711">
    <w:pPr>
      <w:spacing w:after="0" w:line="360" w:lineRule="auto"/>
      <w:jc w:val="center"/>
      <w:rPr>
        <w:rFonts w:ascii="Futura Bk BT" w:eastAsia="Times New Roman" w:hAnsi="Futura Bk BT" w:cs="Times New Roman"/>
        <w:sz w:val="24"/>
        <w:szCs w:val="24"/>
        <w:lang w:eastAsia="pt-BR"/>
      </w:rPr>
    </w:pPr>
    <w:r w:rsidRPr="00D60711">
      <w:rPr>
        <w:rFonts w:ascii="Futura Bk BT" w:eastAsia="Times New Roman" w:hAnsi="Futura Bk BT" w:cs="Arial"/>
        <w:color w:val="000000"/>
        <w:lang w:eastAsia="pt-BR"/>
      </w:rPr>
      <w:t>Universidade Federal do Rio Grande do Sul</w:t>
    </w:r>
  </w:p>
  <w:p w:rsidR="00D60711" w:rsidRPr="00D60711" w:rsidRDefault="00D60711" w:rsidP="00D60711">
    <w:pPr>
      <w:spacing w:after="0" w:line="360" w:lineRule="auto"/>
      <w:jc w:val="center"/>
      <w:rPr>
        <w:rFonts w:ascii="Futura Bk BT" w:eastAsia="Times New Roman" w:hAnsi="Futura Bk BT" w:cs="Times New Roman"/>
        <w:sz w:val="24"/>
        <w:szCs w:val="24"/>
        <w:lang w:eastAsia="pt-BR"/>
      </w:rPr>
    </w:pPr>
    <w:r w:rsidRPr="00D60711">
      <w:rPr>
        <w:rFonts w:ascii="Futura Bk BT" w:eastAsia="Times New Roman" w:hAnsi="Futura Bk BT" w:cs="Arial"/>
        <w:color w:val="000000"/>
        <w:lang w:eastAsia="pt-BR"/>
      </w:rPr>
      <w:t>Faculdade de Ciências Econômicas</w:t>
    </w:r>
  </w:p>
  <w:p w:rsidR="00D60711" w:rsidRPr="00D60711" w:rsidRDefault="00D60711" w:rsidP="00D60711">
    <w:pPr>
      <w:spacing w:after="0" w:line="360" w:lineRule="auto"/>
      <w:jc w:val="center"/>
      <w:rPr>
        <w:rFonts w:ascii="Futura Bk BT" w:eastAsia="Times New Roman" w:hAnsi="Futura Bk BT" w:cs="Times New Roman"/>
        <w:sz w:val="24"/>
        <w:szCs w:val="24"/>
        <w:lang w:eastAsia="pt-BR"/>
      </w:rPr>
    </w:pPr>
    <w:r w:rsidRPr="00D60711">
      <w:rPr>
        <w:rFonts w:ascii="Futura Bk BT" w:eastAsia="Times New Roman" w:hAnsi="Futura Bk BT" w:cs="Arial"/>
        <w:color w:val="000000"/>
        <w:lang w:eastAsia="pt-BR"/>
      </w:rPr>
      <w:t>Departamento de Economia e Relações Internacionais</w:t>
    </w:r>
  </w:p>
  <w:p w:rsidR="00D60711" w:rsidRDefault="00D6071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7B01"/>
    <w:multiLevelType w:val="multilevel"/>
    <w:tmpl w:val="1D40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42B"/>
    <w:rsid w:val="00082BC2"/>
    <w:rsid w:val="00085AA7"/>
    <w:rsid w:val="000D52BF"/>
    <w:rsid w:val="001C60D3"/>
    <w:rsid w:val="00221964"/>
    <w:rsid w:val="00274AC4"/>
    <w:rsid w:val="00320001"/>
    <w:rsid w:val="00341C66"/>
    <w:rsid w:val="005C4C42"/>
    <w:rsid w:val="00625FA7"/>
    <w:rsid w:val="00640743"/>
    <w:rsid w:val="008A6BAA"/>
    <w:rsid w:val="00C4242B"/>
    <w:rsid w:val="00D36677"/>
    <w:rsid w:val="00D60711"/>
    <w:rsid w:val="00DE4F56"/>
    <w:rsid w:val="00E16433"/>
    <w:rsid w:val="00E82E4E"/>
    <w:rsid w:val="00ED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A7"/>
  </w:style>
  <w:style w:type="paragraph" w:styleId="Ttulo2">
    <w:name w:val="heading 2"/>
    <w:basedOn w:val="Normal"/>
    <w:link w:val="Ttulo2Char"/>
    <w:uiPriority w:val="9"/>
    <w:qFormat/>
    <w:rsid w:val="001C6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C60D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60D3"/>
    <w:rPr>
      <w:b/>
      <w:bCs/>
    </w:rPr>
  </w:style>
  <w:style w:type="character" w:styleId="Hyperlink">
    <w:name w:val="Hyperlink"/>
    <w:basedOn w:val="Fontepargpadro"/>
    <w:uiPriority w:val="99"/>
    <w:unhideWhenUsed/>
    <w:rsid w:val="00D60711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D60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60711"/>
  </w:style>
  <w:style w:type="paragraph" w:styleId="Rodap">
    <w:name w:val="footer"/>
    <w:basedOn w:val="Normal"/>
    <w:link w:val="RodapChar"/>
    <w:uiPriority w:val="99"/>
    <w:semiHidden/>
    <w:unhideWhenUsed/>
    <w:rsid w:val="00D60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60711"/>
  </w:style>
  <w:style w:type="character" w:customStyle="1" w:styleId="apple-tab-span">
    <w:name w:val="apple-tab-span"/>
    <w:basedOn w:val="Fontepargpadro"/>
    <w:rsid w:val="00D60711"/>
  </w:style>
  <w:style w:type="paragraph" w:styleId="Textodebalo">
    <w:name w:val="Balloon Text"/>
    <w:basedOn w:val="Normal"/>
    <w:link w:val="TextodebaloChar"/>
    <w:uiPriority w:val="99"/>
    <w:semiHidden/>
    <w:unhideWhenUsed/>
    <w:rsid w:val="0027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pe.org.br/pt-br/publicacoes/relatorios/#relatorio-fipeza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rachel-adolpho</dc:creator>
  <cp:lastModifiedBy>rachel-adolpho</cp:lastModifiedBy>
  <cp:revision>4</cp:revision>
  <dcterms:created xsi:type="dcterms:W3CDTF">2023-05-29T20:45:00Z</dcterms:created>
  <dcterms:modified xsi:type="dcterms:W3CDTF">2023-05-29T20:45:00Z</dcterms:modified>
</cp:coreProperties>
</file>