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F6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 summary</w:t>
      </w:r>
    </w:p>
    <w:p w14:paraId="13A65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23180" cy="1146175"/>
            <wp:effectExtent l="0" t="0" r="7620" b="22225"/>
            <wp:docPr id="1" name="图片 1" descr="train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ain summar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0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summary</w:t>
      </w:r>
    </w:p>
    <w:p w14:paraId="559F5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65065" cy="1003300"/>
            <wp:effectExtent l="0" t="0" r="13335" b="12700"/>
            <wp:docPr id="2" name="图片 2" descr="test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est summar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C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dt of train:</w:t>
      </w:r>
    </w:p>
    <w:p w14:paraId="31FF9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91510" cy="2654300"/>
            <wp:effectExtent l="0" t="0" r="8890" b="12700"/>
            <wp:docPr id="6" name="图片 6" descr="train 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rain d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D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of dt:</w:t>
      </w:r>
    </w:p>
    <w:p w14:paraId="7DDFF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57600" cy="3041650"/>
            <wp:effectExtent l="0" t="0" r="0" b="6350"/>
            <wp:docPr id="7" name="图片 7" descr="test 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est d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BE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lift chart of dt:</w:t>
      </w:r>
    </w:p>
    <w:p w14:paraId="62596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05150" cy="2581910"/>
            <wp:effectExtent l="0" t="0" r="19050" b="8890"/>
            <wp:docPr id="3" name="图片 3" descr="Lift chart 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ift chart d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1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lift chart of rf:</w:t>
      </w:r>
    </w:p>
    <w:p w14:paraId="02428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58845" cy="2876550"/>
            <wp:effectExtent l="0" t="0" r="20955" b="19050"/>
            <wp:docPr id="5" name="图片 5" descr="lift chart 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ift chart r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B0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lift chart of xgb:</w:t>
      </w:r>
    </w:p>
    <w:p w14:paraId="0FCC2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50970" cy="3285490"/>
            <wp:effectExtent l="0" t="0" r="11430" b="16510"/>
            <wp:docPr id="4" name="图片 4" descr="lift chart x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ift chart xg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20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 we choose XGB as model.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9A7216"/>
    <w:rsid w:val="3D79528E"/>
    <w:rsid w:val="3F9A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2025-11-18T12:55:00Z</dcterms:created>
  <dc:creator>卿卿宝贝陆沉的</dc:creator>
  <cp:lastModifiedBy>卿卿宝贝陆沉的</cp:lastModifiedBy>
  <dcterms:modified xsi:type="dcterms:W3CDTF">2025-11-18T12:59:40Z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7D278860217690C528B31C697CF63250_41</vt:lpwstr>
  </property>
</Properties>
</file>