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Regulatory Compliance and Remediation Plan</w:t>
      </w:r>
    </w:p>
    <w:p>
      <w:pPr>
        <w:pStyle w:val="Heading1"/>
      </w:pPr>
      <w:r>
        <w:t>1. Storage Accounts Compliance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Finding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Terraform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Remediation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Azure Policy Available?</w:t>
            </w:r>
          </w:p>
        </w:tc>
      </w:tr>
      <w:tr>
        <w:tc>
          <w:tcPr>
            <w:tcW w:type="dxa" w:w="2160"/>
          </w:tcPr>
          <w:p>
            <w:r>
              <w:t>3.1: Ensure ‘Secure transfer required’ is set to ‘Enabled’</w:t>
            </w:r>
          </w:p>
        </w:tc>
        <w:tc>
          <w:tcPr>
            <w:tcW w:type="dxa" w:w="2160"/>
          </w:tcPr>
          <w:p>
            <w:r>
              <w:t>Set `secure_transfer_enabled = true` in `azurerm_storage_account`.</w:t>
            </w:r>
          </w:p>
        </w:tc>
        <w:tc>
          <w:tcPr>
            <w:tcW w:type="dxa" w:w="2160"/>
          </w:tcPr>
          <w:p>
            <w:r>
              <w:t>Enable secure transfer for all storage accounts.</w:t>
            </w:r>
          </w:p>
        </w:tc>
        <w:tc>
          <w:tcPr>
            <w:tcW w:type="dxa" w:w="2160"/>
          </w:tcPr>
          <w:p>
            <w:r>
              <w:t>Yes - 'Secure transfer should be enabled'</w:t>
            </w:r>
          </w:p>
        </w:tc>
      </w:tr>
      <w:tr>
        <w:tc>
          <w:tcPr>
            <w:tcW w:type="dxa" w:w="2160"/>
          </w:tcPr>
          <w:p>
            <w:r>
              <w:t>3.2: Enable Infrastructure Encryption</w:t>
            </w:r>
          </w:p>
        </w:tc>
        <w:tc>
          <w:tcPr>
            <w:tcW w:type="dxa" w:w="2160"/>
          </w:tcPr>
          <w:p>
            <w:r>
              <w:t>Use `infrastructure_encryption_enabled = true` in `azurerm_storage_account`.</w:t>
            </w:r>
          </w:p>
        </w:tc>
        <w:tc>
          <w:tcPr>
            <w:tcW w:type="dxa" w:w="2160"/>
          </w:tcPr>
          <w:p>
            <w:r>
              <w:t>Enable infrastructure encryption for additional security.</w:t>
            </w:r>
          </w:p>
        </w:tc>
        <w:tc>
          <w:tcPr>
            <w:tcW w:type="dxa" w:w="2160"/>
          </w:tcPr>
          <w:p>
            <w:r>
              <w:t>Yes - 'Enable infrastructure encryption for storage'</w:t>
            </w:r>
          </w:p>
        </w:tc>
      </w:tr>
      <w:tr>
        <w:tc>
          <w:tcPr>
            <w:tcW w:type="dxa" w:w="2160"/>
          </w:tcPr>
          <w:p>
            <w:r>
              <w:t>3.3: Enable Key Rotation Reminders</w:t>
            </w:r>
          </w:p>
        </w:tc>
        <w:tc>
          <w:tcPr>
            <w:tcW w:type="dxa" w:w="2160"/>
          </w:tcPr>
          <w:p>
            <w:r>
              <w:t>Use `azurerm_key_vault_key` with a rotation policy.</w:t>
            </w:r>
          </w:p>
        </w:tc>
        <w:tc>
          <w:tcPr>
            <w:tcW w:type="dxa" w:w="2160"/>
          </w:tcPr>
          <w:p>
            <w:r>
              <w:t>Set up key rotation reminders in Azure Key Vault.</w:t>
            </w:r>
          </w:p>
        </w:tc>
        <w:tc>
          <w:tcPr>
            <w:tcW w:type="dxa" w:w="2160"/>
          </w:tcPr>
          <w:p>
            <w:r>
              <w:t>No (Custom Policy recommended)</w:t>
            </w:r>
          </w:p>
        </w:tc>
      </w:tr>
      <w:tr>
        <w:tc>
          <w:tcPr>
            <w:tcW w:type="dxa" w:w="2160"/>
          </w:tcPr>
          <w:p>
            <w:r>
              <w:t>3.4: Periodic Regeneration of Storage Account Access Keys</w:t>
            </w:r>
          </w:p>
        </w:tc>
        <w:tc>
          <w:tcPr>
            <w:tcW w:type="dxa" w:w="2160"/>
          </w:tcPr>
          <w:p>
            <w:r>
              <w:t>Use Azure Automation or Key Vault for periodic key rotation scripts.</w:t>
            </w:r>
          </w:p>
        </w:tc>
        <w:tc>
          <w:tcPr>
            <w:tcW w:type="dxa" w:w="2160"/>
          </w:tcPr>
          <w:p>
            <w:r>
              <w:t>Schedule access key regeneration through automation.</w:t>
            </w:r>
          </w:p>
        </w:tc>
        <w:tc>
          <w:tcPr>
            <w:tcW w:type="dxa" w:w="2160"/>
          </w:tcPr>
          <w:p>
            <w:r>
              <w:t>No (Custom Policy recommended)</w:t>
            </w:r>
          </w:p>
        </w:tc>
      </w:tr>
      <w:tr>
        <w:tc>
          <w:tcPr>
            <w:tcW w:type="dxa" w:w="2160"/>
          </w:tcPr>
          <w:p>
            <w:r>
              <w:t>3.5: Enable Storage Logging for Queue Service</w:t>
            </w:r>
          </w:p>
        </w:tc>
        <w:tc>
          <w:tcPr>
            <w:tcW w:type="dxa" w:w="2160"/>
          </w:tcPr>
          <w:p>
            <w:r>
              <w:t>Configure `azurerm_monitor_diagnostic_setting` for queue service logging.</w:t>
            </w:r>
          </w:p>
        </w:tc>
        <w:tc>
          <w:tcPr>
            <w:tcW w:type="dxa" w:w="2160"/>
          </w:tcPr>
          <w:p>
            <w:r>
              <w:t>Enable logging for queue services on ‘Read’, ‘Write’, ‘Delete’.</w:t>
            </w:r>
          </w:p>
        </w:tc>
        <w:tc>
          <w:tcPr>
            <w:tcW w:type="dxa" w:w="2160"/>
          </w:tcPr>
          <w:p>
            <w:r>
              <w:t>Yes - 'Enable diagnostics logs for storage services'</w:t>
            </w:r>
          </w:p>
        </w:tc>
      </w:tr>
      <w:tr>
        <w:tc>
          <w:tcPr>
            <w:tcW w:type="dxa" w:w="2160"/>
          </w:tcPr>
          <w:p>
            <w:r>
              <w:t>3.6: SAS Token Expiration within an Hour</w:t>
            </w:r>
          </w:p>
        </w:tc>
        <w:tc>
          <w:tcPr>
            <w:tcW w:type="dxa" w:w="2160"/>
          </w:tcPr>
          <w:p>
            <w:r>
              <w:t>Use policy to enforce SAS token expiry in storage account settings.</w:t>
            </w:r>
          </w:p>
        </w:tc>
        <w:tc>
          <w:tcPr>
            <w:tcW w:type="dxa" w:w="2160"/>
          </w:tcPr>
          <w:p>
            <w:r>
              <w:t>Review and enforce SAS token expiry to one hour max.</w:t>
            </w:r>
          </w:p>
        </w:tc>
        <w:tc>
          <w:tcPr>
            <w:tcW w:type="dxa" w:w="2160"/>
          </w:tcPr>
          <w:p>
            <w:r>
              <w:t>Yes - 'Enforce SAS token expiration time'</w:t>
            </w:r>
          </w:p>
        </w:tc>
      </w:tr>
      <w:tr>
        <w:tc>
          <w:tcPr>
            <w:tcW w:type="dxa" w:w="2160"/>
          </w:tcPr>
          <w:p>
            <w:r>
              <w:t>3.7: Disable Public Access Level for Blob Containers</w:t>
            </w:r>
          </w:p>
        </w:tc>
        <w:tc>
          <w:tcPr>
            <w:tcW w:type="dxa" w:w="2160"/>
          </w:tcPr>
          <w:p>
            <w:r>
              <w:t>Set `allow_blob_public_access = false` in `azurerm_storage_account`.</w:t>
            </w:r>
          </w:p>
        </w:tc>
        <w:tc>
          <w:tcPr>
            <w:tcW w:type="dxa" w:w="2160"/>
          </w:tcPr>
          <w:p>
            <w:r>
              <w:t>Set blob container public access level to private.</w:t>
            </w:r>
          </w:p>
        </w:tc>
        <w:tc>
          <w:tcPr>
            <w:tcW w:type="dxa" w:w="2160"/>
          </w:tcPr>
          <w:p>
            <w:r>
              <w:t>Yes - 'Disable public blob access'</w:t>
            </w:r>
          </w:p>
        </w:tc>
      </w:tr>
      <w:tr>
        <w:tc>
          <w:tcPr>
            <w:tcW w:type="dxa" w:w="2160"/>
          </w:tcPr>
          <w:p>
            <w:r>
              <w:t>3.8: Set Default Network Access Rule to ‘Deny’</w:t>
            </w:r>
          </w:p>
        </w:tc>
        <w:tc>
          <w:tcPr>
            <w:tcW w:type="dxa" w:w="2160"/>
          </w:tcPr>
          <w:p>
            <w:r>
              <w:t>Use `default_action = Deny` in `azurerm_storage_account_network_rules`.</w:t>
            </w:r>
          </w:p>
        </w:tc>
        <w:tc>
          <w:tcPr>
            <w:tcW w:type="dxa" w:w="2160"/>
          </w:tcPr>
          <w:p>
            <w:r>
              <w:t>Restrict access by setting default network access rule to 'Deny'.</w:t>
            </w:r>
          </w:p>
        </w:tc>
        <w:tc>
          <w:tcPr>
            <w:tcW w:type="dxa" w:w="2160"/>
          </w:tcPr>
          <w:p>
            <w:r>
              <w:t>Yes - 'Set default network access to Deny'</w:t>
            </w:r>
          </w:p>
        </w:tc>
      </w:tr>
      <w:tr>
        <w:tc>
          <w:tcPr>
            <w:tcW w:type="dxa" w:w="2160"/>
          </w:tcPr>
          <w:p>
            <w:r>
              <w:t>3.9: Allow Azure Services Access on Trusted Services List</w:t>
            </w:r>
          </w:p>
        </w:tc>
        <w:tc>
          <w:tcPr>
            <w:tcW w:type="dxa" w:w="2160"/>
          </w:tcPr>
          <w:p>
            <w:r>
              <w:t>Configure trusted services access in `azurerm_storage_account_network_rules`.</w:t>
            </w:r>
          </w:p>
        </w:tc>
        <w:tc>
          <w:tcPr>
            <w:tcW w:type="dxa" w:w="2160"/>
          </w:tcPr>
          <w:p>
            <w:r>
              <w:t>Enable trusted services list access to storage accounts.</w:t>
            </w:r>
          </w:p>
        </w:tc>
        <w:tc>
          <w:tcPr>
            <w:tcW w:type="dxa" w:w="2160"/>
          </w:tcPr>
          <w:p>
            <w:r>
              <w:t>Yes - 'Allow trusted services access to storage'</w:t>
            </w:r>
          </w:p>
        </w:tc>
      </w:tr>
      <w:tr>
        <w:tc>
          <w:tcPr>
            <w:tcW w:type="dxa" w:w="2160"/>
          </w:tcPr>
          <w:p>
            <w:r>
              <w:t>3.10: Use Private Endpoints for Storage Accounts</w:t>
            </w:r>
          </w:p>
        </w:tc>
        <w:tc>
          <w:tcPr>
            <w:tcW w:type="dxa" w:w="2160"/>
          </w:tcPr>
          <w:p>
            <w:r>
              <w:t>Use `azurerm_private_endpoint` to connect storage accounts privately.</w:t>
            </w:r>
          </w:p>
        </w:tc>
        <w:tc>
          <w:tcPr>
            <w:tcW w:type="dxa" w:w="2160"/>
          </w:tcPr>
          <w:p>
            <w:r>
              <w:t>Implement private endpoints to restrict access.</w:t>
            </w:r>
          </w:p>
        </w:tc>
        <w:tc>
          <w:tcPr>
            <w:tcW w:type="dxa" w:w="2160"/>
          </w:tcPr>
          <w:p>
            <w:r>
              <w:t>Yes - 'Enforce private endpoints for storage accounts'</w:t>
            </w:r>
          </w:p>
        </w:tc>
      </w:tr>
      <w:tr>
        <w:tc>
          <w:tcPr>
            <w:tcW w:type="dxa" w:w="2160"/>
          </w:tcPr>
          <w:p>
            <w:r>
              <w:t>3.11: Enable Soft Delete for Blob Storage</w:t>
            </w:r>
          </w:p>
        </w:tc>
        <w:tc>
          <w:tcPr>
            <w:tcW w:type="dxa" w:w="2160"/>
          </w:tcPr>
          <w:p>
            <w:r>
              <w:t>Set `soft_delete_retention_days` in `azurerm_storage_account`.</w:t>
            </w:r>
          </w:p>
        </w:tc>
        <w:tc>
          <w:tcPr>
            <w:tcW w:type="dxa" w:w="2160"/>
          </w:tcPr>
          <w:p>
            <w:r>
              <w:t>Enable Soft Delete for blob data protection.</w:t>
            </w:r>
          </w:p>
        </w:tc>
        <w:tc>
          <w:tcPr>
            <w:tcW w:type="dxa" w:w="2160"/>
          </w:tcPr>
          <w:p>
            <w:r>
              <w:t>Yes - 'Enable soft delete for blobs'</w:t>
            </w:r>
          </w:p>
        </w:tc>
      </w:tr>
      <w:tr>
        <w:tc>
          <w:tcPr>
            <w:tcW w:type="dxa" w:w="2160"/>
          </w:tcPr>
          <w:p>
            <w:r>
              <w:t>3.12: Encrypt Critical Data with Customer-Managed Keys (CMKs)</w:t>
            </w:r>
          </w:p>
        </w:tc>
        <w:tc>
          <w:tcPr>
            <w:tcW w:type="dxa" w:w="2160"/>
          </w:tcPr>
          <w:p>
            <w:r>
              <w:t>Use `azurerm_storage_account` with CMK configuration.</w:t>
            </w:r>
          </w:p>
        </w:tc>
        <w:tc>
          <w:tcPr>
            <w:tcW w:type="dxa" w:w="2160"/>
          </w:tcPr>
          <w:p>
            <w:r>
              <w:t>Enable CMK encryption for storage of critical data.</w:t>
            </w:r>
          </w:p>
        </w:tc>
        <w:tc>
          <w:tcPr>
            <w:tcW w:type="dxa" w:w="2160"/>
          </w:tcPr>
          <w:p>
            <w:r>
              <w:t>Yes - 'Encrypt storage with CMKs'</w:t>
            </w:r>
          </w:p>
        </w:tc>
      </w:tr>
      <w:tr>
        <w:tc>
          <w:tcPr>
            <w:tcW w:type="dxa" w:w="2160"/>
          </w:tcPr>
          <w:p>
            <w:r>
              <w:t>3.13: Enable Storage Logging for Blob Service</w:t>
            </w:r>
          </w:p>
        </w:tc>
        <w:tc>
          <w:tcPr>
            <w:tcW w:type="dxa" w:w="2160"/>
          </w:tcPr>
          <w:p>
            <w:r>
              <w:t>Configure `azurerm_monitor_diagnostic_setting` for Blob logging.</w:t>
            </w:r>
          </w:p>
        </w:tc>
        <w:tc>
          <w:tcPr>
            <w:tcW w:type="dxa" w:w="2160"/>
          </w:tcPr>
          <w:p>
            <w:r>
              <w:t>Enable blob logging for ‘Read’, ‘Write’, ‘Delete’ requests.</w:t>
            </w:r>
          </w:p>
        </w:tc>
        <w:tc>
          <w:tcPr>
            <w:tcW w:type="dxa" w:w="2160"/>
          </w:tcPr>
          <w:p>
            <w:r>
              <w:t>Yes - 'Enable diagnostics logs for storage services'</w:t>
            </w:r>
          </w:p>
        </w:tc>
      </w:tr>
      <w:tr>
        <w:tc>
          <w:tcPr>
            <w:tcW w:type="dxa" w:w="2160"/>
          </w:tcPr>
          <w:p>
            <w:r>
              <w:t>3.14: Enable Storage Logging for Table Service</w:t>
            </w:r>
          </w:p>
        </w:tc>
        <w:tc>
          <w:tcPr>
            <w:tcW w:type="dxa" w:w="2160"/>
          </w:tcPr>
          <w:p>
            <w:r>
              <w:t>Configure `azurerm_monitor_diagnostic_setting` for Table service logging.</w:t>
            </w:r>
          </w:p>
        </w:tc>
        <w:tc>
          <w:tcPr>
            <w:tcW w:type="dxa" w:w="2160"/>
          </w:tcPr>
          <w:p>
            <w:r>
              <w:t>Enable table logging for ‘Read’, ‘Write’, ‘Delete’ operations.</w:t>
            </w:r>
          </w:p>
        </w:tc>
        <w:tc>
          <w:tcPr>
            <w:tcW w:type="dxa" w:w="2160"/>
          </w:tcPr>
          <w:p>
            <w:r>
              <w:t>Yes - 'Enable diagnostics logs for storage services'</w:t>
            </w:r>
          </w:p>
        </w:tc>
      </w:tr>
      <w:tr>
        <w:tc>
          <w:tcPr>
            <w:tcW w:type="dxa" w:w="2160"/>
          </w:tcPr>
          <w:p>
            <w:r>
              <w:t>3.15: Set Minimum TLS Version to 1.2</w:t>
            </w:r>
          </w:p>
        </w:tc>
        <w:tc>
          <w:tcPr>
            <w:tcW w:type="dxa" w:w="2160"/>
          </w:tcPr>
          <w:p>
            <w:r>
              <w:t>Set `min_tls_version = "TLS1_2"` in `azurerm_storage_account`.</w:t>
            </w:r>
          </w:p>
        </w:tc>
        <w:tc>
          <w:tcPr>
            <w:tcW w:type="dxa" w:w="2160"/>
          </w:tcPr>
          <w:p>
            <w:r>
              <w:t>Configure storage accounts to use TLS version 1.2.</w:t>
            </w:r>
          </w:p>
        </w:tc>
        <w:tc>
          <w:tcPr>
            <w:tcW w:type="dxa" w:w="2160"/>
          </w:tcPr>
          <w:p>
            <w:r>
              <w:t>Yes - 'Enforce TLS 1.2 or higher'</w:t>
            </w:r>
          </w:p>
        </w:tc>
      </w:tr>
    </w:tbl>
    <w:p>
      <w:pPr>
        <w:pStyle w:val="Heading1"/>
      </w:pPr>
      <w:r>
        <w:t>2. Virtual Machines Compliance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Finding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Terraform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Remediation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Azure Policy Available?</w:t>
            </w:r>
          </w:p>
        </w:tc>
      </w:tr>
      <w:tr>
        <w:tc>
          <w:tcPr>
            <w:tcW w:type="dxa" w:w="2160"/>
          </w:tcPr>
          <w:p>
            <w:r>
              <w:t>7.1: Ensure an Azure Bastion Host Exists</w:t>
            </w:r>
          </w:p>
        </w:tc>
        <w:tc>
          <w:tcPr>
            <w:tcW w:type="dxa" w:w="2160"/>
          </w:tcPr>
          <w:p>
            <w:r>
              <w:t>Deploy `azurerm_bastion_host`.</w:t>
            </w:r>
          </w:p>
        </w:tc>
        <w:tc>
          <w:tcPr>
            <w:tcW w:type="dxa" w:w="2160"/>
          </w:tcPr>
          <w:p>
            <w:r>
              <w:t>Set up an Azure Bastion Host for secure access.</w:t>
            </w:r>
          </w:p>
        </w:tc>
        <w:tc>
          <w:tcPr>
            <w:tcW w:type="dxa" w:w="2160"/>
          </w:tcPr>
          <w:p>
            <w:r>
              <w:t>No (Custom Policy recommended)</w:t>
            </w:r>
          </w:p>
        </w:tc>
      </w:tr>
      <w:tr>
        <w:tc>
          <w:tcPr>
            <w:tcW w:type="dxa" w:w="2160"/>
          </w:tcPr>
          <w:p>
            <w:r>
              <w:t>7.2: Ensure Virtual Machines are utilizing Managed Disks</w:t>
            </w:r>
          </w:p>
        </w:tc>
        <w:tc>
          <w:tcPr>
            <w:tcW w:type="dxa" w:w="2160"/>
          </w:tcPr>
          <w:p>
            <w:r>
              <w:t>Ensure VMs use `azurerm_managed_disk`.</w:t>
            </w:r>
          </w:p>
        </w:tc>
        <w:tc>
          <w:tcPr>
            <w:tcW w:type="dxa" w:w="2160"/>
          </w:tcPr>
          <w:p>
            <w:r>
              <w:t>Migrate to managed disks for all VMs.</w:t>
            </w:r>
          </w:p>
        </w:tc>
        <w:tc>
          <w:tcPr>
            <w:tcW w:type="dxa" w:w="2160"/>
          </w:tcPr>
          <w:p>
            <w:r>
              <w:t>Yes - 'Enforce managed disks'</w:t>
            </w:r>
          </w:p>
        </w:tc>
      </w:tr>
      <w:tr>
        <w:tc>
          <w:tcPr>
            <w:tcW w:type="dxa" w:w="2160"/>
          </w:tcPr>
          <w:p>
            <w:r>
              <w:t>7.3: Ensure that ‘OS and Data’ disks are encrypted with CMK</w:t>
            </w:r>
          </w:p>
        </w:tc>
        <w:tc>
          <w:tcPr>
            <w:tcW w:type="dxa" w:w="2160"/>
          </w:tcPr>
          <w:p>
            <w:r>
              <w:t>Use `disk_encryption_set_id` with `azurerm_managed_disk`.</w:t>
            </w:r>
          </w:p>
        </w:tc>
        <w:tc>
          <w:tcPr>
            <w:tcW w:type="dxa" w:w="2160"/>
          </w:tcPr>
          <w:p>
            <w:r>
              <w:t>Enable CMK encryption on VM disks.</w:t>
            </w:r>
          </w:p>
        </w:tc>
        <w:tc>
          <w:tcPr>
            <w:tcW w:type="dxa" w:w="2160"/>
          </w:tcPr>
          <w:p>
            <w:r>
              <w:t>Yes - 'Disks should be encrypted with CMK'</w:t>
            </w:r>
          </w:p>
        </w:tc>
      </w:tr>
      <w:tr>
        <w:tc>
          <w:tcPr>
            <w:tcW w:type="dxa" w:w="2160"/>
          </w:tcPr>
          <w:p>
            <w:r>
              <w:t>7.4: Ensure that ‘Unattached disks’ are encrypted with CMK</w:t>
            </w:r>
          </w:p>
        </w:tc>
        <w:tc>
          <w:tcPr>
            <w:tcW w:type="dxa" w:w="2160"/>
          </w:tcPr>
          <w:p>
            <w:r>
              <w:t>Use `azurerm_disk_encryption_set`.</w:t>
            </w:r>
          </w:p>
        </w:tc>
        <w:tc>
          <w:tcPr>
            <w:tcW w:type="dxa" w:w="2160"/>
          </w:tcPr>
          <w:p>
            <w:r>
              <w:t>Ensure unattached disks are encrypted with CMK.</w:t>
            </w:r>
          </w:p>
        </w:tc>
        <w:tc>
          <w:tcPr>
            <w:tcW w:type="dxa" w:w="2160"/>
          </w:tcPr>
          <w:p>
            <w:r>
              <w:t>Yes - 'Unattached disks should be encrypted'</w:t>
            </w:r>
          </w:p>
        </w:tc>
      </w:tr>
      <w:tr>
        <w:tc>
          <w:tcPr>
            <w:tcW w:type="dxa" w:w="2160"/>
          </w:tcPr>
          <w:p>
            <w:r>
              <w:t>7.5: Ensure that Only Approved Extensions Are Installed</w:t>
            </w:r>
          </w:p>
        </w:tc>
        <w:tc>
          <w:tcPr>
            <w:tcW w:type="dxa" w:w="2160"/>
          </w:tcPr>
          <w:p>
            <w:r>
              <w:t>Use allowed `azurerm_virtual_machine_extension`.</w:t>
            </w:r>
          </w:p>
        </w:tc>
        <w:tc>
          <w:tcPr>
            <w:tcW w:type="dxa" w:w="2160"/>
          </w:tcPr>
          <w:p>
            <w:r>
              <w:t>Audit and remove unapproved extensions.</w:t>
            </w:r>
          </w:p>
        </w:tc>
        <w:tc>
          <w:tcPr>
            <w:tcW w:type="dxa" w:w="2160"/>
          </w:tcPr>
          <w:p>
            <w:r>
              <w:t>Yes - 'Only approved VM extensions should be installed'</w:t>
            </w:r>
          </w:p>
        </w:tc>
      </w:tr>
      <w:tr>
        <w:tc>
          <w:tcPr>
            <w:tcW w:type="dxa" w:w="2160"/>
          </w:tcPr>
          <w:p>
            <w:r>
              <w:t>7.6: Ensure that Endpoint Protection for all VMs is Installed</w:t>
            </w:r>
          </w:p>
        </w:tc>
        <w:tc>
          <w:tcPr>
            <w:tcW w:type="dxa" w:w="2160"/>
          </w:tcPr>
          <w:p>
            <w:r>
              <w:t>Use `azurerm_security_center_contact` to enable endpoint protection.</w:t>
            </w:r>
          </w:p>
        </w:tc>
        <w:tc>
          <w:tcPr>
            <w:tcW w:type="dxa" w:w="2160"/>
          </w:tcPr>
          <w:p>
            <w:r>
              <w:t>Enable endpoint protection via Security Center.</w:t>
            </w:r>
          </w:p>
        </w:tc>
        <w:tc>
          <w:tcPr>
            <w:tcW w:type="dxa" w:w="2160"/>
          </w:tcPr>
          <w:p>
            <w:r>
              <w:t>Yes - 'Endpoint protection should be enabled'</w:t>
            </w:r>
          </w:p>
        </w:tc>
      </w:tr>
      <w:tr>
        <w:tc>
          <w:tcPr>
            <w:tcW w:type="dxa" w:w="2160"/>
          </w:tcPr>
          <w:p>
            <w:r>
              <w:t>7.7: [Legacy] Ensure that VHDs are Encrypted</w:t>
            </w:r>
          </w:p>
        </w:tc>
        <w:tc>
          <w:tcPr>
            <w:tcW w:type="dxa" w:w="2160"/>
          </w:tcPr>
          <w:p>
            <w:r>
              <w:t>Use `azurerm_disk_encryption_set` to apply encryption to VHDs.</w:t>
            </w:r>
          </w:p>
        </w:tc>
        <w:tc>
          <w:tcPr>
            <w:tcW w:type="dxa" w:w="2160"/>
          </w:tcPr>
          <w:p>
            <w:r>
              <w:t>Encrypt legacy VHDs.</w:t>
            </w:r>
          </w:p>
        </w:tc>
        <w:tc>
          <w:tcPr>
            <w:tcW w:type="dxa" w:w="2160"/>
          </w:tcPr>
          <w:p>
            <w:r>
              <w:t>No (Custom Policy recommended)</w:t>
            </w:r>
          </w:p>
        </w:tc>
      </w:tr>
    </w:tbl>
    <w:p>
      <w:pPr>
        <w:pStyle w:val="Heading1"/>
      </w:pPr>
      <w:r>
        <w:t>3. Identity and Access Management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Finding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Terraform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Remediation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Azure Policy Available?</w:t>
            </w:r>
          </w:p>
        </w:tc>
      </w:tr>
      <w:tr>
        <w:tc>
          <w:tcPr>
            <w:tcW w:type="dxa" w:w="2160"/>
          </w:tcPr>
          <w:p>
            <w:r>
              <w:t>1.1: Security Defaults</w:t>
            </w:r>
          </w:p>
        </w:tc>
        <w:tc>
          <w:tcPr>
            <w:tcW w:type="dxa" w:w="2160"/>
          </w:tcPr>
          <w:p>
            <w:r>
              <w:t>Configure security defaults in Azure AD settings.</w:t>
            </w:r>
          </w:p>
        </w:tc>
        <w:tc>
          <w:tcPr>
            <w:tcW w:type="dxa" w:w="2160"/>
          </w:tcPr>
          <w:p>
            <w:r>
              <w:t>Enable security defaults for enhanced protection.</w:t>
            </w:r>
          </w:p>
        </w:tc>
        <w:tc>
          <w:tcPr>
            <w:tcW w:type="dxa" w:w="2160"/>
          </w:tcPr>
          <w:p>
            <w:r>
              <w:t>Yes - 'Enable security defaults'</w:t>
            </w:r>
          </w:p>
        </w:tc>
      </w:tr>
      <w:tr>
        <w:tc>
          <w:tcPr>
            <w:tcW w:type="dxa" w:w="2160"/>
          </w:tcPr>
          <w:p>
            <w:r>
              <w:t>1.2: Conditional Access</w:t>
            </w:r>
          </w:p>
        </w:tc>
        <w:tc>
          <w:tcPr>
            <w:tcW w:type="dxa" w:w="2160"/>
          </w:tcPr>
          <w:p>
            <w:r>
              <w:t>Define conditional access policies in Azure AD.</w:t>
            </w:r>
          </w:p>
        </w:tc>
        <w:tc>
          <w:tcPr>
            <w:tcW w:type="dxa" w:w="2160"/>
          </w:tcPr>
          <w:p>
            <w:r>
              <w:t>Enforce conditional access across the organization.</w:t>
            </w:r>
          </w:p>
        </w:tc>
        <w:tc>
          <w:tcPr>
            <w:tcW w:type="dxa" w:w="2160"/>
          </w:tcPr>
          <w:p>
            <w:r>
              <w:t>Yes - 'Enforce conditional access policies'</w:t>
            </w:r>
          </w:p>
        </w:tc>
      </w:tr>
      <w:tr>
        <w:tc>
          <w:tcPr>
            <w:tcW w:type="dxa" w:w="2160"/>
          </w:tcPr>
          <w:p>
            <w:r>
              <w:t>1.3: Ensure that ‘Users can create Azure AD tenants’ is set to ‘No’</w:t>
            </w:r>
          </w:p>
        </w:tc>
        <w:tc>
          <w:tcPr>
            <w:tcW w:type="dxa" w:w="2160"/>
          </w:tcPr>
          <w:p>
            <w:r>
              <w:t>Configure Azure AD tenant settings to restrict creation.</w:t>
            </w:r>
          </w:p>
        </w:tc>
        <w:tc>
          <w:tcPr>
            <w:tcW w:type="dxa" w:w="2160"/>
          </w:tcPr>
          <w:p>
            <w:r>
              <w:t>Restrict users from creating Azure AD tenants.</w:t>
            </w:r>
          </w:p>
        </w:tc>
        <w:tc>
          <w:tcPr>
            <w:tcW w:type="dxa" w:w="2160"/>
          </w:tcPr>
          <w:p>
            <w:r>
              <w:t>Yes - 'Restrict Azure AD tenant creation'</w:t>
            </w:r>
          </w:p>
        </w:tc>
      </w:tr>
      <w:tr>
        <w:tc>
          <w:tcPr>
            <w:tcW w:type="dxa" w:w="2160"/>
          </w:tcPr>
          <w:p>
            <w:r>
              <w:t>1.4: Set Up Access Review for External Users</w:t>
            </w:r>
          </w:p>
        </w:tc>
        <w:tc>
          <w:tcPr>
            <w:tcW w:type="dxa" w:w="2160"/>
          </w:tcPr>
          <w:p>
            <w:r>
              <w:t>Use Azure AD PIM to configure access reviews.</w:t>
            </w:r>
          </w:p>
        </w:tc>
        <w:tc>
          <w:tcPr>
            <w:tcW w:type="dxa" w:w="2160"/>
          </w:tcPr>
          <w:p>
            <w:r>
              <w:t>Set up periodic access reviews for external users.</w:t>
            </w:r>
          </w:p>
        </w:tc>
        <w:tc>
          <w:tcPr>
            <w:tcW w:type="dxa" w:w="2160"/>
          </w:tcPr>
          <w:p>
            <w:r>
              <w:t>Yes - 'Require access review for external users'</w:t>
            </w:r>
          </w:p>
        </w:tc>
      </w:tr>
      <w:tr>
        <w:tc>
          <w:tcPr>
            <w:tcW w:type="dxa" w:w="2160"/>
          </w:tcPr>
          <w:p>
            <w:r>
              <w:t>1.5: Ensure Guest Users Are Reviewed Regularly</w:t>
            </w:r>
          </w:p>
        </w:tc>
        <w:tc>
          <w:tcPr>
            <w:tcW w:type="dxa" w:w="2160"/>
          </w:tcPr>
          <w:p>
            <w:r>
              <w:t>Configure Azure AD PIM access review policies.</w:t>
            </w:r>
          </w:p>
        </w:tc>
        <w:tc>
          <w:tcPr>
            <w:tcW w:type="dxa" w:w="2160"/>
          </w:tcPr>
          <w:p>
            <w:r>
              <w:t>Implement access reviews for guest users regularly.</w:t>
            </w:r>
          </w:p>
        </w:tc>
        <w:tc>
          <w:tcPr>
            <w:tcW w:type="dxa" w:w="2160"/>
          </w:tcPr>
          <w:p>
            <w:r>
              <w:t>Yes - 'Enforce guest user access review'</w:t>
            </w:r>
          </w:p>
        </w:tc>
      </w:tr>
    </w:tbl>
    <w:p>
      <w:pPr>
        <w:pStyle w:val="Heading1"/>
      </w:pPr>
      <w:r>
        <w:t>4. Database Services Compliance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Finding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Terraform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Remediation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Azure Policy Available?</w:t>
            </w:r>
          </w:p>
        </w:tc>
      </w:tr>
      <w:tr>
        <w:tc>
          <w:tcPr>
            <w:tcW w:type="dxa" w:w="2160"/>
          </w:tcPr>
          <w:p>
            <w:r>
              <w:t>4.1.1: Ensure that ‘Auditing’ is set to ‘On’</w:t>
            </w:r>
          </w:p>
        </w:tc>
        <w:tc>
          <w:tcPr>
            <w:tcW w:type="dxa" w:w="2160"/>
          </w:tcPr>
          <w:p>
            <w:r>
              <w:t>Use `azurerm_sql_server` with `extended_auditing_policy`.</w:t>
            </w:r>
          </w:p>
        </w:tc>
        <w:tc>
          <w:tcPr>
            <w:tcW w:type="dxa" w:w="2160"/>
          </w:tcPr>
          <w:p>
            <w:r>
              <w:t>Enable SQL auditing to monitor database activities.</w:t>
            </w:r>
          </w:p>
        </w:tc>
        <w:tc>
          <w:tcPr>
            <w:tcW w:type="dxa" w:w="2160"/>
          </w:tcPr>
          <w:p>
            <w:r>
              <w:t>Yes - 'Enable SQL auditing'</w:t>
            </w:r>
          </w:p>
        </w:tc>
      </w:tr>
      <w:tr>
        <w:tc>
          <w:tcPr>
            <w:tcW w:type="dxa" w:w="2160"/>
          </w:tcPr>
          <w:p>
            <w:r>
              <w:t>4.1.2: Restrict Azure SQL Database Ingress from 0.0.0.0</w:t>
            </w:r>
          </w:p>
        </w:tc>
        <w:tc>
          <w:tcPr>
            <w:tcW w:type="dxa" w:w="2160"/>
          </w:tcPr>
          <w:p>
            <w:r>
              <w:t>Use `azurerm_sql_firewall_rule` to restrict ingress IPs.</w:t>
            </w:r>
          </w:p>
        </w:tc>
        <w:tc>
          <w:tcPr>
            <w:tcW w:type="dxa" w:w="2160"/>
          </w:tcPr>
          <w:p>
            <w:r>
              <w:t>Prevent incoming connections from 0.0.0.0 on SQL databases.</w:t>
            </w:r>
          </w:p>
        </w:tc>
        <w:tc>
          <w:tcPr>
            <w:tcW w:type="dxa" w:w="2160"/>
          </w:tcPr>
          <w:p>
            <w:r>
              <w:t>Yes - 'Restrict ingress IP for SQL databases'</w:t>
            </w:r>
          </w:p>
        </w:tc>
      </w:tr>
      <w:tr>
        <w:tc>
          <w:tcPr>
            <w:tcW w:type="dxa" w:w="2160"/>
          </w:tcPr>
          <w:p>
            <w:r>
              <w:t>4.1.3: Enable CMK for TDE</w:t>
            </w:r>
          </w:p>
        </w:tc>
        <w:tc>
          <w:tcPr>
            <w:tcW w:type="dxa" w:w="2160"/>
          </w:tcPr>
          <w:p>
            <w:r>
              <w:t>Use `azurerm_key_vault_key` with `transparent_data_encryption`.</w:t>
            </w:r>
          </w:p>
        </w:tc>
        <w:tc>
          <w:tcPr>
            <w:tcW w:type="dxa" w:w="2160"/>
          </w:tcPr>
          <w:p>
            <w:r>
              <w:t>Enable TDE with CMK for SQL Server encryption.</w:t>
            </w:r>
          </w:p>
        </w:tc>
        <w:tc>
          <w:tcPr>
            <w:tcW w:type="dxa" w:w="2160"/>
          </w:tcPr>
          <w:p>
            <w:r>
              <w:t>Yes - 'Enable CMK for TDE'</w:t>
            </w:r>
          </w:p>
        </w:tc>
      </w:tr>
      <w:tr>
        <w:tc>
          <w:tcPr>
            <w:tcW w:type="dxa" w:w="2160"/>
          </w:tcPr>
          <w:p>
            <w:r>
              <w:t>4.1.4: Configure Azure AD Admin for SQL Server</w:t>
            </w:r>
          </w:p>
        </w:tc>
        <w:tc>
          <w:tcPr>
            <w:tcW w:type="dxa" w:w="2160"/>
          </w:tcPr>
          <w:p>
            <w:r>
              <w:t>Use `administrator_login` in `azurerm_sql_server` to configure AD.</w:t>
            </w:r>
          </w:p>
        </w:tc>
        <w:tc>
          <w:tcPr>
            <w:tcW w:type="dxa" w:w="2160"/>
          </w:tcPr>
          <w:p>
            <w:r>
              <w:t>Set up Azure AD admin for SQL Servers.</w:t>
            </w:r>
          </w:p>
        </w:tc>
        <w:tc>
          <w:tcPr>
            <w:tcW w:type="dxa" w:w="2160"/>
          </w:tcPr>
          <w:p>
            <w:r>
              <w:t>Yes - 'Configure SQL servers with AAD admin'</w:t>
            </w:r>
          </w:p>
        </w:tc>
      </w:tr>
      <w:tr>
        <w:tc>
          <w:tcPr>
            <w:tcW w:type="dxa" w:w="2160"/>
          </w:tcPr>
          <w:p>
            <w:r>
              <w:t>4.1.5: Enable Data Encryption on SQL Database</w:t>
            </w:r>
          </w:p>
        </w:tc>
        <w:tc>
          <w:tcPr>
            <w:tcW w:type="dxa" w:w="2160"/>
          </w:tcPr>
          <w:p>
            <w:r>
              <w:t>Use `transparent_data_encryption_enabled` in `azurerm_sql_database`.</w:t>
            </w:r>
          </w:p>
        </w:tc>
        <w:tc>
          <w:tcPr>
            <w:tcW w:type="dxa" w:w="2160"/>
          </w:tcPr>
          <w:p>
            <w:r>
              <w:t>Enable data encryption on SQL databases for security.</w:t>
            </w:r>
          </w:p>
        </w:tc>
        <w:tc>
          <w:tcPr>
            <w:tcW w:type="dxa" w:w="2160"/>
          </w:tcPr>
          <w:p>
            <w:r>
              <w:t>Yes - 'Enable data encryption on SQL databases'</w:t>
            </w:r>
          </w:p>
        </w:tc>
      </w:tr>
      <w:tr>
        <w:tc>
          <w:tcPr>
            <w:tcW w:type="dxa" w:w="2160"/>
          </w:tcPr>
          <w:p>
            <w:r>
              <w:t>4.1.6: Extend SQL Auditing Retention to 90+ Days</w:t>
            </w:r>
          </w:p>
        </w:tc>
        <w:tc>
          <w:tcPr>
            <w:tcW w:type="dxa" w:w="2160"/>
          </w:tcPr>
          <w:p>
            <w:r>
              <w:t>Set `retention_in_days` in SQL auditing policy.</w:t>
            </w:r>
          </w:p>
        </w:tc>
        <w:tc>
          <w:tcPr>
            <w:tcW w:type="dxa" w:w="2160"/>
          </w:tcPr>
          <w:p>
            <w:r>
              <w:t>Configure audit retention to retain logs for over 90 days.</w:t>
            </w:r>
          </w:p>
        </w:tc>
        <w:tc>
          <w:tcPr>
            <w:tcW w:type="dxa" w:w="2160"/>
          </w:tcPr>
          <w:p>
            <w:r>
              <w:t>Yes - 'Enforce auditing retention policy'</w:t>
            </w:r>
          </w:p>
        </w:tc>
      </w:tr>
    </w:tbl>
    <w:p>
      <w:pPr>
        <w:pStyle w:val="Heading1"/>
      </w:pPr>
      <w:r>
        <w:t>5. App Service Compliance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Finding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Terraform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Remediation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Azure Policy Available?</w:t>
            </w:r>
          </w:p>
        </w:tc>
      </w:tr>
      <w:tr>
        <w:tc>
          <w:tcPr>
            <w:tcW w:type="dxa" w:w="2160"/>
          </w:tcPr>
          <w:p>
            <w:r>
              <w:t>9.1: Ensure App Service Authentication is set up</w:t>
            </w:r>
          </w:p>
        </w:tc>
        <w:tc>
          <w:tcPr>
            <w:tcW w:type="dxa" w:w="2160"/>
          </w:tcPr>
          <w:p>
            <w:r>
              <w:t>Use `identity` block with `azurerm_app_service`.</w:t>
            </w:r>
          </w:p>
        </w:tc>
        <w:tc>
          <w:tcPr>
            <w:tcW w:type="dxa" w:w="2160"/>
          </w:tcPr>
          <w:p>
            <w:r>
              <w:t>Enable AAD authentication for App Services.</w:t>
            </w:r>
          </w:p>
        </w:tc>
        <w:tc>
          <w:tcPr>
            <w:tcW w:type="dxa" w:w="2160"/>
          </w:tcPr>
          <w:p>
            <w:r>
              <w:t>Yes - 'App Service should have AAD authentication'</w:t>
            </w:r>
          </w:p>
        </w:tc>
      </w:tr>
      <w:tr>
        <w:tc>
          <w:tcPr>
            <w:tcW w:type="dxa" w:w="2160"/>
          </w:tcPr>
          <w:p>
            <w:r>
              <w:t>9.2: Redirect HTTP to HTTPS</w:t>
            </w:r>
          </w:p>
        </w:tc>
        <w:tc>
          <w:tcPr>
            <w:tcW w:type="dxa" w:w="2160"/>
          </w:tcPr>
          <w:p>
            <w:r>
              <w:t>Configure `https_only` in `azurerm_app_service`.</w:t>
            </w:r>
          </w:p>
        </w:tc>
        <w:tc>
          <w:tcPr>
            <w:tcW w:type="dxa" w:w="2160"/>
          </w:tcPr>
          <w:p>
            <w:r>
              <w:t>Enforce HTTPS redirection on web apps.</w:t>
            </w:r>
          </w:p>
        </w:tc>
        <w:tc>
          <w:tcPr>
            <w:tcW w:type="dxa" w:w="2160"/>
          </w:tcPr>
          <w:p>
            <w:r>
              <w:t>Yes - 'Enforce HTTPS redirection'</w:t>
            </w:r>
          </w:p>
        </w:tc>
      </w:tr>
      <w:tr>
        <w:tc>
          <w:tcPr>
            <w:tcW w:type="dxa" w:w="2160"/>
          </w:tcPr>
          <w:p>
            <w:r>
              <w:t>9.3: Use Latest TLS Version</w:t>
            </w:r>
          </w:p>
        </w:tc>
        <w:tc>
          <w:tcPr>
            <w:tcW w:type="dxa" w:w="2160"/>
          </w:tcPr>
          <w:p>
            <w:r>
              <w:t>Set `min_tls_version` to `1.2` or higher in `azurerm_app_service`.</w:t>
            </w:r>
          </w:p>
        </w:tc>
        <w:tc>
          <w:tcPr>
            <w:tcW w:type="dxa" w:w="2160"/>
          </w:tcPr>
          <w:p>
            <w:r>
              <w:t>Enable latest TLS version for App Services.</w:t>
            </w:r>
          </w:p>
        </w:tc>
        <w:tc>
          <w:tcPr>
            <w:tcW w:type="dxa" w:w="2160"/>
          </w:tcPr>
          <w:p>
            <w:r>
              <w:t>Yes - 'Enforce TLS version 1.2 or higher'</w:t>
            </w:r>
          </w:p>
        </w:tc>
      </w:tr>
      <w:tr>
        <w:tc>
          <w:tcPr>
            <w:tcW w:type="dxa" w:w="2160"/>
          </w:tcPr>
          <w:p>
            <w:r>
              <w:t>9.4: Enable Client Certificates</w:t>
            </w:r>
          </w:p>
        </w:tc>
        <w:tc>
          <w:tcPr>
            <w:tcW w:type="dxa" w:w="2160"/>
          </w:tcPr>
          <w:p>
            <w:r>
              <w:t>Enable `client_cert_enabled` in `azurerm_app_service`.</w:t>
            </w:r>
          </w:p>
        </w:tc>
        <w:tc>
          <w:tcPr>
            <w:tcW w:type="dxa" w:w="2160"/>
          </w:tcPr>
          <w:p>
            <w:r>
              <w:t>Require client certificates for web app access.</w:t>
            </w:r>
          </w:p>
        </w:tc>
        <w:tc>
          <w:tcPr>
            <w:tcW w:type="dxa" w:w="2160"/>
          </w:tcPr>
          <w:p>
            <w:r>
              <w:t>Yes - 'Require client certificates for App Services'</w:t>
            </w:r>
          </w:p>
        </w:tc>
      </w:tr>
      <w:tr>
        <w:tc>
          <w:tcPr>
            <w:tcW w:type="dxa" w:w="2160"/>
          </w:tcPr>
          <w:p>
            <w:r>
              <w:t>9.5: Register with Azure AD</w:t>
            </w:r>
          </w:p>
        </w:tc>
        <w:tc>
          <w:tcPr>
            <w:tcW w:type="dxa" w:w="2160"/>
          </w:tcPr>
          <w:p>
            <w:r>
              <w:t>Configure AAD settings in `azurerm_app_service`.</w:t>
            </w:r>
          </w:p>
        </w:tc>
        <w:tc>
          <w:tcPr>
            <w:tcW w:type="dxa" w:w="2160"/>
          </w:tcPr>
          <w:p>
            <w:r>
              <w:t>Enable AAD registration for App Services.</w:t>
            </w:r>
          </w:p>
        </w:tc>
        <w:tc>
          <w:tcPr>
            <w:tcW w:type="dxa" w:w="2160"/>
          </w:tcPr>
          <w:p>
            <w:r>
              <w:t>Yes - 'Register App Service with AAD'</w:t>
            </w:r>
          </w:p>
        </w:tc>
      </w:tr>
      <w:tr>
        <w:tc>
          <w:tcPr>
            <w:tcW w:type="dxa" w:w="2160"/>
          </w:tcPr>
          <w:p>
            <w:r>
              <w:t>9.6: Ensure Latest PHP Version</w:t>
            </w:r>
          </w:p>
        </w:tc>
        <w:tc>
          <w:tcPr>
            <w:tcW w:type="dxa" w:w="2160"/>
          </w:tcPr>
          <w:p>
            <w:r>
              <w:t>Use `php_version` in `azurerm_app_service` configuration.</w:t>
            </w:r>
          </w:p>
        </w:tc>
        <w:tc>
          <w:tcPr>
            <w:tcW w:type="dxa" w:w="2160"/>
          </w:tcPr>
          <w:p>
            <w:r>
              <w:t>Update to the latest stable PHP version.</w:t>
            </w:r>
          </w:p>
        </w:tc>
        <w:tc>
          <w:tcPr>
            <w:tcW w:type="dxa" w:w="2160"/>
          </w:tcPr>
          <w:p>
            <w:r>
              <w:t>Yes - 'Ensure latest PHP version'</w:t>
            </w:r>
          </w:p>
        </w:tc>
      </w:tr>
      <w:tr>
        <w:tc>
          <w:tcPr>
            <w:tcW w:type="dxa" w:w="2160"/>
          </w:tcPr>
          <w:p>
            <w:r>
              <w:t>9.7: Ensure Latest Python Version</w:t>
            </w:r>
          </w:p>
        </w:tc>
        <w:tc>
          <w:tcPr>
            <w:tcW w:type="dxa" w:w="2160"/>
          </w:tcPr>
          <w:p>
            <w:r>
              <w:t>Use `python_version` in `azurerm_app_service` configuration.</w:t>
            </w:r>
          </w:p>
        </w:tc>
        <w:tc>
          <w:tcPr>
            <w:tcW w:type="dxa" w:w="2160"/>
          </w:tcPr>
          <w:p>
            <w:r>
              <w:t>Update to the latest stable Python version.</w:t>
            </w:r>
          </w:p>
        </w:tc>
        <w:tc>
          <w:tcPr>
            <w:tcW w:type="dxa" w:w="2160"/>
          </w:tcPr>
          <w:p>
            <w:r>
              <w:t>Yes - 'Ensure latest Python version'</w:t>
            </w:r>
          </w:p>
        </w:tc>
      </w:tr>
      <w:tr>
        <w:tc>
          <w:tcPr>
            <w:tcW w:type="dxa" w:w="2160"/>
          </w:tcPr>
          <w:p>
            <w:r>
              <w:t>9.8: Ensure Latest Java Version</w:t>
            </w:r>
          </w:p>
        </w:tc>
        <w:tc>
          <w:tcPr>
            <w:tcW w:type="dxa" w:w="2160"/>
          </w:tcPr>
          <w:p>
            <w:r>
              <w:t>Use `java_version` in `azurerm_app_service` configuration.</w:t>
            </w:r>
          </w:p>
        </w:tc>
        <w:tc>
          <w:tcPr>
            <w:tcW w:type="dxa" w:w="2160"/>
          </w:tcPr>
          <w:p>
            <w:r>
              <w:t>Update to the latest stable Java version.</w:t>
            </w:r>
          </w:p>
        </w:tc>
        <w:tc>
          <w:tcPr>
            <w:tcW w:type="dxa" w:w="2160"/>
          </w:tcPr>
          <w:p>
            <w:r>
              <w:t>Yes - 'Ensure latest Java version'</w:t>
            </w:r>
          </w:p>
        </w:tc>
      </w:tr>
      <w:tr>
        <w:tc>
          <w:tcPr>
            <w:tcW w:type="dxa" w:w="2160"/>
          </w:tcPr>
          <w:p>
            <w:r>
              <w:t>9.9: Ensure Latest HTTP Version</w:t>
            </w:r>
          </w:p>
        </w:tc>
        <w:tc>
          <w:tcPr>
            <w:tcW w:type="dxa" w:w="2160"/>
          </w:tcPr>
          <w:p>
            <w:r>
              <w:t>Configure `http_version` to `2.0` in `azurerm_app_service`.</w:t>
            </w:r>
          </w:p>
        </w:tc>
        <w:tc>
          <w:tcPr>
            <w:tcW w:type="dxa" w:w="2160"/>
          </w:tcPr>
          <w:p>
            <w:r>
              <w:t>Ensure HTTP version 2.0 or higher is used.</w:t>
            </w:r>
          </w:p>
        </w:tc>
        <w:tc>
          <w:tcPr>
            <w:tcW w:type="dxa" w:w="2160"/>
          </w:tcPr>
          <w:p>
            <w:r>
              <w:t>Yes - 'Ensure HTTP version 2.0 or higher'</w:t>
            </w:r>
          </w:p>
        </w:tc>
      </w:tr>
      <w:tr>
        <w:tc>
          <w:tcPr>
            <w:tcW w:type="dxa" w:w="2160"/>
          </w:tcPr>
          <w:p>
            <w:r>
              <w:t>9.10: Disable FTP Deployments</w:t>
            </w:r>
          </w:p>
        </w:tc>
        <w:tc>
          <w:tcPr>
            <w:tcW w:type="dxa" w:w="2160"/>
          </w:tcPr>
          <w:p>
            <w:r>
              <w:t>Set `ftps_state` to `Disabled` in `azurerm_app_service`.</w:t>
            </w:r>
          </w:p>
        </w:tc>
        <w:tc>
          <w:tcPr>
            <w:tcW w:type="dxa" w:w="2160"/>
          </w:tcPr>
          <w:p>
            <w:r>
              <w:t>Disable FTP for improved security.</w:t>
            </w:r>
          </w:p>
        </w:tc>
        <w:tc>
          <w:tcPr>
            <w:tcW w:type="dxa" w:w="2160"/>
          </w:tcPr>
          <w:p>
            <w:r>
              <w:t>Yes - 'Disable FTP access for App Services'</w:t>
            </w:r>
          </w:p>
        </w:tc>
      </w:tr>
      <w:tr>
        <w:tc>
          <w:tcPr>
            <w:tcW w:type="dxa" w:w="2160"/>
          </w:tcPr>
          <w:p>
            <w:r>
              <w:t>9.11: Use Azure Key Vault for Secrets</w:t>
            </w:r>
          </w:p>
        </w:tc>
        <w:tc>
          <w:tcPr>
            <w:tcW w:type="dxa" w:w="2160"/>
          </w:tcPr>
          <w:p>
            <w:r>
              <w:t>Use `azurerm_key_vault_secret` to manage secrets securely.</w:t>
            </w:r>
          </w:p>
        </w:tc>
        <w:tc>
          <w:tcPr>
            <w:tcW w:type="dxa" w:w="2160"/>
          </w:tcPr>
          <w:p>
            <w:r>
              <w:t>Store secrets in Azure Key Vault instead of app config.</w:t>
            </w:r>
          </w:p>
        </w:tc>
        <w:tc>
          <w:tcPr>
            <w:tcW w:type="dxa" w:w="2160"/>
          </w:tcPr>
          <w:p>
            <w:r>
              <w:t>Yes - 'Enforce Key Vault for secrets storage'</w:t>
            </w:r>
          </w:p>
        </w:tc>
      </w:tr>
    </w:tbl>
    <w:p>
      <w:pPr>
        <w:pStyle w:val="Heading1"/>
      </w:pPr>
      <w:r>
        <w:t>6. Role Definitions and Multi-Factor Authentication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Finding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Terraform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Remediation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Azure Policy Available?</w:t>
            </w:r>
          </w:p>
        </w:tc>
      </w:tr>
      <w:tr>
        <w:tc>
          <w:tcPr>
            <w:tcW w:type="dxa" w:w="2160"/>
          </w:tcPr>
          <w:p>
            <w:r>
              <w:t>1.18: Restrict Access to Groups Features in Access Panel</w:t>
            </w:r>
          </w:p>
        </w:tc>
        <w:tc>
          <w:tcPr>
            <w:tcW w:type="dxa" w:w="2160"/>
          </w:tcPr>
          <w:p>
            <w:r>
              <w:t>Configure Azure AD settings in `azurerm_role_definition`.</w:t>
            </w:r>
          </w:p>
        </w:tc>
        <w:tc>
          <w:tcPr>
            <w:tcW w:type="dxa" w:w="2160"/>
          </w:tcPr>
          <w:p>
            <w:r>
              <w:t>Limit users' access to groups in the Access Panel.</w:t>
            </w:r>
          </w:p>
        </w:tc>
        <w:tc>
          <w:tcPr>
            <w:tcW w:type="dxa" w:w="2160"/>
          </w:tcPr>
          <w:p>
            <w:r>
              <w:t>Yes - 'Restrict user access in Access Panel'</w:t>
            </w:r>
          </w:p>
        </w:tc>
      </w:tr>
      <w:tr>
        <w:tc>
          <w:tcPr>
            <w:tcW w:type="dxa" w:w="2160"/>
          </w:tcPr>
          <w:p>
            <w:r>
              <w:t>1.19: Disable Security Group Creation by Users</w:t>
            </w:r>
          </w:p>
        </w:tc>
        <w:tc>
          <w:tcPr>
            <w:tcW w:type="dxa" w:w="2160"/>
          </w:tcPr>
          <w:p>
            <w:r>
              <w:t>Use Azure AD `group_settings` to limit group creation.</w:t>
            </w:r>
          </w:p>
        </w:tc>
        <w:tc>
          <w:tcPr>
            <w:tcW w:type="dxa" w:w="2160"/>
          </w:tcPr>
          <w:p>
            <w:r>
              <w:t>Restrict group creation in portals, API, and PowerShell.</w:t>
            </w:r>
          </w:p>
        </w:tc>
        <w:tc>
          <w:tcPr>
            <w:tcW w:type="dxa" w:w="2160"/>
          </w:tcPr>
          <w:p>
            <w:r>
              <w:t>Yes - 'Restrict security group creation'</w:t>
            </w:r>
          </w:p>
        </w:tc>
      </w:tr>
      <w:tr>
        <w:tc>
          <w:tcPr>
            <w:tcW w:type="dxa" w:w="2160"/>
          </w:tcPr>
          <w:p>
            <w:r>
              <w:t>1.20: Restrict Group Membership Management by Owners</w:t>
            </w:r>
          </w:p>
        </w:tc>
        <w:tc>
          <w:tcPr>
            <w:tcW w:type="dxa" w:w="2160"/>
          </w:tcPr>
          <w:p>
            <w:r>
              <w:t>Set permissions in Azure AD group settings.</w:t>
            </w:r>
          </w:p>
        </w:tc>
        <w:tc>
          <w:tcPr>
            <w:tcW w:type="dxa" w:w="2160"/>
          </w:tcPr>
          <w:p>
            <w:r>
              <w:t>Prevent owners from managing group membership requests.</w:t>
            </w:r>
          </w:p>
        </w:tc>
        <w:tc>
          <w:tcPr>
            <w:tcW w:type="dxa" w:w="2160"/>
          </w:tcPr>
          <w:p>
            <w:r>
              <w:t>Yes - 'Restrict group membership requests management'</w:t>
            </w:r>
          </w:p>
        </w:tc>
      </w:tr>
      <w:tr>
        <w:tc>
          <w:tcPr>
            <w:tcW w:type="dxa" w:w="2160"/>
          </w:tcPr>
          <w:p>
            <w:r>
              <w:t>1.21: Restrict Microsoft 365 Group Creation</w:t>
            </w:r>
          </w:p>
        </w:tc>
        <w:tc>
          <w:tcPr>
            <w:tcW w:type="dxa" w:w="2160"/>
          </w:tcPr>
          <w:p>
            <w:r>
              <w:t>Configure group creation restrictions in Azure AD settings.</w:t>
            </w:r>
          </w:p>
        </w:tc>
        <w:tc>
          <w:tcPr>
            <w:tcW w:type="dxa" w:w="2160"/>
          </w:tcPr>
          <w:p>
            <w:r>
              <w:t>Limit Microsoft 365 group creation permissions.</w:t>
            </w:r>
          </w:p>
        </w:tc>
        <w:tc>
          <w:tcPr>
            <w:tcW w:type="dxa" w:w="2160"/>
          </w:tcPr>
          <w:p>
            <w:r>
              <w:t>Yes - 'Restrict Microsoft 365 group creation'</w:t>
            </w:r>
          </w:p>
        </w:tc>
      </w:tr>
      <w:tr>
        <w:tc>
          <w:tcPr>
            <w:tcW w:type="dxa" w:w="2160"/>
          </w:tcPr>
          <w:p>
            <w:r>
              <w:t>1.22: Enforce Multi-Factor Authentication (MFA)</w:t>
            </w:r>
          </w:p>
        </w:tc>
        <w:tc>
          <w:tcPr>
            <w:tcW w:type="dxa" w:w="2160"/>
          </w:tcPr>
          <w:p>
            <w:r>
              <w:t>Configure MFA for devices in Azure AD settings.</w:t>
            </w:r>
          </w:p>
        </w:tc>
        <w:tc>
          <w:tcPr>
            <w:tcW w:type="dxa" w:w="2160"/>
          </w:tcPr>
          <w:p>
            <w:r>
              <w:t>Enable MFA for registering and joining devices.</w:t>
            </w:r>
          </w:p>
        </w:tc>
        <w:tc>
          <w:tcPr>
            <w:tcW w:type="dxa" w:w="2160"/>
          </w:tcPr>
          <w:p>
            <w:r>
              <w:t>Yes - 'Require MFA for device registration'</w:t>
            </w:r>
          </w:p>
        </w:tc>
      </w:tr>
      <w:tr>
        <w:tc>
          <w:tcPr>
            <w:tcW w:type="dxa" w:w="2160"/>
          </w:tcPr>
          <w:p>
            <w:r>
              <w:t>1.23: No Custom Subscription Admin Roles</w:t>
            </w:r>
          </w:p>
        </w:tc>
        <w:tc>
          <w:tcPr>
            <w:tcW w:type="dxa" w:w="2160"/>
          </w:tcPr>
          <w:p>
            <w:r>
              <w:t>Use `azurerm_role_definition` to audit and remove custom roles.</w:t>
            </w:r>
          </w:p>
        </w:tc>
        <w:tc>
          <w:tcPr>
            <w:tcW w:type="dxa" w:w="2160"/>
          </w:tcPr>
          <w:p>
            <w:r>
              <w:t>Remove custom subscription administrator roles.</w:t>
            </w:r>
          </w:p>
        </w:tc>
        <w:tc>
          <w:tcPr>
            <w:tcW w:type="dxa" w:w="2160"/>
          </w:tcPr>
          <w:p>
            <w:r>
              <w:t>Yes - 'Restrict custom subscription admin roles'</w:t>
            </w:r>
          </w:p>
        </w:tc>
      </w:tr>
    </w:tbl>
    <w:p>
      <w:pPr>
        <w:pStyle w:val="Heading1"/>
      </w:pPr>
      <w:r>
        <w:t>7. Access Control &amp; Virtual Machines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Finding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Terraform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Remediation Action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Azure Policy Available?</w:t>
            </w:r>
          </w:p>
        </w:tc>
      </w:tr>
      <w:tr>
        <w:tc>
          <w:tcPr>
            <w:tcW w:type="dxa" w:w="2160"/>
          </w:tcPr>
          <w:p>
            <w:r>
              <w:t>A9.1: Access control policy</w:t>
            </w:r>
          </w:p>
        </w:tc>
        <w:tc>
          <w:tcPr>
            <w:tcW w:type="dxa" w:w="2160"/>
          </w:tcPr>
          <w:p>
            <w:r>
              <w:t>Define RBAC roles and permissions in `azurerm_role_assignment`.</w:t>
            </w:r>
          </w:p>
        </w:tc>
        <w:tc>
          <w:tcPr>
            <w:tcW w:type="dxa" w:w="2160"/>
          </w:tcPr>
          <w:p>
            <w:r>
              <w:t>Review and enforce access control policies.</w:t>
            </w:r>
          </w:p>
        </w:tc>
        <w:tc>
          <w:tcPr>
            <w:tcW w:type="dxa" w:w="2160"/>
          </w:tcPr>
          <w:p>
            <w:r>
              <w:t>Yes - 'Access control policies'</w:t>
            </w:r>
          </w:p>
        </w:tc>
      </w:tr>
      <w:tr>
        <w:tc>
          <w:tcPr>
            <w:tcW w:type="dxa" w:w="2160"/>
          </w:tcPr>
          <w:p>
            <w:r>
              <w:t>A9.1.2: Access to networks and network services</w:t>
            </w:r>
          </w:p>
        </w:tc>
        <w:tc>
          <w:tcPr>
            <w:tcW w:type="dxa" w:w="2160"/>
          </w:tcPr>
          <w:p>
            <w:r>
              <w:t>Implement managed identity using `azurerm_user_assigned_identity` for access.</w:t>
            </w:r>
          </w:p>
        </w:tc>
        <w:tc>
          <w:tcPr>
            <w:tcW w:type="dxa" w:w="2160"/>
          </w:tcPr>
          <w:p>
            <w:r>
              <w:t>Enable managed identity and Guest Configuration.</w:t>
            </w:r>
          </w:p>
        </w:tc>
        <w:tc>
          <w:tcPr>
            <w:tcW w:type="dxa" w:w="2160"/>
          </w:tcPr>
          <w:p>
            <w:r>
              <w:t>No (Custom Policy recommended)</w:t>
            </w:r>
          </w:p>
        </w:tc>
      </w:tr>
      <w:tr>
        <w:tc>
          <w:tcPr>
            <w:tcW w:type="dxa" w:w="2160"/>
          </w:tcPr>
          <w:p>
            <w:r>
              <w:t>- Add system-assigned managed identity to enable Guest Configuration assignment</w:t>
            </w:r>
          </w:p>
        </w:tc>
        <w:tc>
          <w:tcPr>
            <w:tcW w:type="dxa" w:w="2160"/>
          </w:tcPr>
          <w:p>
            <w:r>
              <w:t>Configure `identity` block in VM resources to enable system identity.</w:t>
            </w:r>
          </w:p>
        </w:tc>
        <w:tc>
          <w:tcPr>
            <w:tcW w:type="dxa" w:w="2160"/>
          </w:tcPr>
          <w:p>
            <w:r>
              <w:t>Add system-assigned managed identities to VMs.</w:t>
            </w:r>
          </w:p>
        </w:tc>
        <w:tc>
          <w:tcPr>
            <w:tcW w:type="dxa" w:w="2160"/>
          </w:tcPr>
          <w:p>
            <w:r>
              <w:t>Yes - 'Enable managed identities for VMs'</w:t>
            </w:r>
          </w:p>
        </w:tc>
      </w:tr>
      <w:tr>
        <w:tc>
          <w:tcPr>
            <w:tcW w:type="dxa" w:w="2160"/>
          </w:tcPr>
          <w:p>
            <w:r>
              <w:t>- Audit Linux machines that have accounts without passwords</w:t>
            </w:r>
          </w:p>
        </w:tc>
        <w:tc>
          <w:tcPr>
            <w:tcW w:type="dxa" w:w="2160"/>
          </w:tcPr>
          <w:p>
            <w:r>
              <w:t>Use Guest Configuration policy for auditing.</w:t>
            </w:r>
          </w:p>
        </w:tc>
        <w:tc>
          <w:tcPr>
            <w:tcW w:type="dxa" w:w="2160"/>
          </w:tcPr>
          <w:p>
            <w:r>
              <w:t>Enable audit for Linux machines without passwords.</w:t>
            </w:r>
          </w:p>
        </w:tc>
        <w:tc>
          <w:tcPr>
            <w:tcW w:type="dxa" w:w="2160"/>
          </w:tcPr>
          <w:p>
            <w:r>
              <w:t>Yes - 'Audit Linux machines with accounts without passwords'</w:t>
            </w:r>
          </w:p>
        </w:tc>
      </w:tr>
      <w:tr>
        <w:tc>
          <w:tcPr>
            <w:tcW w:type="dxa" w:w="2160"/>
          </w:tcPr>
          <w:p>
            <w:r>
              <w:t>- Deploy the Linux Guest Configuration extension</w:t>
            </w:r>
          </w:p>
        </w:tc>
        <w:tc>
          <w:tcPr>
            <w:tcW w:type="dxa" w:w="2160"/>
          </w:tcPr>
          <w:p>
            <w:r>
              <w:t>Use `azurerm_virtual_machine_extension` for Linux Guest Configuration.</w:t>
            </w:r>
          </w:p>
        </w:tc>
        <w:tc>
          <w:tcPr>
            <w:tcW w:type="dxa" w:w="2160"/>
          </w:tcPr>
          <w:p>
            <w:r>
              <w:t>Deploy Guest Configuration extension to Linux VMs.</w:t>
            </w:r>
          </w:p>
        </w:tc>
        <w:tc>
          <w:tcPr>
            <w:tcW w:type="dxa" w:w="2160"/>
          </w:tcPr>
          <w:p>
            <w:r>
              <w:t>Yes - 'Linux Guest Configuration extension'</w:t>
            </w:r>
          </w:p>
        </w:tc>
      </w:tr>
      <w:tr>
        <w:tc>
          <w:tcPr>
            <w:tcW w:type="dxa" w:w="2160"/>
          </w:tcPr>
          <w:p>
            <w:r>
              <w:t>- Audit VMs that do not use managed disks</w:t>
            </w:r>
          </w:p>
        </w:tc>
        <w:tc>
          <w:tcPr>
            <w:tcW w:type="dxa" w:w="2160"/>
          </w:tcPr>
          <w:p>
            <w:r>
              <w:t>Use policy to ensure VMs are on managed disks.</w:t>
            </w:r>
          </w:p>
        </w:tc>
        <w:tc>
          <w:tcPr>
            <w:tcW w:type="dxa" w:w="2160"/>
          </w:tcPr>
          <w:p>
            <w:r>
              <w:t>Audit and migrate unmanaged disks to managed disks.</w:t>
            </w:r>
          </w:p>
        </w:tc>
        <w:tc>
          <w:tcPr>
            <w:tcW w:type="dxa" w:w="2160"/>
          </w:tcPr>
          <w:p>
            <w:r>
              <w:t>Yes - 'Ensure VMs use managed disks'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