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43B67" w:rsidR="00687EDC" w:rsidP="0066C113" w:rsidRDefault="00D4329C" w14:paraId="2DE9D2C1" w14:textId="7C03FAF1">
      <w:pPr>
        <w:spacing w:after="0"/>
        <w:rPr>
          <w:rFonts w:eastAsia="Times New Roman"/>
          <w:sz w:val="20"/>
          <w:szCs w:val="20"/>
          <w:lang w:eastAsia="zh-CN"/>
        </w:rPr>
      </w:pPr>
      <w:proofErr w:type="spellStart"/>
      <w:r w:rsidRPr="00743B67">
        <w:rPr>
          <w:rFonts w:eastAsia="Times New Roman"/>
          <w:sz w:val="20"/>
          <w:szCs w:val="20"/>
          <w:lang w:eastAsia="zh-CN"/>
        </w:rPr>
        <w:t>Sondage</w:t>
      </w:r>
      <w:proofErr w:type="spellEnd"/>
      <w:r w:rsidRPr="00743B67">
        <w:rPr>
          <w:rFonts w:eastAsia="Times New Roman"/>
          <w:sz w:val="20"/>
          <w:szCs w:val="20"/>
          <w:lang w:eastAsia="zh-CN"/>
        </w:rPr>
        <w:t xml:space="preserve"> </w:t>
      </w:r>
      <w:proofErr w:type="spellStart"/>
      <w:r w:rsidRPr="00743B67">
        <w:rPr>
          <w:rFonts w:eastAsia="Times New Roman"/>
          <w:sz w:val="20"/>
          <w:szCs w:val="20"/>
          <w:lang w:eastAsia="zh-CN"/>
        </w:rPr>
        <w:t>administré</w:t>
      </w:r>
      <w:proofErr w:type="spellEnd"/>
      <w:r w:rsidRPr="00743B67">
        <w:rPr>
          <w:rFonts w:eastAsia="Times New Roman"/>
          <w:sz w:val="20"/>
          <w:szCs w:val="20"/>
          <w:lang w:eastAsia="zh-CN"/>
        </w:rPr>
        <w:t xml:space="preserve"> </w:t>
      </w:r>
      <w:proofErr w:type="spellStart"/>
      <w:r w:rsidRPr="00743B67">
        <w:rPr>
          <w:rFonts w:eastAsia="Times New Roman"/>
          <w:sz w:val="20"/>
          <w:szCs w:val="20"/>
          <w:lang w:eastAsia="zh-CN"/>
        </w:rPr>
        <w:t>avant</w:t>
      </w:r>
      <w:proofErr w:type="spellEnd"/>
      <w:r w:rsidRPr="00743B67">
        <w:rPr>
          <w:rFonts w:eastAsia="Times New Roman"/>
          <w:sz w:val="20"/>
          <w:szCs w:val="20"/>
          <w:lang w:eastAsia="zh-CN"/>
        </w:rPr>
        <w:t xml:space="preserve"> </w:t>
      </w:r>
      <w:proofErr w:type="spellStart"/>
      <w:r w:rsidRPr="00743B67">
        <w:rPr>
          <w:rFonts w:eastAsia="Times New Roman"/>
          <w:sz w:val="20"/>
          <w:szCs w:val="20"/>
          <w:lang w:eastAsia="zh-CN"/>
        </w:rPr>
        <w:t>l’événement</w:t>
      </w:r>
      <w:proofErr w:type="spellEnd"/>
    </w:p>
    <w:p w:rsidRPr="00687EDC" w:rsidR="00687EDC" w:rsidP="00687EDC" w:rsidRDefault="00687EDC" w14:paraId="6B25771F" w14:textId="77777777">
      <w:pPr>
        <w:spacing w:after="0"/>
        <w:rPr>
          <w:rFonts w:eastAsia="Times New Roman" w:cstheme="minorHAnsi"/>
          <w:color w:val="000000"/>
          <w:sz w:val="20"/>
          <w:szCs w:val="20"/>
          <w:lang w:eastAsia="zh-CN"/>
        </w:rPr>
      </w:pPr>
    </w:p>
    <w:p w:rsidRPr="000453D3" w:rsidR="00B20FDD" w:rsidP="00687EDC" w:rsidRDefault="000453D3" w14:paraId="10162203" w14:textId="6E90E09E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000000"/>
          <w:sz w:val="20"/>
          <w:szCs w:val="20"/>
          <w:lang w:val="fr-CA" w:eastAsia="zh-CN"/>
        </w:rPr>
      </w:pPr>
      <w:r w:rsidRPr="000453D3">
        <w:rPr>
          <w:rFonts w:eastAsia="Times New Roman" w:cstheme="minorHAnsi"/>
          <w:color w:val="000000"/>
          <w:sz w:val="20"/>
          <w:szCs w:val="20"/>
          <w:lang w:val="fr-CA" w:eastAsia="zh-CN"/>
        </w:rPr>
        <w:t xml:space="preserve">Que signifie </w:t>
      </w:r>
      <w:r w:rsidRPr="000453D3" w:rsidR="00D4329C">
        <w:rPr>
          <w:rFonts w:eastAsia="Times New Roman" w:cstheme="minorHAnsi"/>
          <w:b/>
          <w:bCs/>
          <w:color w:val="000000"/>
          <w:sz w:val="20"/>
          <w:szCs w:val="20"/>
          <w:lang w:val="fr-CA" w:eastAsia="zh-CN"/>
        </w:rPr>
        <w:t>Étoile du Nord</w:t>
      </w:r>
      <w:r w:rsidRPr="000453D3">
        <w:rPr>
          <w:rFonts w:eastAsia="Times New Roman" w:cstheme="minorHAnsi"/>
          <w:color w:val="000000"/>
          <w:sz w:val="20"/>
          <w:szCs w:val="20"/>
          <w:lang w:val="fr-CA" w:eastAsia="zh-CN"/>
        </w:rPr>
        <w:t> quant au produit</w:t>
      </w:r>
      <w:r w:rsidRPr="000453D3" w:rsidR="00B20FDD">
        <w:rPr>
          <w:rFonts w:eastAsia="Times New Roman" w:cstheme="minorHAnsi"/>
          <w:color w:val="000000"/>
          <w:sz w:val="20"/>
          <w:szCs w:val="20"/>
          <w:lang w:val="fr-CA" w:eastAsia="zh-CN"/>
        </w:rPr>
        <w:t>?</w:t>
      </w:r>
    </w:p>
    <w:p w:rsidRPr="000453D3" w:rsidR="00B20FDD" w:rsidP="00687EDC" w:rsidRDefault="00B20FDD" w14:paraId="3C7A84A5" w14:textId="2F77E00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453D3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</w:t>
      </w:r>
      <w:r w:rsidRPr="000453D3" w:rsidR="008054F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453D3" w:rsidR="000453D3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La vision du produit</w:t>
      </w:r>
    </w:p>
    <w:p w:rsidRPr="000453D3" w:rsidR="00B20FDD" w:rsidP="00687EDC" w:rsidRDefault="00B20FDD" w14:paraId="775734AE" w14:textId="136D9E84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453D3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0453D3" w:rsidR="008054F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453D3" w:rsidR="000453D3">
        <w:rPr>
          <w:rFonts w:eastAsia="Times New Roman" w:cstheme="minorHAnsi"/>
          <w:color w:val="0445AF"/>
          <w:sz w:val="20"/>
          <w:szCs w:val="20"/>
          <w:lang w:val="fr-CA" w:eastAsia="zh-CN"/>
        </w:rPr>
        <w:t>L’étoile Polaire dans</w:t>
      </w:r>
      <w:r w:rsidRPr="000453D3">
        <w:rPr>
          <w:rFonts w:eastAsia="Times New Roman" w:cstheme="minorHAnsi"/>
          <w:color w:val="0445AF"/>
          <w:sz w:val="20"/>
          <w:szCs w:val="20"/>
          <w:lang w:val="fr-CA" w:eastAsia="zh-CN"/>
        </w:rPr>
        <w:t xml:space="preserve"> </w:t>
      </w:r>
      <w:proofErr w:type="spellStart"/>
      <w:r w:rsidRPr="000453D3">
        <w:rPr>
          <w:rFonts w:eastAsia="Times New Roman" w:cstheme="minorHAnsi"/>
          <w:color w:val="0445AF"/>
          <w:sz w:val="20"/>
          <w:szCs w:val="20"/>
          <w:lang w:val="fr-CA" w:eastAsia="zh-CN"/>
        </w:rPr>
        <w:t>Ursae</w:t>
      </w:r>
      <w:proofErr w:type="spellEnd"/>
      <w:r w:rsidRPr="000453D3">
        <w:rPr>
          <w:rFonts w:eastAsia="Times New Roman" w:cstheme="minorHAnsi"/>
          <w:color w:val="0445AF"/>
          <w:sz w:val="20"/>
          <w:szCs w:val="20"/>
          <w:lang w:val="fr-CA" w:eastAsia="zh-CN"/>
        </w:rPr>
        <w:t xml:space="preserve"> </w:t>
      </w:r>
      <w:proofErr w:type="spellStart"/>
      <w:r w:rsidRPr="000453D3">
        <w:rPr>
          <w:rFonts w:eastAsia="Times New Roman" w:cstheme="minorHAnsi"/>
          <w:color w:val="0445AF"/>
          <w:sz w:val="20"/>
          <w:szCs w:val="20"/>
          <w:lang w:val="fr-CA" w:eastAsia="zh-CN"/>
        </w:rPr>
        <w:t>Minor</w:t>
      </w:r>
      <w:r w:rsidR="00743B67">
        <w:rPr>
          <w:rFonts w:eastAsia="Times New Roman" w:cstheme="minorHAnsi"/>
          <w:color w:val="0445AF"/>
          <w:sz w:val="20"/>
          <w:szCs w:val="20"/>
          <w:lang w:val="fr-CA" w:eastAsia="zh-CN"/>
        </w:rPr>
        <w:t>is</w:t>
      </w:r>
      <w:proofErr w:type="spellEnd"/>
    </w:p>
    <w:p w:rsidRPr="000453D3" w:rsidR="00B20FDD" w:rsidP="00687EDC" w:rsidRDefault="00B20FDD" w14:paraId="54FD9590" w14:textId="5C7D1980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6FDD7E1D" w:rsidR="00B20FDD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val="fr-CA" w:eastAsia="zh-CN"/>
        </w:rPr>
        <w:t>C</w:t>
      </w:r>
      <w:r w:rsidRPr="6FDD7E1D" w:rsidR="008054FF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val="fr-CA" w:eastAsia="zh-CN"/>
        </w:rPr>
        <w:t xml:space="preserve"> </w:t>
      </w:r>
      <w:r w:rsidRPr="6FDD7E1D" w:rsidR="000453D3">
        <w:rPr>
          <w:rFonts w:eastAsia="Times New Roman" w:cs="Calibri" w:cstheme="minorAscii"/>
          <w:color w:val="0445AF"/>
          <w:sz w:val="20"/>
          <w:szCs w:val="20"/>
          <w:lang w:val="fr-CA" w:eastAsia="zh-CN"/>
        </w:rPr>
        <w:t xml:space="preserve">Un </w:t>
      </w:r>
      <w:r w:rsidRPr="6FDD7E1D" w:rsidR="00B20FDD">
        <w:rPr>
          <w:rFonts w:eastAsia="Times New Roman" w:cs="Calibri" w:cstheme="minorAscii"/>
          <w:color w:val="0445AF"/>
          <w:sz w:val="20"/>
          <w:szCs w:val="20"/>
          <w:lang w:val="fr-CA" w:eastAsia="zh-CN"/>
        </w:rPr>
        <w:t>type</w:t>
      </w:r>
      <w:r w:rsidRPr="6FDD7E1D" w:rsidR="000453D3">
        <w:rPr>
          <w:rFonts w:eastAsia="Times New Roman" w:cs="Calibri" w:cstheme="minorAscii"/>
          <w:color w:val="0445AF"/>
          <w:sz w:val="20"/>
          <w:szCs w:val="20"/>
          <w:lang w:val="fr-CA" w:eastAsia="zh-CN"/>
        </w:rPr>
        <w:t xml:space="preserve"> d’</w:t>
      </w:r>
      <w:r w:rsidRPr="6FDD7E1D" w:rsidR="000453D3">
        <w:rPr>
          <w:rFonts w:eastAsia="Times New Roman" w:cs="Calibri" w:cstheme="minorAscii"/>
          <w:color w:val="0445AF"/>
          <w:sz w:val="20"/>
          <w:szCs w:val="20"/>
          <w:lang w:val="fr-CA" w:eastAsia="zh-CN"/>
        </w:rPr>
        <w:t>outil de collecte de données</w:t>
      </w:r>
    </w:p>
    <w:p w:rsidRPr="00520E47" w:rsidR="00B20FDD" w:rsidP="6FDD7E1D" w:rsidRDefault="0073358E" w14:paraId="291665E3" w14:textId="49B4389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aps w:val="0"/>
          <w:smallCaps w:val="0"/>
          <w:noProof w:val="0"/>
          <w:color w:val="000000"/>
          <w:sz w:val="20"/>
          <w:szCs w:val="20"/>
          <w:lang w:val="en-CA"/>
        </w:rPr>
      </w:pP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« </w:t>
      </w:r>
      <w:r w:rsidRPr="6FDD7E1D" w:rsidR="0009776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Un diagramme qui présente de manière visuelle les étapes qu’un client doit franchir au moment d’utiliser votre produit</w:t>
      </w:r>
      <w:r w:rsidRPr="6FDD7E1D" w:rsidR="00520E47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 xml:space="preserve">» est la définition de </w:t>
      </w:r>
      <w:r w:rsidRPr="6FDD7E1D" w:rsidR="00B20FDD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:</w:t>
      </w:r>
    </w:p>
    <w:p w:rsidRPr="00687EDC" w:rsidR="00B20FDD" w:rsidP="00687EDC" w:rsidRDefault="00B20FDD" w14:paraId="13149939" w14:textId="24E7A0B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B73357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="0073358E">
        <w:rPr>
          <w:rFonts w:eastAsia="Times New Roman" w:cstheme="minorHAnsi"/>
          <w:color w:val="0445AF"/>
          <w:sz w:val="20"/>
          <w:szCs w:val="20"/>
          <w:lang w:eastAsia="zh-CN"/>
        </w:rPr>
        <w:t xml:space="preserve">Flux de </w:t>
      </w:r>
      <w:proofErr w:type="spellStart"/>
      <w:r w:rsidR="0073358E">
        <w:rPr>
          <w:rFonts w:eastAsia="Times New Roman" w:cstheme="minorHAnsi"/>
          <w:color w:val="0445AF"/>
          <w:sz w:val="20"/>
          <w:szCs w:val="20"/>
          <w:lang w:eastAsia="zh-CN"/>
        </w:rPr>
        <w:t>l’utilisateur</w:t>
      </w:r>
      <w:proofErr w:type="spellEnd"/>
    </w:p>
    <w:p w:rsidRPr="0073358E" w:rsidR="00B20FDD" w:rsidP="00687EDC" w:rsidRDefault="00B20FDD" w14:paraId="70823F59" w14:textId="2FF99913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73358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73358E" w:rsidR="00B73357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73358E" w:rsidR="0073358E">
        <w:rPr>
          <w:rFonts w:eastAsia="Times New Roman" w:cstheme="minorHAnsi"/>
          <w:color w:val="0445AF"/>
          <w:sz w:val="20"/>
          <w:szCs w:val="20"/>
          <w:lang w:val="fr-CA" w:eastAsia="zh-CN"/>
        </w:rPr>
        <w:t>Feuille de route du produit</w:t>
      </w:r>
    </w:p>
    <w:p w:rsidRPr="0073358E" w:rsidR="00B20FDD" w:rsidP="00687EDC" w:rsidRDefault="00B20FDD" w14:paraId="586BBA7C" w14:textId="211A9F1B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73358E">
        <w:rPr>
          <w:rFonts w:eastAsia="Times New Roman"/>
          <w:b/>
          <w:bCs/>
          <w:color w:val="0445AF"/>
          <w:sz w:val="20"/>
          <w:szCs w:val="20"/>
          <w:lang w:val="fr-CA" w:eastAsia="zh-CN"/>
        </w:rPr>
        <w:t>C</w:t>
      </w:r>
      <w:r w:rsidRPr="0073358E" w:rsidR="00B73357">
        <w:rPr>
          <w:rFonts w:eastAsia="Times New Roman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73358E" w:rsidR="0073358E">
        <w:rPr>
          <w:rFonts w:eastAsia="Times New Roman"/>
          <w:b/>
          <w:bCs/>
          <w:color w:val="0445AF"/>
          <w:sz w:val="20"/>
          <w:szCs w:val="20"/>
          <w:lang w:val="fr-CA" w:eastAsia="zh-CN"/>
        </w:rPr>
        <w:t>Cartographie du parcours du client</w:t>
      </w:r>
    </w:p>
    <w:p w:rsidRPr="00D4329C" w:rsidR="002A1F9E" w:rsidP="135DBA5F" w:rsidRDefault="00D4329C" w14:paraId="308A23DD" w14:textId="04CBD8E1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val="fr-CA" w:eastAsia="zh-CN"/>
        </w:rPr>
      </w:pPr>
      <w:r w:rsidRPr="6FDD7E1D" w:rsidR="00D4329C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Quel est le principal objectif d’une feuille de route?</w:t>
      </w:r>
    </w:p>
    <w:p w:rsidRPr="0009776E" w:rsidR="002A1F9E" w:rsidP="00687EDC" w:rsidRDefault="002A1F9E" w14:paraId="03400C08" w14:textId="5E45A6D8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</w:t>
      </w:r>
      <w:r w:rsidRPr="0009776E" w:rsidR="001B3FAD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Une calendrier permettant aux équipes de continuer à travailler</w:t>
      </w:r>
      <w:r w:rsidRP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 xml:space="preserve"> </w:t>
      </w:r>
      <w:r w:rsid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rapidement</w:t>
      </w:r>
      <w:r w:rsidRP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.</w:t>
      </w:r>
    </w:p>
    <w:p w:rsidRPr="0009776E" w:rsidR="002A1F9E" w:rsidP="00687EDC" w:rsidRDefault="002A1F9E" w14:paraId="4BFDFDEB" w14:textId="2C78F977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09776E" w:rsidR="001B3FAD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Établir la vision du produit</w:t>
      </w:r>
      <w:r w:rsidRP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.</w:t>
      </w:r>
    </w:p>
    <w:p w:rsidRPr="0009776E" w:rsidR="002A1F9E" w:rsidP="00687EDC" w:rsidRDefault="002A1F9E" w14:paraId="1070ADD8" w14:textId="141371F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C</w:t>
      </w:r>
      <w:r w:rsidRPr="0009776E" w:rsidR="001B3FAD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Visualiser le cycle de vie du produit</w:t>
      </w: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.</w:t>
      </w:r>
    </w:p>
    <w:p w:rsidRPr="00687EDC" w:rsidR="002A1F9E" w:rsidP="135DBA5F" w:rsidRDefault="0009776E" w14:paraId="0FD74271" w14:textId="2C50BB0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eastAsia="zh-CN"/>
        </w:rPr>
      </w:pP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 xml:space="preserve">La </w:t>
      </w: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>réflexion</w:t>
      </w: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 xml:space="preserve"> </w:t>
      </w: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>conceptuelle</w:t>
      </w: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 xml:space="preserve"> </w:t>
      </w: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>est</w:t>
      </w:r>
      <w:r w:rsidRPr="6FDD7E1D" w:rsidR="002A1F9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>…</w:t>
      </w:r>
    </w:p>
    <w:p w:rsidRPr="0009776E" w:rsidR="002A1F9E" w:rsidP="00687EDC" w:rsidRDefault="002A1F9E" w14:paraId="73DEC206" w14:textId="7A79C90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</w:t>
      </w:r>
      <w:r w:rsidRPr="0009776E" w:rsidR="00CB3E73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Une nouvelle façon d’imaginer la conception en tant que priorité</w:t>
      </w: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.</w:t>
      </w:r>
    </w:p>
    <w:p w:rsidRPr="0009776E" w:rsidR="002A1F9E" w:rsidP="00687EDC" w:rsidRDefault="002A1F9E" w14:paraId="2AD433B7" w14:textId="11EECBED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09776E" w:rsidR="00CB3E73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AE69BB">
        <w:rPr>
          <w:rFonts w:eastAsia="Times New Roman" w:cstheme="minorHAnsi"/>
          <w:color w:val="0445AF"/>
          <w:sz w:val="20"/>
          <w:szCs w:val="20"/>
          <w:lang w:val="fr-CA" w:eastAsia="zh-CN"/>
        </w:rPr>
        <w:t>Avoir une pensée créative</w:t>
      </w:r>
      <w:r w:rsidRP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.</w:t>
      </w:r>
    </w:p>
    <w:p w:rsidRPr="0009776E" w:rsidR="002A1F9E" w:rsidP="00687EDC" w:rsidRDefault="002A1F9E" w14:paraId="47119A9D" w14:textId="29D6CA05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/>
          <w:b/>
          <w:bCs/>
          <w:color w:val="0445AF"/>
          <w:sz w:val="20"/>
          <w:szCs w:val="20"/>
          <w:lang w:val="fr-CA" w:eastAsia="zh-CN"/>
        </w:rPr>
        <w:t>C</w:t>
      </w:r>
      <w:r w:rsidRPr="0009776E" w:rsidR="00CB3E73">
        <w:rPr>
          <w:rFonts w:eastAsia="Times New Roman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09776E">
        <w:rPr>
          <w:rFonts w:eastAsia="Times New Roman"/>
          <w:color w:val="0445AF"/>
          <w:sz w:val="20"/>
          <w:szCs w:val="20"/>
          <w:lang w:val="fr-CA" w:eastAsia="zh-CN"/>
        </w:rPr>
        <w:t>Quelque cho</w:t>
      </w:r>
      <w:r w:rsidR="0009776E">
        <w:rPr>
          <w:rFonts w:eastAsia="Times New Roman"/>
          <w:color w:val="0445AF"/>
          <w:sz w:val="20"/>
          <w:szCs w:val="20"/>
          <w:lang w:val="fr-CA" w:eastAsia="zh-CN"/>
        </w:rPr>
        <w:t>se qui relève des concepteurs et non des gestionnaires de produits</w:t>
      </w:r>
      <w:r w:rsidRPr="0009776E">
        <w:rPr>
          <w:rFonts w:eastAsia="Times New Roman"/>
          <w:color w:val="0445AF"/>
          <w:sz w:val="20"/>
          <w:szCs w:val="20"/>
          <w:lang w:val="fr-CA" w:eastAsia="zh-CN"/>
        </w:rPr>
        <w:t>.</w:t>
      </w:r>
    </w:p>
    <w:p w:rsidRPr="00AE69BB" w:rsidR="002A1F9E" w:rsidP="135DBA5F" w:rsidRDefault="0073358E" w14:paraId="43E73FB4" w14:textId="45C85A61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val="fr-CA" w:eastAsia="zh-CN"/>
        </w:rPr>
      </w:pP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« </w:t>
      </w:r>
      <w:r w:rsidRPr="6FDD7E1D" w:rsidR="00AE69BB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La feuille de route du produit ne change jamais</w:t>
      </w:r>
      <w:r w:rsidRPr="6FDD7E1D" w:rsidR="0073358E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. </w:t>
      </w: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»</w:t>
      </w:r>
    </w:p>
    <w:p w:rsidRPr="00687EDC" w:rsidR="002A1F9E" w:rsidP="00687EDC" w:rsidRDefault="002A1F9E" w14:paraId="6A85E30A" w14:textId="28232D7D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proofErr w:type="spellStart"/>
      <w:r w:rsidR="0073358E">
        <w:rPr>
          <w:rFonts w:eastAsia="Times New Roman" w:cstheme="minorHAnsi"/>
          <w:color w:val="0445AF"/>
          <w:sz w:val="20"/>
          <w:szCs w:val="20"/>
          <w:lang w:eastAsia="zh-CN"/>
        </w:rPr>
        <w:t>Vrai</w:t>
      </w:r>
      <w:proofErr w:type="spellEnd"/>
    </w:p>
    <w:p w:rsidRPr="00687EDC" w:rsidR="002A1F9E" w:rsidP="00687EDC" w:rsidRDefault="002A1F9E" w14:paraId="6A5B36F4" w14:textId="0ECBB1A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="00D4329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Faux</w:t>
      </w:r>
    </w:p>
    <w:p w:rsidRPr="00AE69BB" w:rsidR="002A1F9E" w:rsidP="135DBA5F" w:rsidRDefault="00D4329C" w14:paraId="551AB8D7" w14:textId="0799D229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val="fr-CA" w:eastAsia="zh-CN"/>
        </w:rPr>
      </w:pPr>
      <w:r w:rsidRPr="6FDD7E1D" w:rsidR="00D4329C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«</w:t>
      </w: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 </w:t>
      </w:r>
      <w:r w:rsidRPr="6FDD7E1D" w:rsidR="00AE69BB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Construire le produit d’entrée de jeu et se soucier de la conception par la suite.</w:t>
      </w:r>
      <w:r w:rsidRPr="6FDD7E1D" w:rsidR="0073358E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 </w:t>
      </w: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»</w:t>
      </w:r>
    </w:p>
    <w:p w:rsidRPr="00AE69BB" w:rsidR="002A1F9E" w:rsidP="00687EDC" w:rsidRDefault="002A1F9E" w14:paraId="7E6A4046" w14:textId="06206B37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</w:t>
      </w:r>
      <w:r w:rsidRPr="00AE69BB" w:rsidR="001E404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AE69BB" w:rsidR="0073358E">
        <w:rPr>
          <w:rFonts w:eastAsia="Times New Roman" w:cstheme="minorHAnsi"/>
          <w:color w:val="0445AF"/>
          <w:sz w:val="20"/>
          <w:szCs w:val="20"/>
          <w:lang w:val="fr-CA" w:eastAsia="zh-CN"/>
        </w:rPr>
        <w:t>Vrai</w:t>
      </w:r>
    </w:p>
    <w:p w:rsidRPr="00AE69BB" w:rsidR="002A1F9E" w:rsidP="00687EDC" w:rsidRDefault="002A1F9E" w14:paraId="6049D438" w14:textId="7519B00D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AE69BB" w:rsidR="001E404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F</w:t>
      </w:r>
      <w:r w:rsidRPr="00AE69BB" w:rsidR="00D4329C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aux</w:t>
      </w:r>
    </w:p>
    <w:p w:rsidRPr="0073358E" w:rsidR="002A1F9E" w:rsidP="135DBA5F" w:rsidRDefault="0073358E" w14:paraId="1F731613" w14:textId="549C3B04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val="fr-CA" w:eastAsia="zh-CN"/>
        </w:rPr>
      </w:pP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«</w:t>
      </w:r>
      <w:r w:rsidRPr="6FDD7E1D" w:rsidR="0073358E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 Les données quantitatives pèsent plus</w:t>
      </w:r>
      <w:r w:rsidRPr="6FDD7E1D" w:rsidR="00743B67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 xml:space="preserve"> lourd</w:t>
      </w:r>
      <w:bookmarkStart w:name="_GoBack" w:id="0"/>
      <w:bookmarkEnd w:id="0"/>
      <w:r w:rsidRPr="6FDD7E1D" w:rsidR="0073358E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 xml:space="preserve"> dans la balance; les chiffres ne mentent pas…</w:t>
      </w:r>
      <w:r w:rsidRPr="6FDD7E1D" w:rsidR="0073358E">
        <w:rPr>
          <w:lang w:val="fr-CA"/>
        </w:rPr>
        <w:t> </w:t>
      </w: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»</w:t>
      </w:r>
    </w:p>
    <w:p w:rsidRPr="00AE69BB" w:rsidR="002A1F9E" w:rsidP="00687EDC" w:rsidRDefault="002A1F9E" w14:paraId="5145FB5C" w14:textId="11511B23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</w:t>
      </w:r>
      <w:r w:rsidRPr="00AE69BB" w:rsidR="001E404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AE69BB" w:rsidR="0073358E">
        <w:rPr>
          <w:rFonts w:eastAsia="Times New Roman" w:cstheme="minorHAnsi"/>
          <w:color w:val="0445AF"/>
          <w:sz w:val="20"/>
          <w:szCs w:val="20"/>
          <w:lang w:val="fr-CA" w:eastAsia="zh-CN"/>
        </w:rPr>
        <w:t>Vrai</w:t>
      </w:r>
    </w:p>
    <w:p w:rsidRPr="00AE69BB" w:rsidR="002A1F9E" w:rsidP="00687EDC" w:rsidRDefault="002A1F9E" w14:paraId="257C79EE" w14:textId="2AE94653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AE69BB" w:rsidR="001E404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F</w:t>
      </w:r>
      <w:r w:rsidRPr="00AE69BB" w:rsidR="00D4329C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aux</w:t>
      </w:r>
    </w:p>
    <w:p w:rsidRPr="00AE69BB" w:rsidR="008054FF" w:rsidP="135DBA5F" w:rsidRDefault="00AE69BB" w14:paraId="3E56FF63" w14:textId="67C3BC2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val="fr-CA" w:eastAsia="zh-CN"/>
        </w:rPr>
      </w:pPr>
      <w:r w:rsidRPr="6FDD7E1D" w:rsidR="00AE69BB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Quel est l’aspect le plus important qui caractérise une équipe</w:t>
      </w:r>
      <w:r w:rsidRPr="6FDD7E1D" w:rsidR="00AE69BB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 xml:space="preserve"> de produit innovante</w:t>
      </w:r>
      <w:r w:rsidRPr="6FDD7E1D" w:rsidR="008054FF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?</w:t>
      </w:r>
    </w:p>
    <w:p w:rsidRPr="00687EDC" w:rsidR="008054FF" w:rsidP="00687EDC" w:rsidRDefault="008054FF" w14:paraId="7E5813E9" w14:textId="5F97C2D7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proofErr w:type="gramStart"/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proofErr w:type="gramEnd"/>
      <w:r w:rsidRPr="00687EDC" w:rsidR="002E2FC2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proofErr w:type="spellStart"/>
      <w:r w:rsidR="0009776E">
        <w:rPr>
          <w:rFonts w:eastAsia="Times New Roman" w:cstheme="minorHAnsi"/>
          <w:color w:val="0445AF"/>
          <w:sz w:val="20"/>
          <w:szCs w:val="20"/>
          <w:lang w:eastAsia="zh-CN"/>
        </w:rPr>
        <w:t>Indicateurs</w:t>
      </w:r>
      <w:proofErr w:type="spellEnd"/>
      <w:r w:rsidR="0009776E">
        <w:rPr>
          <w:rFonts w:eastAsia="Times New Roman" w:cstheme="minorHAnsi"/>
          <w:color w:val="0445AF"/>
          <w:sz w:val="20"/>
          <w:szCs w:val="20"/>
          <w:lang w:eastAsia="zh-CN"/>
        </w:rPr>
        <w:t xml:space="preserve"> </w:t>
      </w:r>
      <w:proofErr w:type="spellStart"/>
      <w:r w:rsidR="0009776E">
        <w:rPr>
          <w:rFonts w:eastAsia="Times New Roman" w:cstheme="minorHAnsi"/>
          <w:color w:val="0445AF"/>
          <w:sz w:val="20"/>
          <w:szCs w:val="20"/>
          <w:lang w:eastAsia="zh-CN"/>
        </w:rPr>
        <w:t>clés</w:t>
      </w:r>
      <w:proofErr w:type="spellEnd"/>
    </w:p>
    <w:p w:rsidRPr="0073358E" w:rsidR="008054FF" w:rsidP="00687EDC" w:rsidRDefault="008054FF" w14:paraId="7BADC3F6" w14:textId="1758D13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73358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73358E" w:rsidR="002E2FC2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73358E" w:rsidR="0073358E">
        <w:rPr>
          <w:rFonts w:eastAsia="Times New Roman" w:cstheme="minorHAnsi"/>
          <w:color w:val="0445AF"/>
          <w:sz w:val="20"/>
          <w:szCs w:val="20"/>
          <w:lang w:val="fr-CA" w:eastAsia="zh-CN"/>
        </w:rPr>
        <w:t>La capacité du gestionnaire de pr</w:t>
      </w:r>
      <w:r w:rsidR="0073358E">
        <w:rPr>
          <w:rFonts w:eastAsia="Times New Roman" w:cstheme="minorHAnsi"/>
          <w:color w:val="0445AF"/>
          <w:sz w:val="20"/>
          <w:szCs w:val="20"/>
          <w:lang w:val="fr-CA" w:eastAsia="zh-CN"/>
        </w:rPr>
        <w:t>oduit d’influencer</w:t>
      </w:r>
    </w:p>
    <w:p w:rsidRPr="00687EDC" w:rsidR="008054FF" w:rsidP="00687EDC" w:rsidRDefault="008054FF" w14:paraId="442B3A18" w14:textId="336E4825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C</w:t>
      </w:r>
      <w:r w:rsidRPr="00687EDC" w:rsidR="002E2FC2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="0073358E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La c</w:t>
      </w: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ulture</w:t>
      </w:r>
    </w:p>
    <w:p w:rsidRPr="00B73357" w:rsidR="00B73357" w:rsidP="135DBA5F" w:rsidRDefault="00B73357" w14:paraId="25696C0A" w14:textId="2C50EFAA">
      <w:pPr>
        <w:spacing w:after="0"/>
        <w:outlineLvl w:val="2"/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</w:pPr>
      <w:r w:rsidRPr="6FDD7E1D" w:rsidR="00B73357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0-2</w:t>
      </w:r>
      <w:r w:rsidRPr="6FDD7E1D" w:rsidR="00B73357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:</w:t>
      </w:r>
      <w:r w:rsidRPr="6FDD7E1D" w:rsidR="00B73357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 xml:space="preserve"> Aspi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rant</w:t>
      </w:r>
      <w:r w:rsidRPr="6FDD7E1D" w:rsidR="00B73357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 xml:space="preserve"> </w:t>
      </w:r>
      <w:r w:rsidRPr="6FDD7E1D" w:rsidR="00B73357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🐣</w:t>
      </w:r>
    </w:p>
    <w:p w:rsidRPr="000453D3" w:rsidR="008054FF" w:rsidP="00687EDC" w:rsidRDefault="0073358E" w14:paraId="4C25CD46" w14:textId="5B389E5A">
      <w:pPr>
        <w:spacing w:after="0"/>
        <w:rPr>
          <w:rFonts w:eastAsia="Times New Roman" w:cstheme="minorHAnsi"/>
          <w:sz w:val="20"/>
          <w:szCs w:val="20"/>
          <w:lang w:val="fr-CA" w:eastAsia="zh-CN"/>
        </w:rPr>
      </w:pPr>
      <w:r w:rsidRPr="000453D3">
        <w:rPr>
          <w:rFonts w:eastAsia="Times New Roman" w:cstheme="minorHAnsi"/>
          <w:color w:val="4C4E72"/>
          <w:sz w:val="20"/>
          <w:szCs w:val="20"/>
          <w:lang w:val="fr-CA" w:eastAsia="zh-CN"/>
        </w:rPr>
        <w:t>Vous êtes peut-être un aspirant gestionnaire de produit</w:t>
      </w:r>
      <w:r w:rsidRPr="000453D3" w:rsidR="00687EDC">
        <w:rPr>
          <w:rFonts w:eastAsia="Times New Roman" w:cstheme="minorHAnsi"/>
          <w:color w:val="4C4E72"/>
          <w:sz w:val="20"/>
          <w:szCs w:val="20"/>
          <w:lang w:val="fr-CA" w:eastAsia="zh-CN"/>
        </w:rPr>
        <w:t>.</w:t>
      </w:r>
      <w:r w:rsidRPr="000453D3">
        <w:rPr>
          <w:rFonts w:eastAsia="Times New Roman" w:cstheme="minorHAnsi"/>
          <w:color w:val="4C4E72"/>
          <w:sz w:val="20"/>
          <w:szCs w:val="20"/>
          <w:lang w:val="fr-CA" w:eastAsia="zh-CN"/>
        </w:rPr>
        <w:t xml:space="preserve"> </w:t>
      </w:r>
      <w:r w:rsidRPr="000453D3" w:rsidR="000453D3">
        <w:rPr>
          <w:rFonts w:eastAsia="Times New Roman" w:cstheme="minorHAnsi"/>
          <w:color w:val="4C4E72"/>
          <w:sz w:val="20"/>
          <w:szCs w:val="20"/>
          <w:lang w:val="fr-CA" w:eastAsia="zh-CN"/>
        </w:rPr>
        <w:t>Bienvenue! Ne vous sentez pas dépassé par tous les acronymes que nous vous avons lancés</w:t>
      </w:r>
      <w:r w:rsidRPr="000453D3" w:rsidR="008054FF">
        <w:rPr>
          <w:rFonts w:eastAsia="Times New Roman" w:cstheme="minorHAnsi"/>
          <w:color w:val="4C4E72"/>
          <w:sz w:val="20"/>
          <w:szCs w:val="20"/>
          <w:lang w:val="fr-CA" w:eastAsia="zh-CN"/>
        </w:rPr>
        <w:t xml:space="preserve"> – </w:t>
      </w:r>
      <w:r w:rsidRPr="000453D3" w:rsidR="000453D3">
        <w:rPr>
          <w:rFonts w:eastAsia="Times New Roman" w:cstheme="minorHAnsi"/>
          <w:color w:val="4C4E72"/>
          <w:sz w:val="20"/>
          <w:szCs w:val="20"/>
          <w:lang w:val="fr-CA" w:eastAsia="zh-CN"/>
        </w:rPr>
        <w:t xml:space="preserve">ces choses prennent du temps </w:t>
      </w:r>
      <w:r w:rsidR="000453D3">
        <w:rPr>
          <w:rFonts w:eastAsia="Times New Roman" w:cstheme="minorHAnsi"/>
          <w:color w:val="4C4E72"/>
          <w:sz w:val="20"/>
          <w:szCs w:val="20"/>
          <w:lang w:val="fr-CA" w:eastAsia="zh-CN"/>
        </w:rPr>
        <w:t>à apprendre</w:t>
      </w:r>
      <w:r w:rsidRPr="000453D3" w:rsidR="008054FF">
        <w:rPr>
          <w:rFonts w:eastAsia="Times New Roman" w:cstheme="minorHAnsi"/>
          <w:color w:val="4C4E72"/>
          <w:sz w:val="20"/>
          <w:szCs w:val="20"/>
          <w:lang w:val="fr-CA" w:eastAsia="zh-CN"/>
        </w:rPr>
        <w:t>.</w:t>
      </w:r>
    </w:p>
    <w:p w:rsidRPr="0009776E" w:rsidR="008054FF" w:rsidP="135DBA5F" w:rsidRDefault="7295E6B9" w14:paraId="5813B0CA" w14:textId="31E4E6AC">
      <w:pPr>
        <w:spacing w:after="0"/>
        <w:outlineLvl w:val="2"/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</w:pPr>
      <w:r w:rsidRPr="6FDD7E1D" w:rsidR="008054FF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3-5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: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 xml:space="preserve"> </w:t>
      </w:r>
      <w:proofErr w:type="spellStart"/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Ap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p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renti-gestionnaire</w:t>
      </w:r>
      <w:proofErr w:type="spellEnd"/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 xml:space="preserve"> de </w:t>
      </w:r>
      <w:proofErr w:type="spellStart"/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produit</w:t>
      </w:r>
      <w:proofErr w:type="spellEnd"/>
      <w:r w:rsidRPr="6FDD7E1D" w:rsidR="008054FF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 xml:space="preserve"> </w:t>
      </w:r>
      <w:r w:rsidRPr="6FDD7E1D" w:rsidR="008054FF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🐓</w:t>
      </w:r>
    </w:p>
    <w:p w:rsidRPr="0009776E" w:rsidR="008054FF" w:rsidP="00687EDC" w:rsidRDefault="0009776E" w14:paraId="06721F1C" w14:textId="76826EC4">
      <w:pPr>
        <w:spacing w:after="0"/>
        <w:rPr>
          <w:rFonts w:eastAsia="Times New Roman" w:cstheme="minorHAnsi"/>
          <w:color w:val="4C4E72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color w:val="4C4E72"/>
          <w:sz w:val="20"/>
          <w:szCs w:val="20"/>
          <w:lang w:val="fr-CA" w:eastAsia="zh-CN"/>
        </w:rPr>
        <w:t>D’accord, vous avez appris quelques choses mais vous avez encore beaucoup à découvrir.</w:t>
      </w:r>
      <w:r>
        <w:rPr>
          <w:rFonts w:eastAsia="Times New Roman" w:cstheme="minorHAnsi"/>
          <w:color w:val="4C4E72"/>
          <w:sz w:val="20"/>
          <w:szCs w:val="20"/>
          <w:lang w:val="fr-CA" w:eastAsia="zh-CN"/>
        </w:rPr>
        <w:t xml:space="preserve"> La bonne nouvelle est que vous avez une bonne prise sur plusieurs principes clés</w:t>
      </w:r>
      <w:r w:rsidRPr="0009776E" w:rsidR="008054FF">
        <w:rPr>
          <w:rFonts w:eastAsia="Times New Roman" w:cstheme="minorHAnsi"/>
          <w:color w:val="4C4E72"/>
          <w:sz w:val="20"/>
          <w:szCs w:val="20"/>
          <w:lang w:val="fr-CA" w:eastAsia="zh-CN"/>
        </w:rPr>
        <w:t>.</w:t>
      </w:r>
    </w:p>
    <w:p w:rsidRPr="0073358E" w:rsidR="00792064" w:rsidP="135DBA5F" w:rsidRDefault="6AA2819D" w14:paraId="6503C372" w14:textId="474887B0">
      <w:pPr>
        <w:spacing w:after="0"/>
        <w:outlineLvl w:val="2"/>
        <w:rPr>
          <w:rFonts w:eastAsia="Times New Roman"/>
          <w:b w:val="1"/>
          <w:bCs w:val="1"/>
          <w:color w:val="121E48"/>
          <w:sz w:val="20"/>
          <w:szCs w:val="20"/>
          <w:lang w:val="fr-CA" w:eastAsia="zh-CN"/>
        </w:rPr>
      </w:pPr>
      <w:r w:rsidRPr="6FDD7E1D" w:rsidR="00792064">
        <w:rPr>
          <w:rFonts w:eastAsia="Times New Roman"/>
          <w:b w:val="1"/>
          <w:bCs w:val="1"/>
          <w:color w:val="121E48"/>
          <w:sz w:val="20"/>
          <w:szCs w:val="20"/>
          <w:lang w:val="fr-CA" w:eastAsia="zh-CN"/>
        </w:rPr>
        <w:t>6-</w:t>
      </w:r>
      <w:r w:rsidRPr="6FDD7E1D" w:rsidR="00687EDC">
        <w:rPr>
          <w:rFonts w:eastAsia="Times New Roman"/>
          <w:b w:val="1"/>
          <w:bCs w:val="1"/>
          <w:color w:val="121E48"/>
          <w:sz w:val="20"/>
          <w:szCs w:val="20"/>
          <w:lang w:val="fr-CA" w:eastAsia="zh-CN"/>
        </w:rPr>
        <w:t>8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val="fr-CA" w:eastAsia="zh-CN"/>
        </w:rPr>
        <w:t>: Gestionnaire de produit champion</w:t>
      </w:r>
      <w:r w:rsidRPr="6FDD7E1D" w:rsidR="00792064">
        <w:rPr>
          <w:rFonts w:eastAsia="Times New Roman"/>
          <w:b w:val="1"/>
          <w:bCs w:val="1"/>
          <w:color w:val="121E48"/>
          <w:sz w:val="20"/>
          <w:szCs w:val="20"/>
          <w:lang w:val="fr-CA" w:eastAsia="zh-CN"/>
        </w:rPr>
        <w:t xml:space="preserve"> </w:t>
      </w:r>
      <w:r w:rsidRPr="6FDD7E1D" w:rsidR="00792064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🦅</w:t>
      </w:r>
    </w:p>
    <w:p w:rsidRPr="0009776E" w:rsidR="00792064" w:rsidP="00687EDC" w:rsidRDefault="0009776E" w14:paraId="5C6DD490" w14:textId="498B4E47">
      <w:pPr>
        <w:spacing w:after="0"/>
        <w:rPr>
          <w:rFonts w:eastAsia="Times New Roman" w:cstheme="minorHAnsi"/>
          <w:color w:val="4C4E72"/>
          <w:sz w:val="20"/>
          <w:szCs w:val="20"/>
          <w:lang w:val="fr-CA" w:eastAsia="zh-CN"/>
        </w:rPr>
      </w:pPr>
      <w:r>
        <w:rPr>
          <w:rFonts w:eastAsia="Times New Roman" w:cstheme="minorHAnsi"/>
          <w:color w:val="4C4E72"/>
          <w:sz w:val="20"/>
          <w:szCs w:val="20"/>
          <w:lang w:eastAsia="zh-CN"/>
        </w:rPr>
        <w:t>Bon travail</w:t>
      </w:r>
      <w:r w:rsidRPr="00792064" w:rsidR="00792064">
        <w:rPr>
          <w:rFonts w:eastAsia="Times New Roman" w:cstheme="minorHAnsi"/>
          <w:color w:val="4C4E72"/>
          <w:sz w:val="20"/>
          <w:szCs w:val="20"/>
          <w:lang w:eastAsia="zh-CN"/>
        </w:rPr>
        <w:t xml:space="preserve">! </w:t>
      </w:r>
      <w:r w:rsidRPr="00D4329C" w:rsidR="00D4329C">
        <w:rPr>
          <w:rFonts w:eastAsia="Times New Roman" w:cstheme="minorHAnsi"/>
          <w:color w:val="4C4E72"/>
          <w:sz w:val="20"/>
          <w:szCs w:val="20"/>
          <w:lang w:val="fr-CA" w:eastAsia="zh-CN"/>
        </w:rPr>
        <w:t>Vous êtes un gestionnaire de produit champion!</w:t>
      </w:r>
      <w:r w:rsidR="00D4329C">
        <w:rPr>
          <w:rFonts w:eastAsia="Times New Roman" w:cstheme="minorHAnsi"/>
          <w:color w:val="4C4E72"/>
          <w:sz w:val="20"/>
          <w:szCs w:val="20"/>
          <w:lang w:val="fr-CA" w:eastAsia="zh-CN"/>
        </w:rPr>
        <w:t xml:space="preserve"> </w:t>
      </w:r>
      <w:r w:rsidRPr="0009776E">
        <w:rPr>
          <w:rFonts w:eastAsia="Times New Roman" w:cstheme="minorHAnsi"/>
          <w:color w:val="4C4E72"/>
          <w:sz w:val="20"/>
          <w:szCs w:val="20"/>
          <w:lang w:val="fr-CA" w:eastAsia="zh-CN"/>
        </w:rPr>
        <w:t>Maintenant, il s’agit de perfectionner vos connaissances et de vous doter de perspectives nouvelles</w:t>
      </w:r>
      <w:r w:rsidRPr="0009776E" w:rsidR="00792064">
        <w:rPr>
          <w:rFonts w:eastAsia="Times New Roman" w:cstheme="minorHAnsi"/>
          <w:color w:val="4C4E72"/>
          <w:sz w:val="20"/>
          <w:szCs w:val="20"/>
          <w:lang w:val="fr-CA" w:eastAsia="zh-CN"/>
        </w:rPr>
        <w:t>.</w:t>
      </w:r>
    </w:p>
    <w:p w:rsidRPr="0009776E" w:rsidR="008054FF" w:rsidP="00687EDC" w:rsidRDefault="008054FF" w14:paraId="599B31A9" w14:textId="77777777">
      <w:pPr>
        <w:spacing w:after="0"/>
        <w:rPr>
          <w:rFonts w:cstheme="minorHAnsi"/>
          <w:sz w:val="20"/>
          <w:szCs w:val="20"/>
          <w:lang w:val="fr-CA"/>
        </w:rPr>
      </w:pPr>
    </w:p>
    <w:sectPr w:rsidRPr="0009776E" w:rsidR="008054FF" w:rsidSect="00F8123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10DEB"/>
    <w:multiLevelType w:val="hybridMultilevel"/>
    <w:tmpl w:val="59B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DD"/>
    <w:rsid w:val="0004271F"/>
    <w:rsid w:val="000453D3"/>
    <w:rsid w:val="00083BE5"/>
    <w:rsid w:val="0009776E"/>
    <w:rsid w:val="000A6AA3"/>
    <w:rsid w:val="000B09DC"/>
    <w:rsid w:val="001B3FAD"/>
    <w:rsid w:val="001E404F"/>
    <w:rsid w:val="0024517D"/>
    <w:rsid w:val="00251D93"/>
    <w:rsid w:val="002A1F9E"/>
    <w:rsid w:val="002DA556"/>
    <w:rsid w:val="002E2FC2"/>
    <w:rsid w:val="00386C11"/>
    <w:rsid w:val="00430692"/>
    <w:rsid w:val="004F64C0"/>
    <w:rsid w:val="00512603"/>
    <w:rsid w:val="00520E47"/>
    <w:rsid w:val="006233A5"/>
    <w:rsid w:val="00654ED8"/>
    <w:rsid w:val="00657A4E"/>
    <w:rsid w:val="0066C113"/>
    <w:rsid w:val="00683847"/>
    <w:rsid w:val="00683F4C"/>
    <w:rsid w:val="00687EDC"/>
    <w:rsid w:val="0073358E"/>
    <w:rsid w:val="00743B67"/>
    <w:rsid w:val="00760188"/>
    <w:rsid w:val="00762688"/>
    <w:rsid w:val="00790E9A"/>
    <w:rsid w:val="00792064"/>
    <w:rsid w:val="008054FF"/>
    <w:rsid w:val="008257E8"/>
    <w:rsid w:val="008526D3"/>
    <w:rsid w:val="0094301B"/>
    <w:rsid w:val="00A279F7"/>
    <w:rsid w:val="00A34B02"/>
    <w:rsid w:val="00AB50B6"/>
    <w:rsid w:val="00AD230E"/>
    <w:rsid w:val="00AE69BB"/>
    <w:rsid w:val="00B14F09"/>
    <w:rsid w:val="00B20FDD"/>
    <w:rsid w:val="00B65398"/>
    <w:rsid w:val="00B73357"/>
    <w:rsid w:val="00B834AE"/>
    <w:rsid w:val="00BA2A00"/>
    <w:rsid w:val="00BB1D9A"/>
    <w:rsid w:val="00BB1F78"/>
    <w:rsid w:val="00BC51F8"/>
    <w:rsid w:val="00BE0E0E"/>
    <w:rsid w:val="00C52C15"/>
    <w:rsid w:val="00C77194"/>
    <w:rsid w:val="00CB3E73"/>
    <w:rsid w:val="00CE696C"/>
    <w:rsid w:val="00D04940"/>
    <w:rsid w:val="00D3672C"/>
    <w:rsid w:val="00D4329C"/>
    <w:rsid w:val="00D52FC7"/>
    <w:rsid w:val="00D6540F"/>
    <w:rsid w:val="00E1305B"/>
    <w:rsid w:val="00E1776F"/>
    <w:rsid w:val="00E3591C"/>
    <w:rsid w:val="00E46A1E"/>
    <w:rsid w:val="00EE4CA8"/>
    <w:rsid w:val="00F30641"/>
    <w:rsid w:val="00F3765B"/>
    <w:rsid w:val="00F81231"/>
    <w:rsid w:val="00FB5C05"/>
    <w:rsid w:val="00FD7B84"/>
    <w:rsid w:val="0253D3A2"/>
    <w:rsid w:val="0314491F"/>
    <w:rsid w:val="0B181FDD"/>
    <w:rsid w:val="135DBA5F"/>
    <w:rsid w:val="14CF2705"/>
    <w:rsid w:val="17290575"/>
    <w:rsid w:val="1783CDA9"/>
    <w:rsid w:val="1A2945DD"/>
    <w:rsid w:val="241A5F35"/>
    <w:rsid w:val="27D20714"/>
    <w:rsid w:val="29975C39"/>
    <w:rsid w:val="2A0F87B9"/>
    <w:rsid w:val="2B8013F9"/>
    <w:rsid w:val="330C45E7"/>
    <w:rsid w:val="4240C848"/>
    <w:rsid w:val="49CF3C39"/>
    <w:rsid w:val="49F2135E"/>
    <w:rsid w:val="532A8752"/>
    <w:rsid w:val="583EDA06"/>
    <w:rsid w:val="5CC86635"/>
    <w:rsid w:val="67A6A9DB"/>
    <w:rsid w:val="6AA2819D"/>
    <w:rsid w:val="6D86D4B0"/>
    <w:rsid w:val="6DC227F8"/>
    <w:rsid w:val="6F5DF859"/>
    <w:rsid w:val="6FDD7E1D"/>
    <w:rsid w:val="7006D010"/>
    <w:rsid w:val="7295E6B9"/>
    <w:rsid w:val="7EE1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6785"/>
  <w15:chartTrackingRefBased/>
  <w15:docId w15:val="{22D7538E-CDB4-7E47-89A2-E559DC01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0E0E"/>
    <w:pPr>
      <w:spacing w:after="200"/>
    </w:pPr>
    <w:rPr>
      <w:rFonts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0E0E"/>
    <w:pPr>
      <w:keepNext/>
      <w:keepLines/>
      <w:spacing w:before="480" w:after="0"/>
      <w:outlineLvl w:val="0"/>
    </w:pPr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0E0E"/>
    <w:pPr>
      <w:keepNext/>
      <w:keepLines/>
      <w:spacing w:before="200" w:after="0"/>
      <w:outlineLvl w:val="1"/>
    </w:pPr>
    <w:rPr>
      <w:rFonts w:ascii="Arial Narrow" w:hAnsi="Arial Narrow" w:eastAsiaTheme="majorEastAsia" w:cstheme="majorBidi"/>
      <w:bCs/>
      <w:color w:val="2F5496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E0E0E"/>
    <w:pPr>
      <w:keepNext/>
      <w:keepLines/>
      <w:spacing w:before="40" w:after="0"/>
      <w:outlineLvl w:val="2"/>
    </w:pPr>
    <w:rPr>
      <w:rFonts w:ascii="Arial Narrow" w:hAnsi="Arial Narrow" w:eastAsiaTheme="majorEastAsia" w:cstheme="majorBidi"/>
      <w:b/>
      <w:color w:val="000000" w:themeColor="text1"/>
      <w:szCs w:val="24"/>
      <w:lang w:eastAsia="zh-C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0E0E"/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E0E0E"/>
    <w:rPr>
      <w:rFonts w:ascii="Arial Narrow" w:hAnsi="Arial Narrow" w:eastAsiaTheme="majorEastAsia" w:cstheme="majorBidi"/>
      <w:bCs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E0E0E"/>
    <w:rPr>
      <w:rFonts w:ascii="Arial Narrow" w:hAnsi="Arial Narrow" w:eastAsiaTheme="majorEastAsia" w:cstheme="majorBidi"/>
      <w:b/>
      <w:color w:val="000000" w:themeColor="text1"/>
    </w:rPr>
  </w:style>
  <w:style w:type="character" w:styleId="textwrapper-sc-sc-1f8vz90-0" w:customStyle="1">
    <w:name w:val="textwrapper-sc-__sc-1f8vz90-0"/>
    <w:basedOn w:val="DefaultParagraphFont"/>
    <w:rsid w:val="00B20FDD"/>
  </w:style>
  <w:style w:type="character" w:styleId="Strong">
    <w:name w:val="Strong"/>
    <w:basedOn w:val="DefaultParagraphFont"/>
    <w:uiPriority w:val="22"/>
    <w:qFormat/>
    <w:rsid w:val="00B20FDD"/>
    <w:rPr>
      <w:b/>
      <w:bCs/>
    </w:rPr>
  </w:style>
  <w:style w:type="character" w:styleId="letter-sc-sc-p7s0zv-2" w:customStyle="1">
    <w:name w:val="letter-sc-__sc-p7s0zv-2"/>
    <w:basedOn w:val="DefaultParagraphFont"/>
    <w:rsid w:val="00B20FDD"/>
  </w:style>
  <w:style w:type="character" w:styleId="hinttext-sc-sc-p7s0zv-4" w:customStyle="1">
    <w:name w:val="hinttext-sc-__sc-p7s0zv-4"/>
    <w:basedOn w:val="DefaultParagraphFont"/>
    <w:rsid w:val="00B20FDD"/>
  </w:style>
  <w:style w:type="paragraph" w:styleId="ListParagraph">
    <w:name w:val="List Paragraph"/>
    <w:basedOn w:val="Normal"/>
    <w:uiPriority w:val="34"/>
    <w:qFormat/>
    <w:rsid w:val="00805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4FF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68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7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29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42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622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4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5390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582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39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744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2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31952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72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8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9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2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46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26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580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71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44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91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03373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57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912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225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51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5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5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77533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62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9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70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9014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64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65090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1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25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61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5973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4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71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2973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5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58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3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79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4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0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1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653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321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9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03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0431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72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4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5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59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863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57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669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8102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4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2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1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12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0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94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03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94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2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500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35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1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39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5896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7084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20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2501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603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3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00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4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215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2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2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6668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42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2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0613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0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7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449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11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114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499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04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90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62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2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3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5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3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6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7049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5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5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117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39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7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6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2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1234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707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16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86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2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3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5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9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4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435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405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5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292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3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5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295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03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3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60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592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48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2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1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365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80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51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2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5004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9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3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138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561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8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2202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39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2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3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67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8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24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36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45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6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2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343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24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5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1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10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6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83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9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3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121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23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6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329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098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3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115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2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708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4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166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9379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7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32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9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04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26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2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54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7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37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9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40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711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248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3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9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493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1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4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0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358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3134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084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1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0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797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25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4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9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7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017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2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570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4064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0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7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57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352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96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45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37883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7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1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08132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7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74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247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9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13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9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7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75712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54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74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65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53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63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59173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84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2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66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12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906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4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63230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9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7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9471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72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887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40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7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70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5763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27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289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526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07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906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70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1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39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503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777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3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5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3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21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9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5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91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63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3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116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6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1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5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8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63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2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7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83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161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4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3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2956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0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2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06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64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8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792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8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208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635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0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2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3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167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87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26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6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724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7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881790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7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18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53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07565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06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767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65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2339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7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27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7345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2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2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39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4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5071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11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4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88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599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63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66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34325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57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8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93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1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5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4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94395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7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298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95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65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5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52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5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9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88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990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74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1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6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178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37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4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5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485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46138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1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0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9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76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88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7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08230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76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821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40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65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0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7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6730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5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03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396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38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03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6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03324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78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50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66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57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5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823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2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374634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259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6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0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3476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8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9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738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75461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80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3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68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73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1759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08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61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85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66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95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92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51227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33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162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71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567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35487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9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1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50517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5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92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7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971344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9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8924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9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81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8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30996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10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16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46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501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15438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42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41277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9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33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7620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3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13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34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26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5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1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046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4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7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103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98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10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75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10838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3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96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82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75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89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7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01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3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81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665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7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5888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16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5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6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774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66600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7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16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3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78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8052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0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04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43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22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63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7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077511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0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277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292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81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50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4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44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39263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07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06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490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63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983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9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102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9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203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59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44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01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990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53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0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1680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502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0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7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13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50533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9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175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24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66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235581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60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862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777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5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36652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27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5239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7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9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2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836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87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988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93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93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1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7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49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6377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6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8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70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4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9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57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65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1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52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82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76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9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6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905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893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4031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8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111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52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6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3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13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8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845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5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06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85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7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1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2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956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4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5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562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005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2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0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053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8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4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9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65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192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17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2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6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891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2472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1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47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486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65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8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3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510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4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5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3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787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831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8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5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9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522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75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0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203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9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82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72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165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129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9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60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326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64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0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9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2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9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6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2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27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7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6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796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5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143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0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191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1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1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0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57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8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8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85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013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71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2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0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2022-02-03T21:46:12+00:00</DateCrea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51D883-7B83-4E62-9CD3-6BF6FAE2C1FA}">
  <ds:schemaRefs>
    <ds:schemaRef ds:uri="http://schemas.microsoft.com/office/2006/documentManagement/types"/>
    <ds:schemaRef ds:uri="b3fbba2d-6d16-44a9-989e-39073c1015c6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B54DCB8-ED28-48E7-8184-CF5B4A139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4FB3F-04F9-4AC6-9296-CC31995641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Wahida Chowdhury</dc:creator>
  <keywords/>
  <dc:description/>
  <lastModifiedBy>Chowdhury, Wahida WA [NC]</lastModifiedBy>
  <revision>5</revision>
  <dcterms:created xsi:type="dcterms:W3CDTF">2022-02-03T20:40:00.0000000Z</dcterms:created>
  <dcterms:modified xsi:type="dcterms:W3CDTF">2022-02-14T16:58:05.8702540Z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