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CCCBC" w14:textId="7C1B5532" w:rsidR="00994C40" w:rsidRPr="0017101F" w:rsidRDefault="00994C40" w:rsidP="00994C40">
      <w:pPr>
        <w:pStyle w:val="Title"/>
        <w:rPr>
          <w:rFonts w:asciiTheme="minorHAnsi" w:eastAsia="Arial" w:hAnsiTheme="minorHAnsi" w:cstheme="minorHAnsi"/>
        </w:rPr>
      </w:pPr>
      <w:r w:rsidRPr="0017101F">
        <w:rPr>
          <w:rFonts w:asciiTheme="minorHAnsi" w:eastAsia="Arial" w:hAnsiTheme="minorHAnsi" w:cstheme="minorHAnsi"/>
        </w:rPr>
        <w:t>Animal Crossing Villagers: An Exploratory Data Analysis</w:t>
      </w:r>
    </w:p>
    <w:p w14:paraId="467394C9" w14:textId="3FA04CD2" w:rsidR="0043142D" w:rsidRPr="0017101F" w:rsidRDefault="24C58191" w:rsidP="00994C40">
      <w:pPr>
        <w:pStyle w:val="Heading1"/>
        <w:rPr>
          <w:rFonts w:asciiTheme="minorHAnsi" w:eastAsia="Arial" w:hAnsiTheme="minorHAnsi" w:cstheme="minorHAnsi"/>
        </w:rPr>
      </w:pPr>
      <w:r w:rsidRPr="0017101F">
        <w:rPr>
          <w:rFonts w:asciiTheme="minorHAnsi" w:eastAsia="Arial" w:hAnsiTheme="minorHAnsi" w:cstheme="minorHAnsi"/>
        </w:rPr>
        <w:t>Business Problem</w:t>
      </w:r>
    </w:p>
    <w:p w14:paraId="03AFFADF" w14:textId="0158C4A0" w:rsidR="00994C40" w:rsidRPr="0017101F" w:rsidRDefault="008D4FB2" w:rsidP="00994C40">
      <w:pPr>
        <w:rPr>
          <w:rFonts w:cstheme="minorHAnsi"/>
        </w:rPr>
      </w:pPr>
      <w:r w:rsidRPr="0017101F">
        <w:rPr>
          <w:rFonts w:cstheme="minorHAnsi"/>
        </w:rPr>
        <w:t xml:space="preserve">In the video game Animal Crossing, players have known to become emotionally attached to villagers. Also, some villagers are more well liked than others. Is there a reason? In this exploratory data analysis, we will look a </w:t>
      </w:r>
      <w:r w:rsidR="00A326A1" w:rsidRPr="0017101F">
        <w:rPr>
          <w:rFonts w:cstheme="minorHAnsi"/>
        </w:rPr>
        <w:t>villager’s</w:t>
      </w:r>
      <w:r w:rsidRPr="0017101F">
        <w:rPr>
          <w:rFonts w:cstheme="minorHAnsi"/>
        </w:rPr>
        <w:t xml:space="preserve"> attributes to determine if there are any patterns associated with an animal’s popularity to </w:t>
      </w:r>
      <w:r w:rsidR="00A02203" w:rsidRPr="0017101F">
        <w:rPr>
          <w:rFonts w:cstheme="minorHAnsi"/>
        </w:rPr>
        <w:t>its</w:t>
      </w:r>
      <w:r w:rsidRPr="0017101F">
        <w:rPr>
          <w:rFonts w:cstheme="minorHAnsi"/>
        </w:rPr>
        <w:t xml:space="preserve"> characteristics. </w:t>
      </w:r>
    </w:p>
    <w:p w14:paraId="33F97737" w14:textId="497213A6" w:rsidR="0043142D" w:rsidRPr="0017101F" w:rsidRDefault="24C58191" w:rsidP="00994C40">
      <w:pPr>
        <w:pStyle w:val="Heading1"/>
        <w:rPr>
          <w:rFonts w:asciiTheme="minorHAnsi" w:eastAsia="Arial" w:hAnsiTheme="minorHAnsi" w:cstheme="minorHAnsi"/>
        </w:rPr>
      </w:pPr>
      <w:r w:rsidRPr="0017101F">
        <w:rPr>
          <w:rFonts w:asciiTheme="minorHAnsi" w:eastAsia="Arial" w:hAnsiTheme="minorHAnsi" w:cstheme="minorHAnsi"/>
        </w:rPr>
        <w:t>Background/History</w:t>
      </w:r>
    </w:p>
    <w:p w14:paraId="3868B3BA" w14:textId="351ECAC7" w:rsidR="00994C40" w:rsidRPr="0017101F" w:rsidRDefault="00994C40" w:rsidP="00994C40">
      <w:pPr>
        <w:rPr>
          <w:rFonts w:cstheme="minorHAnsi"/>
        </w:rPr>
      </w:pPr>
      <w:r w:rsidRPr="0017101F">
        <w:rPr>
          <w:rFonts w:cstheme="minorHAnsi"/>
        </w:rPr>
        <w:t>Animal Crossing New Horizons is a social simulation video game created by Nintendo for the Nintendo Switch Console. In the game, the player is a human who is moving to a deserted resort island populated with anthropomorphic animals</w:t>
      </w:r>
      <w:r w:rsidR="000064F7" w:rsidRPr="0017101F">
        <w:rPr>
          <w:rFonts w:cstheme="minorHAnsi"/>
        </w:rPr>
        <w:t>, called villagers</w:t>
      </w:r>
      <w:r w:rsidRPr="0017101F">
        <w:rPr>
          <w:rFonts w:cstheme="minorHAnsi"/>
        </w:rPr>
        <w:t xml:space="preserve">. </w:t>
      </w:r>
    </w:p>
    <w:p w14:paraId="55A40ACD" w14:textId="50CC8456" w:rsidR="0043142D" w:rsidRPr="0017101F" w:rsidRDefault="24C58191" w:rsidP="00994C40">
      <w:pPr>
        <w:pStyle w:val="Heading1"/>
        <w:rPr>
          <w:rFonts w:asciiTheme="minorHAnsi" w:eastAsia="Arial" w:hAnsiTheme="minorHAnsi" w:cstheme="minorHAnsi"/>
        </w:rPr>
      </w:pPr>
      <w:r w:rsidRPr="0017101F">
        <w:rPr>
          <w:rFonts w:asciiTheme="minorHAnsi" w:eastAsia="Arial" w:hAnsiTheme="minorHAnsi" w:cstheme="minorHAnsi"/>
        </w:rPr>
        <w:t xml:space="preserve">Data Explanation </w:t>
      </w:r>
    </w:p>
    <w:p w14:paraId="5F423DD0" w14:textId="77777777" w:rsidR="001F41A0" w:rsidRPr="0017101F" w:rsidRDefault="001F41A0" w:rsidP="001F41A0">
      <w:pPr>
        <w:rPr>
          <w:rFonts w:cstheme="minorHAnsi"/>
          <w:color w:val="2F5496" w:themeColor="accent1" w:themeShade="BF"/>
          <w:sz w:val="32"/>
          <w:szCs w:val="32"/>
        </w:rPr>
      </w:pPr>
      <w:r w:rsidRPr="0017101F">
        <w:rPr>
          <w:rFonts w:cstheme="minorHAnsi"/>
        </w:rPr>
        <w:t xml:space="preserve">I will be getting my data set from the Animal Crossing New Horizons Catalog available on Kaggle. This data set contains the villager's name, species, gender, personality, hobby, birthday, catchphrase, favorite song, style 1 and style 2, color 1, color 2, wallpaper, flooring, furniture list, a filename and unique entry id.  </w:t>
      </w:r>
    </w:p>
    <w:p w14:paraId="0B4A4EED" w14:textId="77777777" w:rsidR="001F41A0" w:rsidRPr="0017101F" w:rsidRDefault="001F41A0" w:rsidP="001F41A0">
      <w:pPr>
        <w:rPr>
          <w:rFonts w:cstheme="minorHAnsi"/>
          <w:color w:val="2F5496" w:themeColor="accent1" w:themeShade="BF"/>
          <w:sz w:val="32"/>
          <w:szCs w:val="32"/>
        </w:rPr>
      </w:pPr>
      <w:r w:rsidRPr="0017101F">
        <w:rPr>
          <w:rFonts w:cstheme="minorHAnsi"/>
        </w:rPr>
        <w:t xml:space="preserve">Resource Link: </w:t>
      </w:r>
      <w:hyperlink r:id="rId5" w:history="1">
        <w:r w:rsidRPr="0017101F">
          <w:rPr>
            <w:rStyle w:val="Hyperlink"/>
            <w:rFonts w:cstheme="minorHAnsi"/>
          </w:rPr>
          <w:t>https://www.kaggle.com/jessicali9530/animal-crossing-new-horizons-nookplaza-dataset?select=villagers.csv</w:t>
        </w:r>
      </w:hyperlink>
      <w:r w:rsidRPr="0017101F">
        <w:rPr>
          <w:rFonts w:cstheme="minorHAnsi"/>
        </w:rPr>
        <w:t xml:space="preserve"> </w:t>
      </w:r>
    </w:p>
    <w:p w14:paraId="24D67E61" w14:textId="21E210F9" w:rsidR="001F41A0" w:rsidRPr="0017101F" w:rsidRDefault="001F41A0" w:rsidP="001F41A0">
      <w:pPr>
        <w:rPr>
          <w:rFonts w:cstheme="minorHAnsi"/>
        </w:rPr>
      </w:pPr>
      <w:r w:rsidRPr="0017101F">
        <w:rPr>
          <w:rFonts w:cstheme="minorHAnsi"/>
        </w:rPr>
        <w:t xml:space="preserve">I will be getting my animal crossing villager ranking from an </w:t>
      </w:r>
      <w:r w:rsidR="004B42C0" w:rsidRPr="0017101F">
        <w:rPr>
          <w:rFonts w:cstheme="minorHAnsi"/>
        </w:rPr>
        <w:t>open survey</w:t>
      </w:r>
      <w:r w:rsidRPr="0017101F">
        <w:rPr>
          <w:rFonts w:cstheme="minorHAnsi"/>
        </w:rPr>
        <w:t xml:space="preserve">. This article ranks each of the animal crossing villagers </w:t>
      </w:r>
      <w:r w:rsidR="004B42C0" w:rsidRPr="0017101F">
        <w:rPr>
          <w:rFonts w:cstheme="minorHAnsi"/>
        </w:rPr>
        <w:t xml:space="preserve">into TIER 1 – TIER 6, with TIER 1 being the most desirable. </w:t>
      </w:r>
    </w:p>
    <w:p w14:paraId="5EA4334E" w14:textId="1042F00D" w:rsidR="008D4FB2" w:rsidRDefault="001F41A0" w:rsidP="008D4FB2">
      <w:pPr>
        <w:rPr>
          <w:rStyle w:val="Hyperlink"/>
          <w:rFonts w:cstheme="minorHAnsi"/>
        </w:rPr>
      </w:pPr>
      <w:r w:rsidRPr="0017101F">
        <w:rPr>
          <w:rFonts w:cstheme="minorHAnsi"/>
        </w:rPr>
        <w:t xml:space="preserve">Reference: </w:t>
      </w:r>
      <w:hyperlink r:id="rId6" w:anchor="/" w:history="1">
        <w:r w:rsidR="004B42C0" w:rsidRPr="0017101F">
          <w:rPr>
            <w:rStyle w:val="Hyperlink"/>
            <w:rFonts w:cstheme="minorHAnsi"/>
          </w:rPr>
          <w:t>https://www.animalcrossingportal.com/games/new-horizons/guides/villager-popularity-list.php#/</w:t>
        </w:r>
      </w:hyperlink>
    </w:p>
    <w:p w14:paraId="1E4D5DC9" w14:textId="224C32E8" w:rsidR="00496AED" w:rsidRDefault="00496AED" w:rsidP="00496AED">
      <w:pPr>
        <w:rPr>
          <w:rFonts w:cstheme="minorHAnsi"/>
        </w:rPr>
      </w:pPr>
      <w:r>
        <w:rPr>
          <w:rFonts w:cstheme="minorHAnsi"/>
        </w:rPr>
        <w:t xml:space="preserve">The </w:t>
      </w:r>
      <w:proofErr w:type="spellStart"/>
      <w:r>
        <w:rPr>
          <w:rFonts w:cstheme="minorHAnsi"/>
        </w:rPr>
        <w:t>github</w:t>
      </w:r>
      <w:proofErr w:type="spellEnd"/>
      <w:r>
        <w:rPr>
          <w:rFonts w:cstheme="minorHAnsi"/>
        </w:rPr>
        <w:t xml:space="preserve"> is available for this project at:</w:t>
      </w:r>
    </w:p>
    <w:p w14:paraId="6049AF05" w14:textId="6554DFFB" w:rsidR="00496AED" w:rsidRDefault="009010E6" w:rsidP="00496AED">
      <w:pPr>
        <w:rPr>
          <w:rFonts w:cstheme="minorHAnsi"/>
        </w:rPr>
      </w:pPr>
      <w:hyperlink r:id="rId7" w:history="1">
        <w:r w:rsidR="00496AED" w:rsidRPr="00E02194">
          <w:rPr>
            <w:rStyle w:val="Hyperlink"/>
            <w:rFonts w:cstheme="minorHAnsi"/>
          </w:rPr>
          <w:t>https://github.com/RachelONelson/680/tree/main/Project%201</w:t>
        </w:r>
      </w:hyperlink>
    </w:p>
    <w:p w14:paraId="3AFB5465" w14:textId="77777777" w:rsidR="00496AED" w:rsidRPr="0017101F" w:rsidRDefault="00496AED" w:rsidP="00496AED">
      <w:pPr>
        <w:rPr>
          <w:rFonts w:cstheme="minorHAnsi"/>
        </w:rPr>
      </w:pPr>
    </w:p>
    <w:p w14:paraId="05EBB89A" w14:textId="38067B27" w:rsidR="0043142D" w:rsidRPr="0017101F" w:rsidRDefault="24C58191" w:rsidP="00994C40">
      <w:pPr>
        <w:pStyle w:val="Heading1"/>
        <w:rPr>
          <w:rFonts w:asciiTheme="minorHAnsi" w:eastAsia="Arial" w:hAnsiTheme="minorHAnsi" w:cstheme="minorHAnsi"/>
        </w:rPr>
      </w:pPr>
      <w:r w:rsidRPr="0017101F">
        <w:rPr>
          <w:rFonts w:asciiTheme="minorHAnsi" w:eastAsia="Arial" w:hAnsiTheme="minorHAnsi" w:cstheme="minorHAnsi"/>
        </w:rPr>
        <w:t>Methods</w:t>
      </w:r>
    </w:p>
    <w:p w14:paraId="5406D6DF" w14:textId="5DFC4A3E" w:rsidR="00D32CB7" w:rsidRPr="0017101F" w:rsidRDefault="00A326A1" w:rsidP="00D32CB7">
      <w:pPr>
        <w:pStyle w:val="Heading2"/>
        <w:rPr>
          <w:rFonts w:asciiTheme="minorHAnsi" w:hAnsiTheme="minorHAnsi" w:cstheme="minorHAnsi"/>
        </w:rPr>
      </w:pPr>
      <w:r w:rsidRPr="0017101F">
        <w:rPr>
          <w:rFonts w:asciiTheme="minorHAnsi" w:hAnsiTheme="minorHAnsi" w:cstheme="minorHAnsi"/>
        </w:rPr>
        <w:t>Cleansing and prepping the data</w:t>
      </w:r>
    </w:p>
    <w:p w14:paraId="5D2444ED" w14:textId="54108EA4" w:rsidR="00A326A1" w:rsidRPr="0017101F" w:rsidRDefault="00A326A1" w:rsidP="00D32CB7">
      <w:pPr>
        <w:pStyle w:val="Heading3"/>
        <w:rPr>
          <w:rFonts w:asciiTheme="minorHAnsi" w:hAnsiTheme="minorHAnsi" w:cstheme="minorHAnsi"/>
        </w:rPr>
      </w:pPr>
      <w:r w:rsidRPr="0017101F">
        <w:rPr>
          <w:rFonts w:asciiTheme="minorHAnsi" w:hAnsiTheme="minorHAnsi" w:cstheme="minorHAnsi"/>
        </w:rPr>
        <w:t>Checking data types</w:t>
      </w:r>
    </w:p>
    <w:p w14:paraId="1A3D0046" w14:textId="6E1A975E" w:rsidR="00D32CB7" w:rsidRPr="0017101F" w:rsidRDefault="00D32CB7" w:rsidP="00D32CB7">
      <w:pPr>
        <w:rPr>
          <w:rFonts w:cstheme="minorHAnsi"/>
        </w:rPr>
      </w:pPr>
      <w:r w:rsidRPr="0017101F">
        <w:rPr>
          <w:rFonts w:cstheme="minorHAnsi"/>
        </w:rPr>
        <w:t xml:space="preserve">All data types are objects with the exception of the villager’s “Ranking” which is an integer. </w:t>
      </w:r>
    </w:p>
    <w:p w14:paraId="53750CFE" w14:textId="38F76687" w:rsidR="00A326A1" w:rsidRPr="0017101F" w:rsidRDefault="00A326A1" w:rsidP="00D32CB7">
      <w:pPr>
        <w:pStyle w:val="Heading3"/>
        <w:rPr>
          <w:rFonts w:asciiTheme="minorHAnsi" w:hAnsiTheme="minorHAnsi" w:cstheme="minorHAnsi"/>
        </w:rPr>
      </w:pPr>
      <w:r w:rsidRPr="0017101F">
        <w:rPr>
          <w:rFonts w:asciiTheme="minorHAnsi" w:hAnsiTheme="minorHAnsi" w:cstheme="minorHAnsi"/>
        </w:rPr>
        <w:t>Reviewing and handling of missing values</w:t>
      </w:r>
    </w:p>
    <w:p w14:paraId="06250D4E" w14:textId="47884476" w:rsidR="00D32CB7" w:rsidRPr="0017101F" w:rsidRDefault="00D32CB7" w:rsidP="00D32CB7">
      <w:pPr>
        <w:rPr>
          <w:rFonts w:cstheme="minorHAnsi"/>
        </w:rPr>
      </w:pPr>
      <w:r w:rsidRPr="0017101F">
        <w:rPr>
          <w:rFonts w:cstheme="minorHAnsi"/>
        </w:rPr>
        <w:t>No missing values found in the villager data frame, no action required. There were additional villagers listed in the rank list, which were dropped after the two lists were merged.</w:t>
      </w:r>
    </w:p>
    <w:p w14:paraId="4C803E65" w14:textId="0D2DED62" w:rsidR="00A326A1" w:rsidRPr="0017101F" w:rsidRDefault="00A326A1" w:rsidP="00D32CB7">
      <w:pPr>
        <w:pStyle w:val="Heading3"/>
        <w:rPr>
          <w:rFonts w:asciiTheme="minorHAnsi" w:hAnsiTheme="minorHAnsi" w:cstheme="minorHAnsi"/>
        </w:rPr>
      </w:pPr>
      <w:r w:rsidRPr="0017101F">
        <w:rPr>
          <w:rFonts w:asciiTheme="minorHAnsi" w:hAnsiTheme="minorHAnsi" w:cstheme="minorHAnsi"/>
        </w:rPr>
        <w:lastRenderedPageBreak/>
        <w:t>Looking for duplicate data</w:t>
      </w:r>
    </w:p>
    <w:p w14:paraId="35F8825F" w14:textId="51B72E65" w:rsidR="00D32CB7" w:rsidRPr="0017101F" w:rsidRDefault="00D32CB7" w:rsidP="00D32CB7">
      <w:pPr>
        <w:rPr>
          <w:rFonts w:cstheme="minorHAnsi"/>
        </w:rPr>
      </w:pPr>
      <w:r w:rsidRPr="0017101F">
        <w:rPr>
          <w:rFonts w:cstheme="minorHAnsi"/>
        </w:rPr>
        <w:t xml:space="preserve">No duplicate data was found in the data frame. No further action required. </w:t>
      </w:r>
    </w:p>
    <w:p w14:paraId="6EE68586" w14:textId="32B91DBE" w:rsidR="00A326A1" w:rsidRPr="0017101F" w:rsidRDefault="00A326A1" w:rsidP="00D32CB7">
      <w:pPr>
        <w:pStyle w:val="Heading3"/>
        <w:rPr>
          <w:rFonts w:asciiTheme="minorHAnsi" w:hAnsiTheme="minorHAnsi" w:cstheme="minorHAnsi"/>
        </w:rPr>
      </w:pPr>
      <w:r w:rsidRPr="0017101F">
        <w:rPr>
          <w:rFonts w:asciiTheme="minorHAnsi" w:hAnsiTheme="minorHAnsi" w:cstheme="minorHAnsi"/>
        </w:rPr>
        <w:t>Creating dummy variables</w:t>
      </w:r>
    </w:p>
    <w:p w14:paraId="6BAF5039" w14:textId="62B93741" w:rsidR="00A326A1" w:rsidRPr="0017101F" w:rsidRDefault="00D32CB7" w:rsidP="00A326A1">
      <w:pPr>
        <w:rPr>
          <w:rFonts w:cstheme="minorHAnsi"/>
        </w:rPr>
      </w:pPr>
      <w:r w:rsidRPr="0017101F">
        <w:rPr>
          <w:rFonts w:cstheme="minorHAnsi"/>
        </w:rPr>
        <w:t xml:space="preserve">Dummy variables were created for all object data types. </w:t>
      </w:r>
      <w:r w:rsidR="002A5CD4" w:rsidRPr="0017101F">
        <w:rPr>
          <w:rFonts w:cstheme="minorHAnsi"/>
        </w:rPr>
        <w:t>Also used an ordinal encoder</w:t>
      </w:r>
    </w:p>
    <w:p w14:paraId="364BFB17" w14:textId="6A787C3B" w:rsidR="0043142D" w:rsidRPr="0017101F" w:rsidRDefault="24C58191" w:rsidP="00994C40">
      <w:pPr>
        <w:pStyle w:val="Heading1"/>
        <w:rPr>
          <w:rFonts w:asciiTheme="minorHAnsi" w:eastAsia="Arial" w:hAnsiTheme="minorHAnsi" w:cstheme="minorHAnsi"/>
        </w:rPr>
      </w:pPr>
      <w:r w:rsidRPr="0017101F">
        <w:rPr>
          <w:rFonts w:asciiTheme="minorHAnsi" w:eastAsia="Arial" w:hAnsiTheme="minorHAnsi" w:cstheme="minorHAnsi"/>
        </w:rPr>
        <w:t>Analysis</w:t>
      </w:r>
    </w:p>
    <w:p w14:paraId="5C35971A" w14:textId="544FAE24" w:rsidR="002A5CD4" w:rsidRPr="0017101F" w:rsidRDefault="002A5CD4" w:rsidP="002A5CD4">
      <w:pPr>
        <w:pStyle w:val="Heading3"/>
        <w:rPr>
          <w:rFonts w:asciiTheme="minorHAnsi" w:hAnsiTheme="minorHAnsi" w:cstheme="minorHAnsi"/>
        </w:rPr>
      </w:pPr>
      <w:r w:rsidRPr="0017101F">
        <w:rPr>
          <w:rFonts w:asciiTheme="minorHAnsi" w:hAnsiTheme="minorHAnsi" w:cstheme="minorHAnsi"/>
        </w:rPr>
        <w:t xml:space="preserve">Correlation Matrix </w:t>
      </w:r>
    </w:p>
    <w:p w14:paraId="0CC7EC2D" w14:textId="0494006D" w:rsidR="002A5CD4" w:rsidRPr="0017101F" w:rsidRDefault="002A5CD4" w:rsidP="002A5CD4">
      <w:pPr>
        <w:rPr>
          <w:rFonts w:cstheme="minorHAnsi"/>
        </w:rPr>
      </w:pPr>
      <w:r w:rsidRPr="0017101F">
        <w:rPr>
          <w:rFonts w:cstheme="minorHAnsi"/>
        </w:rPr>
        <w:t xml:space="preserve">Correlation analysis revealed correlation between </w:t>
      </w:r>
      <w:r w:rsidR="006A59BA" w:rsidRPr="0017101F">
        <w:rPr>
          <w:rFonts w:cstheme="minorHAnsi"/>
        </w:rPr>
        <w:t xml:space="preserve">Gender and Personality. Further investigation showed that Personality Types are divided by Gender. </w:t>
      </w:r>
    </w:p>
    <w:p w14:paraId="3CDC5BA6" w14:textId="70F811C9" w:rsidR="002A5CD4" w:rsidRPr="0017101F" w:rsidRDefault="00014C0A" w:rsidP="002A5CD4">
      <w:pPr>
        <w:pStyle w:val="Heading3"/>
        <w:rPr>
          <w:rFonts w:asciiTheme="minorHAnsi" w:hAnsiTheme="minorHAnsi" w:cstheme="minorHAnsi"/>
        </w:rPr>
      </w:pPr>
      <w:r w:rsidRPr="0017101F">
        <w:rPr>
          <w:rFonts w:asciiTheme="minorHAnsi" w:hAnsiTheme="minorHAnsi" w:cstheme="minorHAnsi"/>
        </w:rPr>
        <w:t>Charts Reviewed</w:t>
      </w:r>
    </w:p>
    <w:p w14:paraId="77CF4D45" w14:textId="4DE936D8" w:rsidR="00014C0A" w:rsidRPr="0017101F" w:rsidRDefault="00014C0A" w:rsidP="00014C0A">
      <w:pPr>
        <w:rPr>
          <w:rFonts w:cstheme="minorHAnsi"/>
        </w:rPr>
      </w:pPr>
      <w:r w:rsidRPr="0017101F">
        <w:rPr>
          <w:rFonts w:cstheme="minorHAnsi"/>
        </w:rPr>
        <w:t xml:space="preserve">Reviewed bar charts for animal species, personality types, hobbies, primary styles, and primary colors. </w:t>
      </w:r>
    </w:p>
    <w:p w14:paraId="0149E81C" w14:textId="463C7FE1" w:rsidR="00014C0A" w:rsidRPr="0017101F" w:rsidRDefault="00014C0A" w:rsidP="00014C0A">
      <w:pPr>
        <w:ind w:left="359"/>
        <w:rPr>
          <w:rFonts w:cstheme="minorHAnsi"/>
        </w:rPr>
      </w:pPr>
      <w:r w:rsidRPr="0017101F">
        <w:rPr>
          <w:rFonts w:cstheme="minorHAnsi"/>
          <w:noProof/>
        </w:rPr>
        <w:drawing>
          <wp:inline distT="0" distB="0" distL="0" distR="0" wp14:anchorId="0829BC02" wp14:editId="47546E93">
            <wp:extent cx="2524125" cy="1620997"/>
            <wp:effectExtent l="57150" t="57150" r="85725" b="93980"/>
            <wp:docPr id="3" name="Picture 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10;&#10;Description automatically generated"/>
                    <pic:cNvPicPr/>
                  </pic:nvPicPr>
                  <pic:blipFill rotWithShape="1">
                    <a:blip r:embed="rId8"/>
                    <a:srcRect t="1755"/>
                    <a:stretch/>
                  </pic:blipFill>
                  <pic:spPr bwMode="auto">
                    <a:xfrm>
                      <a:off x="0" y="0"/>
                      <a:ext cx="2532662" cy="1626480"/>
                    </a:xfrm>
                    <a:prstGeom prst="rect">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r w:rsidRPr="0017101F">
        <w:rPr>
          <w:rFonts w:cstheme="minorHAnsi"/>
          <w:noProof/>
        </w:rPr>
        <w:drawing>
          <wp:inline distT="0" distB="0" distL="0" distR="0" wp14:anchorId="1A02B029" wp14:editId="742CE211">
            <wp:extent cx="2552700" cy="1663035"/>
            <wp:effectExtent l="57150" t="57150" r="95250" b="90170"/>
            <wp:docPr id="7" name="Picture 7"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bar chart&#10;&#10;Description automatically generated"/>
                    <pic:cNvPicPr/>
                  </pic:nvPicPr>
                  <pic:blipFill>
                    <a:blip r:embed="rId9"/>
                    <a:stretch>
                      <a:fillRect/>
                    </a:stretch>
                  </pic:blipFill>
                  <pic:spPr>
                    <a:xfrm>
                      <a:off x="0" y="0"/>
                      <a:ext cx="2558805" cy="1667012"/>
                    </a:xfrm>
                    <a:prstGeom prst="rect">
                      <a:avLst/>
                    </a:prstGeom>
                    <a:ln>
                      <a:solidFill>
                        <a:schemeClr val="bg1">
                          <a:lumMod val="75000"/>
                        </a:schemeClr>
                      </a:solidFill>
                    </a:ln>
                    <a:effectLst>
                      <a:outerShdw blurRad="50800" dist="38100" dir="2700000" algn="tl" rotWithShape="0">
                        <a:prstClr val="black">
                          <a:alpha val="40000"/>
                        </a:prstClr>
                      </a:outerShdw>
                    </a:effectLst>
                  </pic:spPr>
                </pic:pic>
              </a:graphicData>
            </a:graphic>
          </wp:inline>
        </w:drawing>
      </w:r>
      <w:r w:rsidRPr="0017101F">
        <w:rPr>
          <w:rFonts w:cstheme="minorHAnsi"/>
          <w:noProof/>
        </w:rPr>
        <w:drawing>
          <wp:inline distT="0" distB="0" distL="0" distR="0" wp14:anchorId="71FA2D41" wp14:editId="252C1218">
            <wp:extent cx="2501842" cy="2000250"/>
            <wp:effectExtent l="57150" t="57150" r="89535" b="95250"/>
            <wp:docPr id="9" name="Picture 9"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bar chart&#10;&#10;Description automatically generated"/>
                    <pic:cNvPicPr/>
                  </pic:nvPicPr>
                  <pic:blipFill>
                    <a:blip r:embed="rId10"/>
                    <a:stretch>
                      <a:fillRect/>
                    </a:stretch>
                  </pic:blipFill>
                  <pic:spPr>
                    <a:xfrm>
                      <a:off x="0" y="0"/>
                      <a:ext cx="2514503" cy="2010373"/>
                    </a:xfrm>
                    <a:prstGeom prst="rect">
                      <a:avLst/>
                    </a:prstGeom>
                    <a:ln>
                      <a:solidFill>
                        <a:schemeClr val="bg1">
                          <a:lumMod val="75000"/>
                        </a:schemeClr>
                      </a:solidFill>
                    </a:ln>
                    <a:effectLst>
                      <a:outerShdw blurRad="50800" dist="38100" dir="2700000" algn="tl" rotWithShape="0">
                        <a:prstClr val="black">
                          <a:alpha val="40000"/>
                        </a:prstClr>
                      </a:outerShdw>
                    </a:effectLst>
                  </pic:spPr>
                </pic:pic>
              </a:graphicData>
            </a:graphic>
          </wp:inline>
        </w:drawing>
      </w:r>
      <w:r w:rsidRPr="0017101F">
        <w:rPr>
          <w:rFonts w:cstheme="minorHAnsi"/>
          <w:noProof/>
        </w:rPr>
        <w:drawing>
          <wp:inline distT="0" distB="0" distL="0" distR="0" wp14:anchorId="32E29395" wp14:editId="5AEC0A3D">
            <wp:extent cx="2038985" cy="1971675"/>
            <wp:effectExtent l="57150" t="57150" r="94615" b="104775"/>
            <wp:docPr id="5" name="Picture 5" descr="Chart,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pie chart&#10;&#10;Description automatically generated"/>
                    <pic:cNvPicPr/>
                  </pic:nvPicPr>
                  <pic:blipFill rotWithShape="1">
                    <a:blip r:embed="rId11"/>
                    <a:srcRect t="2222" b="2511"/>
                    <a:stretch/>
                  </pic:blipFill>
                  <pic:spPr bwMode="auto">
                    <a:xfrm>
                      <a:off x="0" y="0"/>
                      <a:ext cx="2046541" cy="1978982"/>
                    </a:xfrm>
                    <a:prstGeom prst="rect">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799C6992" w14:textId="2C51A219" w:rsidR="00014C0A" w:rsidRPr="0017101F" w:rsidRDefault="00014C0A" w:rsidP="00E93372">
      <w:pPr>
        <w:ind w:left="359"/>
        <w:rPr>
          <w:rFonts w:cstheme="minorHAnsi"/>
        </w:rPr>
      </w:pPr>
      <w:r w:rsidRPr="0017101F">
        <w:rPr>
          <w:rFonts w:cstheme="minorHAnsi"/>
          <w:noProof/>
        </w:rPr>
        <w:lastRenderedPageBreak/>
        <w:drawing>
          <wp:inline distT="0" distB="0" distL="0" distR="0" wp14:anchorId="3224960B" wp14:editId="1E60BE6D">
            <wp:extent cx="2467351" cy="2019300"/>
            <wp:effectExtent l="57150" t="57150" r="104775" b="95250"/>
            <wp:docPr id="10" name="Picture 10"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 bar chart&#10;&#10;Description automatically generated"/>
                    <pic:cNvPicPr/>
                  </pic:nvPicPr>
                  <pic:blipFill>
                    <a:blip r:embed="rId12"/>
                    <a:stretch>
                      <a:fillRect/>
                    </a:stretch>
                  </pic:blipFill>
                  <pic:spPr>
                    <a:xfrm>
                      <a:off x="0" y="0"/>
                      <a:ext cx="2473105" cy="2024009"/>
                    </a:xfrm>
                    <a:prstGeom prst="rect">
                      <a:avLst/>
                    </a:prstGeom>
                    <a:ln>
                      <a:solidFill>
                        <a:schemeClr val="bg1">
                          <a:lumMod val="75000"/>
                        </a:schemeClr>
                      </a:solidFill>
                    </a:ln>
                    <a:effectLst>
                      <a:outerShdw blurRad="50800" dist="38100" dir="2700000" algn="tl" rotWithShape="0">
                        <a:prstClr val="black">
                          <a:alpha val="40000"/>
                        </a:prstClr>
                      </a:outerShdw>
                    </a:effectLst>
                  </pic:spPr>
                </pic:pic>
              </a:graphicData>
            </a:graphic>
          </wp:inline>
        </w:drawing>
      </w:r>
      <w:r w:rsidRPr="0017101F">
        <w:rPr>
          <w:rFonts w:cstheme="minorHAnsi"/>
          <w:noProof/>
        </w:rPr>
        <w:drawing>
          <wp:inline distT="0" distB="0" distL="0" distR="0" wp14:anchorId="206A75A3" wp14:editId="72EDDC23">
            <wp:extent cx="2518756" cy="2057400"/>
            <wp:effectExtent l="57150" t="57150" r="91440" b="95250"/>
            <wp:docPr id="8" name="Picture 8"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bar chart&#10;&#10;Description automatically generated"/>
                    <pic:cNvPicPr/>
                  </pic:nvPicPr>
                  <pic:blipFill>
                    <a:blip r:embed="rId13"/>
                    <a:stretch>
                      <a:fillRect/>
                    </a:stretch>
                  </pic:blipFill>
                  <pic:spPr>
                    <a:xfrm>
                      <a:off x="0" y="0"/>
                      <a:ext cx="2522762" cy="2060672"/>
                    </a:xfrm>
                    <a:prstGeom prst="rect">
                      <a:avLst/>
                    </a:prstGeom>
                    <a:ln>
                      <a:solidFill>
                        <a:schemeClr val="bg1">
                          <a:lumMod val="75000"/>
                        </a:schemeClr>
                      </a:solidFill>
                    </a:ln>
                    <a:effectLst>
                      <a:outerShdw blurRad="50800" dist="38100" dir="2700000" algn="tl" rotWithShape="0">
                        <a:prstClr val="black">
                          <a:alpha val="40000"/>
                        </a:prstClr>
                      </a:outerShdw>
                    </a:effectLst>
                  </pic:spPr>
                </pic:pic>
              </a:graphicData>
            </a:graphic>
          </wp:inline>
        </w:drawing>
      </w:r>
    </w:p>
    <w:p w14:paraId="69A2EF69" w14:textId="24231562" w:rsidR="006A59BA" w:rsidRPr="0017101F" w:rsidRDefault="006A59BA" w:rsidP="006A59BA">
      <w:pPr>
        <w:rPr>
          <w:rFonts w:cstheme="minorHAnsi"/>
        </w:rPr>
      </w:pPr>
      <w:r w:rsidRPr="0017101F">
        <w:rPr>
          <w:rFonts w:cstheme="minorHAnsi"/>
        </w:rPr>
        <w:t xml:space="preserve">Reviewed </w:t>
      </w:r>
      <w:r w:rsidR="00014C0A" w:rsidRPr="0017101F">
        <w:rPr>
          <w:rFonts w:cstheme="minorHAnsi"/>
        </w:rPr>
        <w:t>charts by gender:</w:t>
      </w:r>
    </w:p>
    <w:p w14:paraId="1DCB4032" w14:textId="7D8E1516" w:rsidR="006A59BA" w:rsidRPr="0017101F" w:rsidRDefault="006A59BA" w:rsidP="006A59BA">
      <w:pPr>
        <w:rPr>
          <w:rFonts w:cstheme="minorHAnsi"/>
        </w:rPr>
      </w:pPr>
      <w:r w:rsidRPr="0017101F">
        <w:rPr>
          <w:rFonts w:cstheme="minorHAnsi"/>
          <w:noProof/>
        </w:rPr>
        <w:drawing>
          <wp:inline distT="0" distB="0" distL="0" distR="0" wp14:anchorId="4ECBEB3F" wp14:editId="477690C8">
            <wp:extent cx="5943600" cy="3348990"/>
            <wp:effectExtent l="0" t="0" r="0" b="381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14"/>
                    <a:stretch>
                      <a:fillRect/>
                    </a:stretch>
                  </pic:blipFill>
                  <pic:spPr>
                    <a:xfrm>
                      <a:off x="0" y="0"/>
                      <a:ext cx="5943600" cy="3348990"/>
                    </a:xfrm>
                    <a:prstGeom prst="rect">
                      <a:avLst/>
                    </a:prstGeom>
                  </pic:spPr>
                </pic:pic>
              </a:graphicData>
            </a:graphic>
          </wp:inline>
        </w:drawing>
      </w:r>
    </w:p>
    <w:p w14:paraId="6CB4D6C7" w14:textId="025665F0" w:rsidR="002A5CD4" w:rsidRPr="0017101F" w:rsidRDefault="002A5CD4" w:rsidP="002A5CD4">
      <w:pPr>
        <w:pStyle w:val="Heading3"/>
        <w:rPr>
          <w:rFonts w:asciiTheme="minorHAnsi" w:hAnsiTheme="minorHAnsi" w:cstheme="minorHAnsi"/>
        </w:rPr>
      </w:pPr>
    </w:p>
    <w:p w14:paraId="70A08A93" w14:textId="327F530C" w:rsidR="002A5CD4" w:rsidRPr="0017101F" w:rsidRDefault="002A5CD4" w:rsidP="00E93372">
      <w:pPr>
        <w:pStyle w:val="Heading2"/>
        <w:rPr>
          <w:rFonts w:asciiTheme="minorHAnsi" w:hAnsiTheme="minorHAnsi" w:cstheme="minorHAnsi"/>
        </w:rPr>
      </w:pPr>
      <w:r w:rsidRPr="0017101F">
        <w:rPr>
          <w:rFonts w:asciiTheme="minorHAnsi" w:hAnsiTheme="minorHAnsi" w:cstheme="minorHAnsi"/>
        </w:rPr>
        <w:t>Modeling</w:t>
      </w:r>
    </w:p>
    <w:p w14:paraId="59A1C94D" w14:textId="70A60988" w:rsidR="00ED4E1B" w:rsidRPr="0017101F" w:rsidRDefault="00ED4E1B" w:rsidP="00ED4E1B">
      <w:pPr>
        <w:rPr>
          <w:rFonts w:cstheme="minorHAnsi"/>
        </w:rPr>
      </w:pPr>
      <w:r w:rsidRPr="0017101F">
        <w:rPr>
          <w:rFonts w:cstheme="minorHAnsi"/>
        </w:rPr>
        <w:t xml:space="preserve">The goal is to see if we can predict a villager’s popularity using their attributes. </w:t>
      </w:r>
    </w:p>
    <w:p w14:paraId="59F11406" w14:textId="0ECAF867" w:rsidR="002A5CD4" w:rsidRPr="0017101F" w:rsidRDefault="002A5CD4" w:rsidP="002A5CD4">
      <w:pPr>
        <w:pStyle w:val="Heading3"/>
        <w:rPr>
          <w:rFonts w:asciiTheme="minorHAnsi" w:hAnsiTheme="minorHAnsi" w:cstheme="minorHAnsi"/>
        </w:rPr>
      </w:pPr>
      <w:r w:rsidRPr="0017101F">
        <w:rPr>
          <w:rFonts w:asciiTheme="minorHAnsi" w:hAnsiTheme="minorHAnsi" w:cstheme="minorHAnsi"/>
        </w:rPr>
        <w:t xml:space="preserve">Tree </w:t>
      </w:r>
      <w:r w:rsidR="009010E6">
        <w:rPr>
          <w:rFonts w:asciiTheme="minorHAnsi" w:hAnsiTheme="minorHAnsi" w:cstheme="minorHAnsi"/>
        </w:rPr>
        <w:t>Classification M</w:t>
      </w:r>
      <w:r w:rsidRPr="0017101F">
        <w:rPr>
          <w:rFonts w:asciiTheme="minorHAnsi" w:hAnsiTheme="minorHAnsi" w:cstheme="minorHAnsi"/>
        </w:rPr>
        <w:t>odels</w:t>
      </w:r>
    </w:p>
    <w:p w14:paraId="3D01A721" w14:textId="5CCBAD8C" w:rsidR="00E93372" w:rsidRDefault="009010E6" w:rsidP="00E93372">
      <w:pPr>
        <w:rPr>
          <w:rFonts w:cstheme="minorHAnsi"/>
        </w:rPr>
      </w:pPr>
      <w:r>
        <w:rPr>
          <w:rFonts w:cstheme="minorHAnsi"/>
        </w:rPr>
        <w:t xml:space="preserve">For this analysis, I decided to use a decision tree and random forest models to see what the error rate would be. </w:t>
      </w:r>
    </w:p>
    <w:p w14:paraId="0CCDBDF6" w14:textId="22736973" w:rsidR="009010E6" w:rsidRDefault="009010E6" w:rsidP="00E93372">
      <w:pPr>
        <w:rPr>
          <w:rFonts w:cstheme="minorHAnsi"/>
        </w:rPr>
      </w:pPr>
      <w:r>
        <w:rPr>
          <w:rFonts w:cstheme="minorHAnsi"/>
        </w:rPr>
        <w:t xml:space="preserve">When reviewing the models, the error rate was near 50% for both models, so they were not effective in predicting the animal’s tier based off of the other known factors. </w:t>
      </w:r>
    </w:p>
    <w:p w14:paraId="2CDA01D4" w14:textId="30E1AD8C" w:rsidR="009010E6" w:rsidRPr="0017101F" w:rsidRDefault="009010E6" w:rsidP="00E93372">
      <w:pPr>
        <w:rPr>
          <w:rFonts w:cstheme="minorHAnsi"/>
        </w:rPr>
      </w:pPr>
      <w:r>
        <w:lastRenderedPageBreak/>
        <w:t> </w:t>
      </w:r>
      <w:r>
        <w:rPr>
          <w:rFonts w:cstheme="minorHAnsi"/>
          <w:noProof/>
        </w:rPr>
        <w:drawing>
          <wp:inline distT="0" distB="0" distL="0" distR="0" wp14:anchorId="6BBD5EBE" wp14:editId="6FE4A02C">
            <wp:extent cx="3800475" cy="2352675"/>
            <wp:effectExtent l="0" t="0" r="9525" b="9525"/>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00475" cy="2352675"/>
                    </a:xfrm>
                    <a:prstGeom prst="rect">
                      <a:avLst/>
                    </a:prstGeom>
                    <a:noFill/>
                    <a:ln>
                      <a:noFill/>
                    </a:ln>
                  </pic:spPr>
                </pic:pic>
              </a:graphicData>
            </a:graphic>
          </wp:inline>
        </w:drawing>
      </w:r>
      <w:r>
        <w:rPr>
          <w:rFonts w:cstheme="minorHAnsi"/>
          <w:noProof/>
        </w:rPr>
        <w:drawing>
          <wp:inline distT="0" distB="0" distL="0" distR="0" wp14:anchorId="5AE8A020" wp14:editId="3A7DEFF2">
            <wp:extent cx="3819525" cy="2352675"/>
            <wp:effectExtent l="0" t="0" r="9525" b="9525"/>
            <wp:docPr id="2" name="Picture 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19525" cy="2352675"/>
                    </a:xfrm>
                    <a:prstGeom prst="rect">
                      <a:avLst/>
                    </a:prstGeom>
                    <a:noFill/>
                    <a:ln>
                      <a:noFill/>
                    </a:ln>
                  </pic:spPr>
                </pic:pic>
              </a:graphicData>
            </a:graphic>
          </wp:inline>
        </w:drawing>
      </w:r>
    </w:p>
    <w:p w14:paraId="2B42CDC2" w14:textId="77777777" w:rsidR="002A5CD4" w:rsidRPr="0017101F" w:rsidRDefault="002A5CD4" w:rsidP="002A5CD4">
      <w:pPr>
        <w:rPr>
          <w:rFonts w:cstheme="minorHAnsi"/>
        </w:rPr>
      </w:pPr>
    </w:p>
    <w:p w14:paraId="0274D605" w14:textId="432D6FF0" w:rsidR="0043142D" w:rsidRPr="0017101F" w:rsidRDefault="24C58191" w:rsidP="00994C40">
      <w:pPr>
        <w:pStyle w:val="Heading1"/>
        <w:rPr>
          <w:rFonts w:asciiTheme="minorHAnsi" w:eastAsia="Arial" w:hAnsiTheme="minorHAnsi" w:cstheme="minorHAnsi"/>
        </w:rPr>
      </w:pPr>
      <w:r w:rsidRPr="0017101F">
        <w:rPr>
          <w:rFonts w:asciiTheme="minorHAnsi" w:eastAsia="Arial" w:hAnsiTheme="minorHAnsi" w:cstheme="minorHAnsi"/>
        </w:rPr>
        <w:t>Conclusion</w:t>
      </w:r>
      <w:r w:rsidR="006A59BA" w:rsidRPr="0017101F">
        <w:rPr>
          <w:rFonts w:asciiTheme="minorHAnsi" w:eastAsia="Arial" w:hAnsiTheme="minorHAnsi" w:cstheme="minorHAnsi"/>
        </w:rPr>
        <w:t>/Findings</w:t>
      </w:r>
    </w:p>
    <w:p w14:paraId="0AD3A57A" w14:textId="76157A8D" w:rsidR="006A59BA" w:rsidRPr="0017101F" w:rsidRDefault="006A59BA" w:rsidP="006A59BA">
      <w:pPr>
        <w:rPr>
          <w:rFonts w:cstheme="minorHAnsi"/>
        </w:rPr>
      </w:pPr>
      <w:r w:rsidRPr="0017101F">
        <w:rPr>
          <w:rFonts w:cstheme="minorHAnsi"/>
        </w:rPr>
        <w:t>Gender plays a huge role in a villager’s personality, hobby and style:</w:t>
      </w:r>
    </w:p>
    <w:p w14:paraId="789E30B6" w14:textId="03D76482" w:rsidR="00A326A1" w:rsidRPr="0017101F" w:rsidRDefault="00A326A1" w:rsidP="006A59BA">
      <w:pPr>
        <w:pStyle w:val="ListParagraph"/>
        <w:numPr>
          <w:ilvl w:val="0"/>
          <w:numId w:val="4"/>
        </w:numPr>
        <w:rPr>
          <w:rFonts w:cstheme="minorHAnsi"/>
        </w:rPr>
      </w:pPr>
      <w:r w:rsidRPr="0017101F">
        <w:rPr>
          <w:rFonts w:cstheme="minorHAnsi"/>
        </w:rPr>
        <w:t xml:space="preserve">Personality Type is tied directly the gender of each animal crossing villager. </w:t>
      </w:r>
    </w:p>
    <w:p w14:paraId="62645C23" w14:textId="20FF3645" w:rsidR="006A59BA" w:rsidRPr="0017101F" w:rsidRDefault="006A59BA" w:rsidP="006A59BA">
      <w:pPr>
        <w:pStyle w:val="ListParagraph"/>
        <w:numPr>
          <w:ilvl w:val="1"/>
          <w:numId w:val="4"/>
        </w:numPr>
        <w:rPr>
          <w:rFonts w:cstheme="minorHAnsi"/>
        </w:rPr>
      </w:pPr>
      <w:r w:rsidRPr="0017101F">
        <w:rPr>
          <w:rFonts w:cstheme="minorHAnsi"/>
        </w:rPr>
        <w:t xml:space="preserve">Male personality types </w:t>
      </w:r>
      <w:r w:rsidR="001A4269" w:rsidRPr="0017101F">
        <w:rPr>
          <w:rFonts w:cstheme="minorHAnsi"/>
        </w:rPr>
        <w:t>include</w:t>
      </w:r>
      <w:r w:rsidRPr="0017101F">
        <w:rPr>
          <w:rFonts w:cstheme="minorHAnsi"/>
        </w:rPr>
        <w:t xml:space="preserve"> Cranky, Jock, Lazy and Smug</w:t>
      </w:r>
    </w:p>
    <w:p w14:paraId="3F2F9ABC" w14:textId="7EF8E319" w:rsidR="006A59BA" w:rsidRPr="0017101F" w:rsidRDefault="006A59BA" w:rsidP="006A59BA">
      <w:pPr>
        <w:pStyle w:val="ListParagraph"/>
        <w:numPr>
          <w:ilvl w:val="1"/>
          <w:numId w:val="4"/>
        </w:numPr>
        <w:rPr>
          <w:rFonts w:cstheme="minorHAnsi"/>
        </w:rPr>
      </w:pPr>
      <w:r w:rsidRPr="0017101F">
        <w:rPr>
          <w:rFonts w:cstheme="minorHAnsi"/>
        </w:rPr>
        <w:t xml:space="preserve">Female personality types </w:t>
      </w:r>
      <w:r w:rsidR="001A4269" w:rsidRPr="0017101F">
        <w:rPr>
          <w:rFonts w:cstheme="minorHAnsi"/>
        </w:rPr>
        <w:t>include</w:t>
      </w:r>
      <w:r w:rsidRPr="0017101F">
        <w:rPr>
          <w:rFonts w:cstheme="minorHAnsi"/>
        </w:rPr>
        <w:t xml:space="preserve"> Snooty, Peppy, Normal and Big Sister</w:t>
      </w:r>
    </w:p>
    <w:p w14:paraId="0788E00B" w14:textId="7F69B9BD" w:rsidR="006A59BA" w:rsidRPr="0017101F" w:rsidRDefault="006A59BA" w:rsidP="006A59BA">
      <w:pPr>
        <w:pStyle w:val="ListParagraph"/>
        <w:numPr>
          <w:ilvl w:val="0"/>
          <w:numId w:val="4"/>
        </w:numPr>
        <w:rPr>
          <w:rFonts w:cstheme="minorHAnsi"/>
        </w:rPr>
      </w:pPr>
      <w:r w:rsidRPr="0017101F">
        <w:rPr>
          <w:rFonts w:cstheme="minorHAnsi"/>
        </w:rPr>
        <w:t>Only Female villagers have the “Fashion” hobby</w:t>
      </w:r>
    </w:p>
    <w:p w14:paraId="5D19F435" w14:textId="16078DC9" w:rsidR="006A59BA" w:rsidRPr="0017101F" w:rsidRDefault="006A59BA" w:rsidP="006A59BA">
      <w:pPr>
        <w:pStyle w:val="ListParagraph"/>
        <w:numPr>
          <w:ilvl w:val="0"/>
          <w:numId w:val="4"/>
        </w:numPr>
        <w:rPr>
          <w:rFonts w:cstheme="minorHAnsi"/>
        </w:rPr>
      </w:pPr>
      <w:r w:rsidRPr="0017101F">
        <w:rPr>
          <w:rFonts w:cstheme="minorHAnsi"/>
        </w:rPr>
        <w:t>Only Female villagers have the “Cute” style as their primary style</w:t>
      </w:r>
    </w:p>
    <w:p w14:paraId="333D43E9" w14:textId="45A6786C" w:rsidR="003A20F9" w:rsidRPr="0017101F" w:rsidRDefault="006A59BA" w:rsidP="003A20F9">
      <w:pPr>
        <w:pStyle w:val="ListParagraph"/>
        <w:numPr>
          <w:ilvl w:val="0"/>
          <w:numId w:val="4"/>
        </w:numPr>
        <w:rPr>
          <w:rFonts w:cstheme="minorHAnsi"/>
        </w:rPr>
      </w:pPr>
      <w:r w:rsidRPr="0017101F">
        <w:rPr>
          <w:rFonts w:cstheme="minorHAnsi"/>
        </w:rPr>
        <w:t>The Color “Pink” was only assigned to one male villager</w:t>
      </w:r>
    </w:p>
    <w:p w14:paraId="1E66A605" w14:textId="6FFB022D" w:rsidR="003A20F9" w:rsidRPr="0017101F" w:rsidRDefault="003A20F9" w:rsidP="003A20F9">
      <w:pPr>
        <w:rPr>
          <w:rFonts w:cstheme="minorHAnsi"/>
        </w:rPr>
      </w:pPr>
      <w:r w:rsidRPr="0017101F">
        <w:rPr>
          <w:rFonts w:cstheme="minorHAnsi"/>
        </w:rPr>
        <w:t>Using villager attributes to determine the villager’s desirability resulted in an R-Squared value was 0.562. However, we were able to determine that the</w:t>
      </w:r>
      <w:r w:rsidR="00730AC7" w:rsidRPr="0017101F">
        <w:rPr>
          <w:rFonts w:cstheme="minorHAnsi"/>
        </w:rPr>
        <w:t xml:space="preserve"> most significant</w:t>
      </w:r>
      <w:r w:rsidRPr="0017101F">
        <w:rPr>
          <w:rFonts w:cstheme="minorHAnsi"/>
        </w:rPr>
        <w:t xml:space="preserve"> factors in </w:t>
      </w:r>
      <w:r w:rsidR="00730AC7" w:rsidRPr="0017101F">
        <w:rPr>
          <w:rFonts w:cstheme="minorHAnsi"/>
        </w:rPr>
        <w:t>desirability</w:t>
      </w:r>
      <w:r w:rsidRPr="0017101F">
        <w:rPr>
          <w:rFonts w:cstheme="minorHAnsi"/>
        </w:rPr>
        <w:t xml:space="preserve"> are the </w:t>
      </w:r>
      <w:r w:rsidR="00730AC7" w:rsidRPr="0017101F">
        <w:rPr>
          <w:rFonts w:cstheme="minorHAnsi"/>
        </w:rPr>
        <w:t xml:space="preserve">hobby and gender of the villager. </w:t>
      </w:r>
    </w:p>
    <w:p w14:paraId="1C7557AC" w14:textId="6B071D39" w:rsidR="0043142D" w:rsidRPr="0017101F" w:rsidRDefault="24C58191" w:rsidP="00994C40">
      <w:pPr>
        <w:pStyle w:val="Heading1"/>
        <w:rPr>
          <w:rFonts w:asciiTheme="minorHAnsi" w:eastAsia="Arial" w:hAnsiTheme="minorHAnsi" w:cstheme="minorHAnsi"/>
        </w:rPr>
      </w:pPr>
      <w:r w:rsidRPr="0017101F">
        <w:rPr>
          <w:rFonts w:asciiTheme="minorHAnsi" w:eastAsia="Arial" w:hAnsiTheme="minorHAnsi" w:cstheme="minorHAnsi"/>
        </w:rPr>
        <w:lastRenderedPageBreak/>
        <w:t>Assumptions</w:t>
      </w:r>
    </w:p>
    <w:p w14:paraId="0AF904DA" w14:textId="7255D505" w:rsidR="00A326A1" w:rsidRPr="0017101F" w:rsidRDefault="00A326A1" w:rsidP="00A326A1">
      <w:pPr>
        <w:rPr>
          <w:rFonts w:cstheme="minorHAnsi"/>
        </w:rPr>
      </w:pPr>
      <w:r w:rsidRPr="0017101F">
        <w:rPr>
          <w:rFonts w:cstheme="minorHAnsi"/>
        </w:rPr>
        <w:t xml:space="preserve">I had to assume that the villager ranking is a good representation of the population of animal crossing and how they rate their villagers. I also am assuming that any new villagers that have been added to the game since the original release follow the same guidelines/trends as the original population of the 391 original villagers in the analysis. </w:t>
      </w:r>
    </w:p>
    <w:p w14:paraId="5444B8AA" w14:textId="147F5515" w:rsidR="0043142D" w:rsidRPr="0017101F" w:rsidRDefault="24C58191" w:rsidP="00994C40">
      <w:pPr>
        <w:pStyle w:val="Heading1"/>
        <w:rPr>
          <w:rFonts w:asciiTheme="minorHAnsi" w:eastAsia="Arial" w:hAnsiTheme="minorHAnsi" w:cstheme="minorHAnsi"/>
        </w:rPr>
      </w:pPr>
      <w:r w:rsidRPr="0017101F">
        <w:rPr>
          <w:rFonts w:asciiTheme="minorHAnsi" w:eastAsia="Arial" w:hAnsiTheme="minorHAnsi" w:cstheme="minorHAnsi"/>
        </w:rPr>
        <w:t>Limitations</w:t>
      </w:r>
    </w:p>
    <w:p w14:paraId="73EFBAA0" w14:textId="74FC399E" w:rsidR="00F839C9" w:rsidRPr="0017101F" w:rsidRDefault="00F839C9" w:rsidP="00F839C9">
      <w:pPr>
        <w:rPr>
          <w:rFonts w:cstheme="minorHAnsi"/>
        </w:rPr>
      </w:pPr>
      <w:r w:rsidRPr="0017101F">
        <w:rPr>
          <w:rFonts w:cstheme="minorHAnsi"/>
        </w:rPr>
        <w:t xml:space="preserve">I was limited to the </w:t>
      </w:r>
      <w:r w:rsidR="001F41A0" w:rsidRPr="0017101F">
        <w:rPr>
          <w:rFonts w:cstheme="minorHAnsi"/>
        </w:rPr>
        <w:t xml:space="preserve">villagers that were captured at the time of original data set creation. This included 391 unique villagers. This data is also limited to the specific game: Animal Crossing New Leaf. </w:t>
      </w:r>
    </w:p>
    <w:p w14:paraId="667539D8" w14:textId="5C512DB9" w:rsidR="0043142D" w:rsidRPr="0017101F" w:rsidRDefault="24C58191" w:rsidP="00994C40">
      <w:pPr>
        <w:pStyle w:val="Heading1"/>
        <w:rPr>
          <w:rFonts w:asciiTheme="minorHAnsi" w:eastAsia="Arial" w:hAnsiTheme="minorHAnsi" w:cstheme="minorHAnsi"/>
        </w:rPr>
      </w:pPr>
      <w:r w:rsidRPr="0017101F">
        <w:rPr>
          <w:rFonts w:asciiTheme="minorHAnsi" w:eastAsia="Arial" w:hAnsiTheme="minorHAnsi" w:cstheme="minorHAnsi"/>
        </w:rPr>
        <w:t>Challenges</w:t>
      </w:r>
    </w:p>
    <w:p w14:paraId="3153EBBF" w14:textId="2D2D3EAE" w:rsidR="008D4FB2" w:rsidRPr="0017101F" w:rsidRDefault="008D4FB2" w:rsidP="008D4FB2">
      <w:pPr>
        <w:rPr>
          <w:rFonts w:cstheme="minorHAnsi"/>
        </w:rPr>
      </w:pPr>
      <w:r w:rsidRPr="0017101F">
        <w:rPr>
          <w:rFonts w:cstheme="minorHAnsi"/>
        </w:rPr>
        <w:t xml:space="preserve">The biggest challenge in dealing with this data, is all factors are categorical/text. There were 0 numerical values in the data set. While some can be interpreted as binary (male/female), other factors needed to be either encoded as ordinal or translated to dummy </w:t>
      </w:r>
      <w:r w:rsidR="00F839C9" w:rsidRPr="0017101F">
        <w:rPr>
          <w:rFonts w:cstheme="minorHAnsi"/>
        </w:rPr>
        <w:t xml:space="preserve">variables. Dealing with this information while still finding meaningful patterns was a challenge. </w:t>
      </w:r>
    </w:p>
    <w:p w14:paraId="6EC4ABF0" w14:textId="20AB9021" w:rsidR="0043142D" w:rsidRPr="0017101F" w:rsidRDefault="24C58191" w:rsidP="00994C40">
      <w:pPr>
        <w:pStyle w:val="Heading1"/>
        <w:rPr>
          <w:rFonts w:asciiTheme="minorHAnsi" w:eastAsia="Arial" w:hAnsiTheme="minorHAnsi" w:cstheme="minorHAnsi"/>
        </w:rPr>
      </w:pPr>
      <w:r w:rsidRPr="0017101F">
        <w:rPr>
          <w:rFonts w:asciiTheme="minorHAnsi" w:eastAsia="Arial" w:hAnsiTheme="minorHAnsi" w:cstheme="minorHAnsi"/>
        </w:rPr>
        <w:t>Future Uses/Additional Applications</w:t>
      </w:r>
    </w:p>
    <w:p w14:paraId="70C51010" w14:textId="5DADAA9C" w:rsidR="00F839C9" w:rsidRPr="0017101F" w:rsidRDefault="00F839C9" w:rsidP="00F839C9">
      <w:pPr>
        <w:rPr>
          <w:rFonts w:cstheme="minorHAnsi"/>
        </w:rPr>
      </w:pPr>
      <w:r w:rsidRPr="0017101F">
        <w:rPr>
          <w:rFonts w:cstheme="minorHAnsi"/>
        </w:rPr>
        <w:t xml:space="preserve">This information can be used for future characterization development of animal crossing villagers. It can also be used to determine what types of new traits each animal crossing villagers might adopt in future adaptations of the game. This data can also be used for game balancing and might even have some psychology applications. </w:t>
      </w:r>
    </w:p>
    <w:p w14:paraId="6636C23C" w14:textId="0B3B586A" w:rsidR="0043142D" w:rsidRPr="0017101F" w:rsidRDefault="24C58191" w:rsidP="00994C40">
      <w:pPr>
        <w:pStyle w:val="Heading1"/>
        <w:rPr>
          <w:rFonts w:asciiTheme="minorHAnsi" w:eastAsia="Arial" w:hAnsiTheme="minorHAnsi" w:cstheme="minorHAnsi"/>
        </w:rPr>
      </w:pPr>
      <w:r w:rsidRPr="0017101F">
        <w:rPr>
          <w:rFonts w:asciiTheme="minorHAnsi" w:eastAsia="Arial" w:hAnsiTheme="minorHAnsi" w:cstheme="minorHAnsi"/>
        </w:rPr>
        <w:t>Recommendations</w:t>
      </w:r>
    </w:p>
    <w:p w14:paraId="7EBB9147" w14:textId="2843EC49" w:rsidR="001F41A0" w:rsidRPr="0017101F" w:rsidRDefault="001F41A0" w:rsidP="001F41A0">
      <w:pPr>
        <w:rPr>
          <w:rFonts w:cstheme="minorHAnsi"/>
        </w:rPr>
      </w:pPr>
      <w:r w:rsidRPr="0017101F">
        <w:rPr>
          <w:rFonts w:cstheme="minorHAnsi"/>
        </w:rPr>
        <w:t xml:space="preserve">To ensure popularity of animals is properly demonstrated in the collected values, I recommend doing a random survey of animal crossing players to rank animal crossing villagers. </w:t>
      </w:r>
    </w:p>
    <w:p w14:paraId="0AD87C07" w14:textId="6CF9A774" w:rsidR="0043142D" w:rsidRPr="0017101F" w:rsidRDefault="24C58191" w:rsidP="00994C40">
      <w:pPr>
        <w:pStyle w:val="Heading1"/>
        <w:rPr>
          <w:rFonts w:asciiTheme="minorHAnsi" w:eastAsia="Arial" w:hAnsiTheme="minorHAnsi" w:cstheme="minorHAnsi"/>
        </w:rPr>
      </w:pPr>
      <w:r w:rsidRPr="0017101F">
        <w:rPr>
          <w:rFonts w:asciiTheme="minorHAnsi" w:eastAsia="Arial" w:hAnsiTheme="minorHAnsi" w:cstheme="minorHAnsi"/>
        </w:rPr>
        <w:t>Implementation Plan</w:t>
      </w:r>
    </w:p>
    <w:p w14:paraId="4099F8F6" w14:textId="0729EE2F" w:rsidR="00730AC7" w:rsidRPr="0017101F" w:rsidRDefault="00730AC7" w:rsidP="00730AC7">
      <w:pPr>
        <w:rPr>
          <w:rFonts w:cstheme="minorHAnsi"/>
        </w:rPr>
      </w:pPr>
      <w:r w:rsidRPr="0017101F">
        <w:rPr>
          <w:rFonts w:cstheme="minorHAnsi"/>
        </w:rPr>
        <w:t>No implementation is planned.</w:t>
      </w:r>
    </w:p>
    <w:p w14:paraId="35BE2BC3" w14:textId="0B8F7DE0" w:rsidR="0043142D" w:rsidRPr="0017101F" w:rsidRDefault="24C58191" w:rsidP="00994C40">
      <w:pPr>
        <w:pStyle w:val="Heading1"/>
        <w:rPr>
          <w:rFonts w:asciiTheme="minorHAnsi" w:eastAsia="Arial" w:hAnsiTheme="minorHAnsi" w:cstheme="minorHAnsi"/>
        </w:rPr>
      </w:pPr>
      <w:r w:rsidRPr="0017101F">
        <w:rPr>
          <w:rFonts w:asciiTheme="minorHAnsi" w:eastAsia="Arial" w:hAnsiTheme="minorHAnsi" w:cstheme="minorHAnsi"/>
        </w:rPr>
        <w:t>Ethical Assessment</w:t>
      </w:r>
    </w:p>
    <w:p w14:paraId="1ADCA1DD" w14:textId="288C2D83" w:rsidR="00730AC7" w:rsidRPr="0017101F" w:rsidRDefault="00730AC7" w:rsidP="00730AC7">
      <w:pPr>
        <w:rPr>
          <w:rFonts w:cstheme="minorHAnsi"/>
        </w:rPr>
      </w:pPr>
      <w:r w:rsidRPr="0017101F">
        <w:rPr>
          <w:rFonts w:cstheme="minorHAnsi"/>
        </w:rPr>
        <w:t xml:space="preserve">The ethical question, which was not anticipated at the beginning of the analytics, was how gender is directly tied to a villager’s personality trait and hobbies. This could be interpreted as creating/perpetuating gender stereotypes in the video game. </w:t>
      </w:r>
    </w:p>
    <w:p w14:paraId="24BAD135" w14:textId="2DF8B732" w:rsidR="0017101F" w:rsidRPr="0017101F" w:rsidRDefault="0017101F" w:rsidP="00730AC7">
      <w:pPr>
        <w:rPr>
          <w:rFonts w:cstheme="minorHAnsi"/>
        </w:rPr>
      </w:pPr>
    </w:p>
    <w:p w14:paraId="3998C3F1" w14:textId="075AF9D4" w:rsidR="0017101F" w:rsidRPr="0017101F" w:rsidRDefault="0017101F" w:rsidP="0017101F">
      <w:pPr>
        <w:pStyle w:val="Heading1"/>
        <w:rPr>
          <w:rFonts w:asciiTheme="minorHAnsi" w:hAnsiTheme="minorHAnsi" w:cstheme="minorHAnsi"/>
        </w:rPr>
      </w:pPr>
      <w:r w:rsidRPr="0017101F">
        <w:rPr>
          <w:rFonts w:asciiTheme="minorHAnsi" w:hAnsiTheme="minorHAnsi" w:cstheme="minorHAnsi"/>
        </w:rPr>
        <w:t>References</w:t>
      </w:r>
    </w:p>
    <w:p w14:paraId="7FF8BF8F" w14:textId="77777777" w:rsidR="0017101F" w:rsidRPr="0017101F" w:rsidRDefault="0017101F" w:rsidP="0017101F">
      <w:pPr>
        <w:pStyle w:val="NormalWeb"/>
        <w:ind w:left="567" w:hanging="567"/>
        <w:rPr>
          <w:rFonts w:asciiTheme="minorHAnsi" w:hAnsiTheme="minorHAnsi" w:cstheme="minorHAnsi"/>
        </w:rPr>
      </w:pPr>
      <w:r w:rsidRPr="0017101F">
        <w:rPr>
          <w:rFonts w:asciiTheme="minorHAnsi" w:hAnsiTheme="minorHAnsi" w:cstheme="minorHAnsi"/>
        </w:rPr>
        <w:t xml:space="preserve">Li, J. (2021, June 8). </w:t>
      </w:r>
      <w:r w:rsidRPr="0017101F">
        <w:rPr>
          <w:rFonts w:asciiTheme="minorHAnsi" w:hAnsiTheme="minorHAnsi" w:cstheme="minorHAnsi"/>
          <w:i/>
          <w:iCs/>
        </w:rPr>
        <w:t>Animal Crossing New Horizons Catalog</w:t>
      </w:r>
      <w:r w:rsidRPr="0017101F">
        <w:rPr>
          <w:rFonts w:asciiTheme="minorHAnsi" w:hAnsiTheme="minorHAnsi" w:cstheme="minorHAnsi"/>
        </w:rPr>
        <w:t xml:space="preserve">. Kaggle. Retrieved December 19, 2021, from https://www.kaggle.com/jessicali9530/animal-crossing-new-horizons-nookplaza-dataset?select=villagers.csv </w:t>
      </w:r>
    </w:p>
    <w:p w14:paraId="04D9CD42" w14:textId="54C98E6B" w:rsidR="0017101F" w:rsidRDefault="0017101F" w:rsidP="0017101F">
      <w:pPr>
        <w:pStyle w:val="NormalWeb"/>
        <w:ind w:left="567" w:hanging="567"/>
        <w:rPr>
          <w:rFonts w:asciiTheme="minorHAnsi" w:hAnsiTheme="minorHAnsi" w:cstheme="minorHAnsi"/>
        </w:rPr>
      </w:pPr>
      <w:r w:rsidRPr="0017101F">
        <w:rPr>
          <w:rFonts w:asciiTheme="minorHAnsi" w:hAnsiTheme="minorHAnsi" w:cstheme="minorHAnsi"/>
          <w:i/>
          <w:iCs/>
        </w:rPr>
        <w:lastRenderedPageBreak/>
        <w:t>Villager popularity tier list - animal crossing: New horizons</w:t>
      </w:r>
      <w:r w:rsidRPr="0017101F">
        <w:rPr>
          <w:rFonts w:asciiTheme="minorHAnsi" w:hAnsiTheme="minorHAnsi" w:cstheme="minorHAnsi"/>
        </w:rPr>
        <w:t xml:space="preserve">. Animal Crossing Portal. (n.d.). Retrieved December 19, 2021, from https://www.animalcrossingportal.com/games/new-horizons/guides/villager-popularity-list.php#/ </w:t>
      </w:r>
    </w:p>
    <w:p w14:paraId="5369788F" w14:textId="77777777" w:rsidR="00496AED" w:rsidRPr="0017101F" w:rsidRDefault="00496AED" w:rsidP="0017101F">
      <w:pPr>
        <w:pStyle w:val="NormalWeb"/>
        <w:ind w:left="567" w:hanging="567"/>
        <w:rPr>
          <w:rFonts w:asciiTheme="minorHAnsi" w:hAnsiTheme="minorHAnsi" w:cstheme="minorHAnsi"/>
        </w:rPr>
      </w:pPr>
    </w:p>
    <w:p w14:paraId="482EF775" w14:textId="77777777" w:rsidR="0017101F" w:rsidRPr="0017101F" w:rsidRDefault="0017101F" w:rsidP="0017101F">
      <w:pPr>
        <w:rPr>
          <w:rFonts w:cstheme="minorHAnsi"/>
        </w:rPr>
      </w:pPr>
    </w:p>
    <w:p w14:paraId="03973E3D" w14:textId="77777777" w:rsidR="0017101F" w:rsidRPr="0017101F" w:rsidRDefault="0017101F" w:rsidP="00730AC7">
      <w:pPr>
        <w:rPr>
          <w:rFonts w:cstheme="minorHAnsi"/>
        </w:rPr>
      </w:pPr>
    </w:p>
    <w:p w14:paraId="2C078E63" w14:textId="5D31B156" w:rsidR="0043142D" w:rsidRPr="0017101F" w:rsidRDefault="0043142D" w:rsidP="24C58191">
      <w:pPr>
        <w:rPr>
          <w:rFonts w:cstheme="minorHAnsi"/>
        </w:rPr>
      </w:pPr>
    </w:p>
    <w:sectPr w:rsidR="0043142D" w:rsidRPr="001710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CE5C06"/>
    <w:multiLevelType w:val="hybridMultilevel"/>
    <w:tmpl w:val="2DECFCE2"/>
    <w:lvl w:ilvl="0" w:tplc="22265E50">
      <w:start w:val="1"/>
      <w:numFmt w:val="bullet"/>
      <w:lvlText w:val=""/>
      <w:lvlJc w:val="left"/>
      <w:pPr>
        <w:ind w:left="720" w:hanging="360"/>
      </w:pPr>
      <w:rPr>
        <w:rFonts w:ascii="Symbol" w:hAnsi="Symbol" w:hint="default"/>
      </w:rPr>
    </w:lvl>
    <w:lvl w:ilvl="1" w:tplc="7F10E870">
      <w:start w:val="1"/>
      <w:numFmt w:val="bullet"/>
      <w:lvlText w:val="o"/>
      <w:lvlJc w:val="left"/>
      <w:pPr>
        <w:ind w:left="1440" w:hanging="360"/>
      </w:pPr>
      <w:rPr>
        <w:rFonts w:ascii="Courier New" w:hAnsi="Courier New" w:hint="default"/>
      </w:rPr>
    </w:lvl>
    <w:lvl w:ilvl="2" w:tplc="93886F62">
      <w:start w:val="1"/>
      <w:numFmt w:val="bullet"/>
      <w:lvlText w:val=""/>
      <w:lvlJc w:val="left"/>
      <w:pPr>
        <w:ind w:left="2160" w:hanging="360"/>
      </w:pPr>
      <w:rPr>
        <w:rFonts w:ascii="Wingdings" w:hAnsi="Wingdings" w:hint="default"/>
      </w:rPr>
    </w:lvl>
    <w:lvl w:ilvl="3" w:tplc="5ECE6714">
      <w:start w:val="1"/>
      <w:numFmt w:val="bullet"/>
      <w:lvlText w:val=""/>
      <w:lvlJc w:val="left"/>
      <w:pPr>
        <w:ind w:left="2880" w:hanging="360"/>
      </w:pPr>
      <w:rPr>
        <w:rFonts w:ascii="Symbol" w:hAnsi="Symbol" w:hint="default"/>
      </w:rPr>
    </w:lvl>
    <w:lvl w:ilvl="4" w:tplc="CBC27BA8">
      <w:start w:val="1"/>
      <w:numFmt w:val="bullet"/>
      <w:lvlText w:val="o"/>
      <w:lvlJc w:val="left"/>
      <w:pPr>
        <w:ind w:left="3600" w:hanging="360"/>
      </w:pPr>
      <w:rPr>
        <w:rFonts w:ascii="Courier New" w:hAnsi="Courier New" w:hint="default"/>
      </w:rPr>
    </w:lvl>
    <w:lvl w:ilvl="5" w:tplc="6E1487E2">
      <w:start w:val="1"/>
      <w:numFmt w:val="bullet"/>
      <w:lvlText w:val=""/>
      <w:lvlJc w:val="left"/>
      <w:pPr>
        <w:ind w:left="4320" w:hanging="360"/>
      </w:pPr>
      <w:rPr>
        <w:rFonts w:ascii="Wingdings" w:hAnsi="Wingdings" w:hint="default"/>
      </w:rPr>
    </w:lvl>
    <w:lvl w:ilvl="6" w:tplc="8BF6ECF6">
      <w:start w:val="1"/>
      <w:numFmt w:val="bullet"/>
      <w:lvlText w:val=""/>
      <w:lvlJc w:val="left"/>
      <w:pPr>
        <w:ind w:left="5040" w:hanging="360"/>
      </w:pPr>
      <w:rPr>
        <w:rFonts w:ascii="Symbol" w:hAnsi="Symbol" w:hint="default"/>
      </w:rPr>
    </w:lvl>
    <w:lvl w:ilvl="7" w:tplc="5F06F9C8">
      <w:start w:val="1"/>
      <w:numFmt w:val="bullet"/>
      <w:lvlText w:val="o"/>
      <w:lvlJc w:val="left"/>
      <w:pPr>
        <w:ind w:left="5760" w:hanging="360"/>
      </w:pPr>
      <w:rPr>
        <w:rFonts w:ascii="Courier New" w:hAnsi="Courier New" w:hint="default"/>
      </w:rPr>
    </w:lvl>
    <w:lvl w:ilvl="8" w:tplc="F36E63C2">
      <w:start w:val="1"/>
      <w:numFmt w:val="bullet"/>
      <w:lvlText w:val=""/>
      <w:lvlJc w:val="left"/>
      <w:pPr>
        <w:ind w:left="6480" w:hanging="360"/>
      </w:pPr>
      <w:rPr>
        <w:rFonts w:ascii="Wingdings" w:hAnsi="Wingdings" w:hint="default"/>
      </w:rPr>
    </w:lvl>
  </w:abstractNum>
  <w:abstractNum w:abstractNumId="1" w15:restartNumberingAfterBreak="0">
    <w:nsid w:val="204F345C"/>
    <w:multiLevelType w:val="hybridMultilevel"/>
    <w:tmpl w:val="9DCC25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0055EF"/>
    <w:multiLevelType w:val="multilevel"/>
    <w:tmpl w:val="EB54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EE3D22"/>
    <w:multiLevelType w:val="hybridMultilevel"/>
    <w:tmpl w:val="247E5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1F6F6E"/>
    <w:multiLevelType w:val="hybridMultilevel"/>
    <w:tmpl w:val="4672E19C"/>
    <w:lvl w:ilvl="0" w:tplc="DC9CE0DE">
      <w:start w:val="1"/>
      <w:numFmt w:val="bullet"/>
      <w:lvlText w:val=""/>
      <w:lvlJc w:val="left"/>
      <w:pPr>
        <w:ind w:left="720" w:hanging="360"/>
      </w:pPr>
      <w:rPr>
        <w:rFonts w:ascii="Symbol" w:hAnsi="Symbol" w:hint="default"/>
      </w:rPr>
    </w:lvl>
    <w:lvl w:ilvl="1" w:tplc="65E43F9C">
      <w:start w:val="1"/>
      <w:numFmt w:val="bullet"/>
      <w:lvlText w:val="o"/>
      <w:lvlJc w:val="left"/>
      <w:pPr>
        <w:ind w:left="1440" w:hanging="360"/>
      </w:pPr>
      <w:rPr>
        <w:rFonts w:ascii="Courier New" w:hAnsi="Courier New" w:cs="Times New Roman" w:hint="default"/>
      </w:rPr>
    </w:lvl>
    <w:lvl w:ilvl="2" w:tplc="CED6A848">
      <w:start w:val="1"/>
      <w:numFmt w:val="bullet"/>
      <w:lvlText w:val=""/>
      <w:lvlJc w:val="left"/>
      <w:pPr>
        <w:ind w:left="2160" w:hanging="360"/>
      </w:pPr>
      <w:rPr>
        <w:rFonts w:ascii="Wingdings" w:hAnsi="Wingdings" w:hint="default"/>
      </w:rPr>
    </w:lvl>
    <w:lvl w:ilvl="3" w:tplc="7A4C44BC">
      <w:start w:val="1"/>
      <w:numFmt w:val="bullet"/>
      <w:lvlText w:val=""/>
      <w:lvlJc w:val="left"/>
      <w:pPr>
        <w:ind w:left="2880" w:hanging="360"/>
      </w:pPr>
      <w:rPr>
        <w:rFonts w:ascii="Symbol" w:hAnsi="Symbol" w:hint="default"/>
      </w:rPr>
    </w:lvl>
    <w:lvl w:ilvl="4" w:tplc="46DA66CA">
      <w:start w:val="1"/>
      <w:numFmt w:val="bullet"/>
      <w:lvlText w:val="o"/>
      <w:lvlJc w:val="left"/>
      <w:pPr>
        <w:ind w:left="3600" w:hanging="360"/>
      </w:pPr>
      <w:rPr>
        <w:rFonts w:ascii="Courier New" w:hAnsi="Courier New" w:cs="Times New Roman" w:hint="default"/>
      </w:rPr>
    </w:lvl>
    <w:lvl w:ilvl="5" w:tplc="B6788BC2">
      <w:start w:val="1"/>
      <w:numFmt w:val="bullet"/>
      <w:lvlText w:val=""/>
      <w:lvlJc w:val="left"/>
      <w:pPr>
        <w:ind w:left="4320" w:hanging="360"/>
      </w:pPr>
      <w:rPr>
        <w:rFonts w:ascii="Wingdings" w:hAnsi="Wingdings" w:hint="default"/>
      </w:rPr>
    </w:lvl>
    <w:lvl w:ilvl="6" w:tplc="093813F0">
      <w:start w:val="1"/>
      <w:numFmt w:val="bullet"/>
      <w:lvlText w:val=""/>
      <w:lvlJc w:val="left"/>
      <w:pPr>
        <w:ind w:left="5040" w:hanging="360"/>
      </w:pPr>
      <w:rPr>
        <w:rFonts w:ascii="Symbol" w:hAnsi="Symbol" w:hint="default"/>
      </w:rPr>
    </w:lvl>
    <w:lvl w:ilvl="7" w:tplc="2708DF14">
      <w:start w:val="1"/>
      <w:numFmt w:val="bullet"/>
      <w:lvlText w:val="o"/>
      <w:lvlJc w:val="left"/>
      <w:pPr>
        <w:ind w:left="5760" w:hanging="360"/>
      </w:pPr>
      <w:rPr>
        <w:rFonts w:ascii="Courier New" w:hAnsi="Courier New" w:cs="Times New Roman" w:hint="default"/>
      </w:rPr>
    </w:lvl>
    <w:lvl w:ilvl="8" w:tplc="B5E47DFE">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DA98493"/>
    <w:rsid w:val="000064F7"/>
    <w:rsid w:val="00014C0A"/>
    <w:rsid w:val="000D6ADB"/>
    <w:rsid w:val="0017101F"/>
    <w:rsid w:val="001A4269"/>
    <w:rsid w:val="001F41A0"/>
    <w:rsid w:val="002A5CD4"/>
    <w:rsid w:val="003A20F9"/>
    <w:rsid w:val="0043142D"/>
    <w:rsid w:val="00496AED"/>
    <w:rsid w:val="004B42C0"/>
    <w:rsid w:val="005E2559"/>
    <w:rsid w:val="006A59BA"/>
    <w:rsid w:val="00724082"/>
    <w:rsid w:val="00730AC7"/>
    <w:rsid w:val="008D4FB2"/>
    <w:rsid w:val="009010E6"/>
    <w:rsid w:val="00994C40"/>
    <w:rsid w:val="00A02203"/>
    <w:rsid w:val="00A326A1"/>
    <w:rsid w:val="00D32CB7"/>
    <w:rsid w:val="00DC418F"/>
    <w:rsid w:val="00E93372"/>
    <w:rsid w:val="00ED4E1B"/>
    <w:rsid w:val="00F839C9"/>
    <w:rsid w:val="24C58191"/>
    <w:rsid w:val="3DA98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6D74B"/>
  <w15:chartTrackingRefBased/>
  <w15:docId w15:val="{04853295-BD96-400B-88FF-D05FE7F2A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4C4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32CB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32CB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sid w:val="00994C40"/>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994C4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C40"/>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1F41A0"/>
    <w:rPr>
      <w:color w:val="0563C1" w:themeColor="hyperlink"/>
      <w:u w:val="single"/>
    </w:rPr>
  </w:style>
  <w:style w:type="character" w:styleId="UnresolvedMention">
    <w:name w:val="Unresolved Mention"/>
    <w:basedOn w:val="DefaultParagraphFont"/>
    <w:uiPriority w:val="99"/>
    <w:semiHidden/>
    <w:unhideWhenUsed/>
    <w:rsid w:val="001F41A0"/>
    <w:rPr>
      <w:color w:val="605E5C"/>
      <w:shd w:val="clear" w:color="auto" w:fill="E1DFDD"/>
    </w:rPr>
  </w:style>
  <w:style w:type="character" w:styleId="Strong">
    <w:name w:val="Strong"/>
    <w:basedOn w:val="DefaultParagraphFont"/>
    <w:uiPriority w:val="22"/>
    <w:qFormat/>
    <w:rsid w:val="00724082"/>
    <w:rPr>
      <w:b/>
      <w:bCs/>
    </w:rPr>
  </w:style>
  <w:style w:type="character" w:customStyle="1" w:styleId="Heading2Char">
    <w:name w:val="Heading 2 Char"/>
    <w:basedOn w:val="DefaultParagraphFont"/>
    <w:link w:val="Heading2"/>
    <w:uiPriority w:val="9"/>
    <w:rsid w:val="00D32CB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32CB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17101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010116">
      <w:bodyDiv w:val="1"/>
      <w:marLeft w:val="0"/>
      <w:marRight w:val="0"/>
      <w:marTop w:val="0"/>
      <w:marBottom w:val="0"/>
      <w:divBdr>
        <w:top w:val="none" w:sz="0" w:space="0" w:color="auto"/>
        <w:left w:val="none" w:sz="0" w:space="0" w:color="auto"/>
        <w:bottom w:val="none" w:sz="0" w:space="0" w:color="auto"/>
        <w:right w:val="none" w:sz="0" w:space="0" w:color="auto"/>
      </w:divBdr>
    </w:div>
    <w:div w:id="624581924">
      <w:bodyDiv w:val="1"/>
      <w:marLeft w:val="0"/>
      <w:marRight w:val="0"/>
      <w:marTop w:val="0"/>
      <w:marBottom w:val="0"/>
      <w:divBdr>
        <w:top w:val="none" w:sz="0" w:space="0" w:color="auto"/>
        <w:left w:val="none" w:sz="0" w:space="0" w:color="auto"/>
        <w:bottom w:val="none" w:sz="0" w:space="0" w:color="auto"/>
        <w:right w:val="none" w:sz="0" w:space="0" w:color="auto"/>
      </w:divBdr>
    </w:div>
    <w:div w:id="689645979">
      <w:bodyDiv w:val="1"/>
      <w:marLeft w:val="0"/>
      <w:marRight w:val="0"/>
      <w:marTop w:val="0"/>
      <w:marBottom w:val="0"/>
      <w:divBdr>
        <w:top w:val="none" w:sz="0" w:space="0" w:color="auto"/>
        <w:left w:val="none" w:sz="0" w:space="0" w:color="auto"/>
        <w:bottom w:val="none" w:sz="0" w:space="0" w:color="auto"/>
        <w:right w:val="none" w:sz="0" w:space="0" w:color="auto"/>
      </w:divBdr>
    </w:div>
    <w:div w:id="1277523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RachelONelson/680/tree/main/Project%201"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hyperlink" Target="https://www.animalcrossingportal.com/games/new-horizons/guides/villager-popularity-list.php" TargetMode="External"/><Relationship Id="rId11" Type="http://schemas.openxmlformats.org/officeDocument/2006/relationships/image" Target="media/image4.png"/><Relationship Id="rId5" Type="http://schemas.openxmlformats.org/officeDocument/2006/relationships/hyperlink" Target="https://www.kaggle.com/jessicali9530/animal-crossing-new-horizons-nookplaza-dataset?select=villagers.csv" TargetMode="Externa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259</TotalTime>
  <Pages>6</Pages>
  <Words>925</Words>
  <Characters>5278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Nelson</dc:creator>
  <cp:keywords/>
  <dc:description/>
  <cp:lastModifiedBy>Rachel Nelson</cp:lastModifiedBy>
  <cp:revision>10</cp:revision>
  <cp:lastPrinted>2021-12-19T16:43:00Z</cp:lastPrinted>
  <dcterms:created xsi:type="dcterms:W3CDTF">2021-12-07T20:45:00Z</dcterms:created>
  <dcterms:modified xsi:type="dcterms:W3CDTF">2022-01-09T21:35:00Z</dcterms:modified>
</cp:coreProperties>
</file>