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F424" w14:textId="71C30632" w:rsidR="00872437" w:rsidRDefault="04CE0B41" w:rsidP="04CE0B41">
      <w:pPr>
        <w:pStyle w:val="Heading1"/>
        <w:rPr>
          <w:rFonts w:ascii="Calibri Light" w:hAnsi="Calibri Light"/>
        </w:rPr>
      </w:pPr>
      <w:r>
        <w:t>Report Name: Airline Safety</w:t>
      </w:r>
    </w:p>
    <w:p w14:paraId="4C8D1BFC" w14:textId="6BF8D865" w:rsidR="00872437" w:rsidRDefault="04CE0B41" w:rsidP="04CE0B4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Completed By: Rachel Nelson </w:t>
      </w:r>
    </w:p>
    <w:p w14:paraId="16B8B245" w14:textId="1141B18C" w:rsidR="00872437" w:rsidRDefault="04CE0B41" w:rsidP="04CE0B4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Report Publish Date: </w:t>
      </w:r>
      <w:r w:rsidR="00C828CD">
        <w:t>10/7</w:t>
      </w:r>
      <w:r>
        <w:t>/2021</w:t>
      </w:r>
    </w:p>
    <w:p w14:paraId="12D1CD5B" w14:textId="56AF46E9" w:rsidR="00872437" w:rsidRDefault="04CE0B41" w:rsidP="04CE0B4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Report Period: 1985 – 2014</w:t>
      </w:r>
    </w:p>
    <w:p w14:paraId="79879AA0" w14:textId="5B550B1E" w:rsidR="00872437" w:rsidRDefault="04CE0B41" w:rsidP="04CE0B41">
      <w:pPr>
        <w:pStyle w:val="Heading2"/>
        <w:rPr>
          <w:rFonts w:ascii="Calibri Light" w:hAnsi="Calibri Light"/>
        </w:rPr>
      </w:pPr>
      <w:r>
        <w:t xml:space="preserve">Data Source: </w:t>
      </w:r>
    </w:p>
    <w:p w14:paraId="6010604F" w14:textId="6F4B903C" w:rsidR="00C828CD" w:rsidRDefault="04CE0B41" w:rsidP="00C828CD">
      <w:r>
        <w:t xml:space="preserve">airline-safety - Downloaded from: Aviation Safety Network </w:t>
      </w:r>
      <w:r w:rsidR="003958DE">
        <w:tab/>
      </w:r>
      <w:r w:rsidR="003958DE">
        <w:tab/>
      </w:r>
      <w:r w:rsidR="003958DE">
        <w:tab/>
      </w:r>
      <w:r w:rsidR="003958DE">
        <w:tab/>
      </w:r>
      <w:r w:rsidR="003958DE">
        <w:tab/>
      </w:r>
    </w:p>
    <w:p w14:paraId="5EC6D519" w14:textId="1B211ADD" w:rsidR="00872437" w:rsidRDefault="04CE0B41" w:rsidP="00C828CD">
      <w:pPr>
        <w:pStyle w:val="Heading2"/>
        <w:rPr>
          <w:rFonts w:ascii="Calibri Light" w:hAnsi="Calibri Light"/>
        </w:rPr>
      </w:pPr>
      <w:r>
        <w:t>Supplemental Data Sources:</w:t>
      </w:r>
    </w:p>
    <w:p w14:paraId="0306415C" w14:textId="77777777" w:rsidR="00C828CD" w:rsidRDefault="00C828CD" w:rsidP="00C828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Segoe UI" w:hAnsi="Segoe UI" w:cs="Segoe UI"/>
          <w:color w:val="252423"/>
          <w:sz w:val="20"/>
          <w:szCs w:val="20"/>
        </w:rPr>
        <w:t>Motor Crashes - Downloaded from:</w:t>
      </w:r>
      <w:r>
        <w:rPr>
          <w:rStyle w:val="Strong"/>
          <w:rFonts w:ascii="Segoe UI" w:eastAsiaTheme="majorEastAsia" w:hAnsi="Segoe UI" w:cs="Segoe UI"/>
          <w:color w:val="252423"/>
        </w:rPr>
        <w:t xml:space="preserve"> </w:t>
      </w:r>
      <w:hyperlink r:id="rId5" w:tgtFrame="_blank" w:history="1">
        <w:r>
          <w:rPr>
            <w:rStyle w:val="Hyperlink"/>
            <w:rFonts w:ascii="Segoe UI" w:hAnsi="Segoe UI" w:cs="Segoe UI"/>
            <w:color w:val="1F3A93"/>
            <w:sz w:val="20"/>
            <w:szCs w:val="20"/>
          </w:rPr>
          <w:t>https://www.iihs.org/topics/fatality-statistics</w:t>
        </w:r>
      </w:hyperlink>
    </w:p>
    <w:p w14:paraId="220605D2" w14:textId="77777777" w:rsidR="00C828CD" w:rsidRDefault="00C828CD" w:rsidP="00C828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Segoe UI" w:hAnsi="Segoe UI" w:cs="Segoe UI"/>
          <w:color w:val="252423"/>
          <w:sz w:val="20"/>
          <w:szCs w:val="20"/>
        </w:rPr>
        <w:t>U.S. Air Carrier Safety Data - Downloaded from:</w:t>
      </w:r>
      <w:r>
        <w:rPr>
          <w:rStyle w:val="Strong"/>
          <w:rFonts w:ascii="Segoe UI" w:eastAsiaTheme="majorEastAsia" w:hAnsi="Segoe UI" w:cs="Segoe UI"/>
          <w:color w:val="252423"/>
        </w:rPr>
        <w:t xml:space="preserve"> </w:t>
      </w:r>
      <w:hyperlink r:id="rId6" w:tgtFrame="_blank" w:history="1">
        <w:r>
          <w:rPr>
            <w:rStyle w:val="Hyperlink"/>
            <w:rFonts w:ascii="Segoe UI" w:hAnsi="Segoe UI" w:cs="Segoe UI"/>
            <w:color w:val="1F3A93"/>
            <w:sz w:val="20"/>
            <w:szCs w:val="20"/>
          </w:rPr>
          <w:t>https://www.bts.gov/content/us-air-carrier-safety-data</w:t>
        </w:r>
      </w:hyperlink>
    </w:p>
    <w:p w14:paraId="5C1A00E3" w14:textId="77777777" w:rsidR="00C828CD" w:rsidRDefault="00C828CD" w:rsidP="00C828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Segoe UI" w:hAnsi="Segoe UI" w:cs="Segoe UI"/>
          <w:color w:val="252423"/>
          <w:sz w:val="20"/>
          <w:szCs w:val="20"/>
        </w:rPr>
        <w:t xml:space="preserve">Passenger Revenue -- Total System Operations - Downloaded from: </w:t>
      </w:r>
      <w:hyperlink r:id="rId7" w:tgtFrame="_blank" w:history="1">
        <w:r>
          <w:rPr>
            <w:rStyle w:val="Hyperlink"/>
            <w:rFonts w:ascii="Segoe UI" w:hAnsi="Segoe UI" w:cs="Segoe UI"/>
            <w:color w:val="1F3A93"/>
            <w:sz w:val="20"/>
            <w:szCs w:val="20"/>
          </w:rPr>
          <w:t xml:space="preserve">MIT </w:t>
        </w:r>
      </w:hyperlink>
    </w:p>
    <w:p w14:paraId="6CA0ECC3" w14:textId="77777777" w:rsidR="00C828CD" w:rsidRDefault="00C828CD" w:rsidP="00C828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Segoe UI" w:hAnsi="Segoe UI" w:cs="Segoe UI"/>
          <w:color w:val="252423"/>
          <w:sz w:val="20"/>
          <w:szCs w:val="20"/>
        </w:rPr>
        <w:t xml:space="preserve">Crashes Per Year/Fatalities Per Year - Downloaded from: </w:t>
      </w:r>
      <w:hyperlink r:id="rId8" w:tgtFrame="_blank" w:history="1">
        <w:r>
          <w:rPr>
            <w:rStyle w:val="Hyperlink"/>
            <w:rFonts w:ascii="Segoe UI" w:hAnsi="Segoe UI" w:cs="Segoe UI"/>
            <w:color w:val="1874A4"/>
            <w:sz w:val="20"/>
            <w:szCs w:val="20"/>
          </w:rPr>
          <w:t>Statistics</w:t>
        </w:r>
      </w:hyperlink>
      <w:r>
        <w:rPr>
          <w:rFonts w:ascii="Segoe UI" w:hAnsi="Segoe UI" w:cs="Segoe UI"/>
          <w:color w:val="252423"/>
          <w:sz w:val="20"/>
          <w:szCs w:val="20"/>
        </w:rPr>
        <w:t>, Bureau of Aircraft Accident Archives</w:t>
      </w:r>
    </w:p>
    <w:p w14:paraId="7AD647CE" w14:textId="77777777" w:rsidR="00C828CD" w:rsidRDefault="00C828CD" w:rsidP="00C828CD">
      <w:pPr>
        <w:pStyle w:val="Heading2"/>
      </w:pPr>
    </w:p>
    <w:p w14:paraId="41796A21" w14:textId="49130C93" w:rsidR="00872437" w:rsidRDefault="04CE0B41" w:rsidP="00C828CD">
      <w:pPr>
        <w:pStyle w:val="Heading2"/>
        <w:rPr>
          <w:rFonts w:ascii="Calibri Light" w:hAnsi="Calibri Light"/>
        </w:rPr>
      </w:pPr>
      <w:r>
        <w:t xml:space="preserve">GitHub Repository: </w:t>
      </w:r>
    </w:p>
    <w:p w14:paraId="3D9966E1" w14:textId="376D8A6B" w:rsidR="00872437" w:rsidRDefault="004E62EB" w:rsidP="00C828CD">
      <w:pPr>
        <w:pStyle w:val="ListParagraph"/>
        <w:numPr>
          <w:ilvl w:val="0"/>
          <w:numId w:val="7"/>
        </w:numPr>
      </w:pPr>
      <w:hyperlink r:id="rId9">
        <w:r w:rsidR="04CE0B41" w:rsidRPr="04CE0B41">
          <w:rPr>
            <w:rStyle w:val="Hyperlink"/>
          </w:rPr>
          <w:t>https://github.com/RachelONelson/airline-safety</w:t>
        </w:r>
      </w:hyperlink>
    </w:p>
    <w:p w14:paraId="0F34B5CC" w14:textId="1C631D9E" w:rsidR="00872437" w:rsidRDefault="04CE0B41" w:rsidP="04CE0B41">
      <w:pPr>
        <w:pStyle w:val="Heading2"/>
        <w:rPr>
          <w:rFonts w:ascii="Calibri Light" w:hAnsi="Calibri Light"/>
        </w:rPr>
      </w:pPr>
      <w:r>
        <w:t>Purpose:</w:t>
      </w:r>
    </w:p>
    <w:p w14:paraId="27213BF6" w14:textId="0C765A34" w:rsidR="00872437" w:rsidRPr="00C828CD" w:rsidRDefault="00C828CD" w:rsidP="00C828CD">
      <w:r>
        <w:t>E</w:t>
      </w:r>
      <w:r>
        <w:t xml:space="preserve">xecutive summary summarizing findings </w:t>
      </w:r>
      <w:r>
        <w:t xml:space="preserve">on airline safety to present to senior leaders. </w:t>
      </w:r>
    </w:p>
    <w:p w14:paraId="5FFBC823" w14:textId="650E0561" w:rsidR="000C7BB2" w:rsidRDefault="000C7BB2" w:rsidP="000C7BB2">
      <w:pPr>
        <w:pStyle w:val="Heading2"/>
        <w:rPr>
          <w:rFonts w:ascii="Calibri Light" w:hAnsi="Calibri Light"/>
        </w:rPr>
      </w:pPr>
      <w:r>
        <w:t>Visualizations:</w:t>
      </w:r>
    </w:p>
    <w:p w14:paraId="3CCD6BE3" w14:textId="2BB75343" w:rsidR="00205857" w:rsidRDefault="000C7BB2" w:rsidP="000C7BB2">
      <w:r>
        <w:t xml:space="preserve">Because the data has to do with airline safety, I </w:t>
      </w:r>
      <w:r w:rsidR="00205857">
        <w:t xml:space="preserve">used a powerpoint template that aligned with the theme. I kept the colors to mostly orange and blue </w:t>
      </w:r>
      <w:r w:rsidR="008E6D76">
        <w:t xml:space="preserve">(which matched the template used for the powerpoint, to give it a polished look) </w:t>
      </w:r>
      <w:r w:rsidR="00205857">
        <w:t>for those</w:t>
      </w:r>
      <w:r>
        <w:t xml:space="preserve"> who are colorblind can distinguish between orange and blue, which are contrasting colors. </w:t>
      </w:r>
      <w:r w:rsidR="008E6D76">
        <w:t xml:space="preserve"> I used a combination of both PowerBI and Tableau for the data visualizations.</w:t>
      </w:r>
      <w:r w:rsidR="008E6D76" w:rsidRPr="008E6D76">
        <w:rPr>
          <w:b/>
          <w:bCs/>
        </w:rPr>
        <w:t xml:space="preserve"> I like Tableau’s trending and forecasting capability which helped me tell my data story.</w:t>
      </w:r>
    </w:p>
    <w:p w14:paraId="5939D276" w14:textId="2FB0B271" w:rsidR="000C7BB2" w:rsidRDefault="000C7BB2" w:rsidP="000C7BB2">
      <w:r>
        <w:t>The visualizations I used to perform the analysis were:</w:t>
      </w:r>
    </w:p>
    <w:p w14:paraId="73D45DCC" w14:textId="04134A21" w:rsidR="004E62EB" w:rsidRDefault="004E62EB" w:rsidP="004E62EB">
      <w:pPr>
        <w:pStyle w:val="ListParagraph"/>
        <w:numPr>
          <w:ilvl w:val="0"/>
          <w:numId w:val="9"/>
        </w:numPr>
      </w:pPr>
      <w:r>
        <w:t>Crashes and Fatalities Scatter graph</w:t>
      </w:r>
    </w:p>
    <w:p w14:paraId="6C8E8F4B" w14:textId="2F6D02DB" w:rsidR="004E62EB" w:rsidRDefault="004E62EB" w:rsidP="004E62EB">
      <w:pPr>
        <w:pStyle w:val="ListParagraph"/>
        <w:numPr>
          <w:ilvl w:val="0"/>
          <w:numId w:val="9"/>
        </w:numPr>
      </w:pPr>
      <w:r>
        <w:t>Crashes and Fatalities Correlation Matrix</w:t>
      </w:r>
    </w:p>
    <w:p w14:paraId="1C8CF4F2" w14:textId="76C4B804" w:rsidR="008E6D76" w:rsidRDefault="008E6D76" w:rsidP="004E62EB">
      <w:pPr>
        <w:pStyle w:val="ListParagraph"/>
        <w:numPr>
          <w:ilvl w:val="0"/>
          <w:numId w:val="9"/>
        </w:numPr>
      </w:pPr>
      <w:r>
        <w:t>Accidents since 1985</w:t>
      </w:r>
    </w:p>
    <w:p w14:paraId="4869ACAF" w14:textId="1E376814" w:rsidR="008E6D76" w:rsidRDefault="008E6D76" w:rsidP="004E62EB">
      <w:pPr>
        <w:pStyle w:val="ListParagraph"/>
        <w:numPr>
          <w:ilvl w:val="0"/>
          <w:numId w:val="9"/>
        </w:numPr>
      </w:pPr>
      <w:r>
        <w:t>Fatalities since 1985</w:t>
      </w:r>
    </w:p>
    <w:p w14:paraId="10ABCAF9" w14:textId="0878C793" w:rsidR="00205857" w:rsidRDefault="00205857" w:rsidP="004E62EB">
      <w:pPr>
        <w:pStyle w:val="ListParagraph"/>
        <w:numPr>
          <w:ilvl w:val="0"/>
          <w:numId w:val="9"/>
        </w:numPr>
      </w:pPr>
      <w:r>
        <w:t>Accident Rates Per Year</w:t>
      </w:r>
    </w:p>
    <w:p w14:paraId="30D3436E" w14:textId="200B6552" w:rsidR="00205857" w:rsidRDefault="00205857" w:rsidP="004E62EB">
      <w:pPr>
        <w:pStyle w:val="ListParagraph"/>
        <w:numPr>
          <w:ilvl w:val="0"/>
          <w:numId w:val="9"/>
        </w:numPr>
      </w:pPr>
      <w:r>
        <w:t>Fatality Rates per year</w:t>
      </w:r>
    </w:p>
    <w:p w14:paraId="703AC81D" w14:textId="39DC1400" w:rsidR="00205857" w:rsidRDefault="00205857" w:rsidP="004E62EB">
      <w:pPr>
        <w:pStyle w:val="ListParagraph"/>
        <w:numPr>
          <w:ilvl w:val="0"/>
          <w:numId w:val="9"/>
        </w:numPr>
      </w:pPr>
      <w:r>
        <w:t>Passenger Revenue (Total Industry)</w:t>
      </w:r>
    </w:p>
    <w:p w14:paraId="4AF81EAA" w14:textId="1A0327D1" w:rsidR="00205857" w:rsidRDefault="00205857" w:rsidP="004E62EB">
      <w:pPr>
        <w:pStyle w:val="ListParagraph"/>
        <w:numPr>
          <w:ilvl w:val="0"/>
          <w:numId w:val="9"/>
        </w:numPr>
      </w:pPr>
      <w:r>
        <w:t>Passenger Revenue by Airline</w:t>
      </w:r>
    </w:p>
    <w:p w14:paraId="061B490F" w14:textId="08BA4B30" w:rsidR="00205857" w:rsidRDefault="00205857" w:rsidP="000C7BB2">
      <w:pPr>
        <w:pStyle w:val="ListParagraph"/>
        <w:numPr>
          <w:ilvl w:val="0"/>
          <w:numId w:val="6"/>
        </w:numPr>
      </w:pPr>
      <w:r>
        <w:t>Original Dashboard Metrics</w:t>
      </w:r>
    </w:p>
    <w:p w14:paraId="79FA9886" w14:textId="28BA5DC3" w:rsidR="000C7BB2" w:rsidRDefault="000C7BB2" w:rsidP="00205857">
      <w:pPr>
        <w:pStyle w:val="ListParagraph"/>
        <w:numPr>
          <w:ilvl w:val="1"/>
          <w:numId w:val="6"/>
        </w:numPr>
      </w:pPr>
      <w:r>
        <w:t>Air accidents donut chart – show overall fatalities by incidents</w:t>
      </w:r>
    </w:p>
    <w:p w14:paraId="4408D207" w14:textId="139CA007" w:rsidR="000C7BB2" w:rsidRDefault="000C7BB2" w:rsidP="00205857">
      <w:pPr>
        <w:pStyle w:val="ListParagraph"/>
        <w:numPr>
          <w:ilvl w:val="1"/>
          <w:numId w:val="6"/>
        </w:numPr>
      </w:pPr>
      <w:r>
        <w:t>Air accidents by time period stacked bar chart – compare two time periods</w:t>
      </w:r>
    </w:p>
    <w:p w14:paraId="003D06FD" w14:textId="4743E83C" w:rsidR="000C7BB2" w:rsidRDefault="000C7BB2" w:rsidP="00205857">
      <w:pPr>
        <w:pStyle w:val="ListParagraph"/>
        <w:numPr>
          <w:ilvl w:val="1"/>
          <w:numId w:val="6"/>
        </w:numPr>
      </w:pPr>
      <w:r>
        <w:t xml:space="preserve">Air accident by available seat km flown weekly scatter chart – to understand how the frequency of accidents are impacted by available seat km flown </w:t>
      </w:r>
    </w:p>
    <w:p w14:paraId="1F2A5149" w14:textId="0D66E138" w:rsidR="000C7BB2" w:rsidRDefault="000C7BB2" w:rsidP="00205857">
      <w:pPr>
        <w:pStyle w:val="ListParagraph"/>
        <w:numPr>
          <w:ilvl w:val="1"/>
          <w:numId w:val="6"/>
        </w:numPr>
      </w:pPr>
      <w:r>
        <w:t>Fatalities by airline clustered bar chart – to organize data clearly showing which airlines have the most fatalities</w:t>
      </w:r>
    </w:p>
    <w:p w14:paraId="2F25F571" w14:textId="13EF2009" w:rsidR="000C7BB2" w:rsidRDefault="000C7BB2" w:rsidP="00205857">
      <w:pPr>
        <w:pStyle w:val="ListParagraph"/>
        <w:numPr>
          <w:ilvl w:val="1"/>
          <w:numId w:val="6"/>
        </w:numPr>
      </w:pPr>
      <w:r>
        <w:t>Fatalities per 100,000 flight hours line chart – to show year over year trend</w:t>
      </w:r>
    </w:p>
    <w:p w14:paraId="060E3C22" w14:textId="12DE8111" w:rsidR="000C7BB2" w:rsidRDefault="000C7BB2" w:rsidP="00205857">
      <w:pPr>
        <w:pStyle w:val="ListParagraph"/>
        <w:numPr>
          <w:ilvl w:val="1"/>
          <w:numId w:val="6"/>
        </w:numPr>
      </w:pPr>
      <w:r>
        <w:t>Air vs motor Transportation fatalities bar chart – to compare the # of auto accidents to airplane</w:t>
      </w:r>
    </w:p>
    <w:p w14:paraId="0187EC9A" w14:textId="47D07E0D" w:rsidR="00872437" w:rsidRDefault="04CE0B41" w:rsidP="04CE0B41">
      <w:pPr>
        <w:pStyle w:val="Heading2"/>
        <w:rPr>
          <w:rFonts w:ascii="Calibri Light" w:hAnsi="Calibri Light"/>
        </w:rPr>
      </w:pPr>
      <w:r>
        <w:t>Analysis:</w:t>
      </w:r>
    </w:p>
    <w:p w14:paraId="0B634048" w14:textId="45ED5E89" w:rsidR="00872437" w:rsidRDefault="04CE0B41" w:rsidP="04CE0B41">
      <w:r>
        <w:t xml:space="preserve">To analyze airline safety, I reviewed the airline safety data set from Aviation Safety Network, which includes fatalities, </w:t>
      </w:r>
      <w:r w:rsidR="008E6D76">
        <w:t>incidents,</w:t>
      </w:r>
      <w:r>
        <w:t xml:space="preserve"> and </w:t>
      </w:r>
      <w:r w:rsidR="000C7BB2">
        <w:t>fatal accidents</w:t>
      </w:r>
      <w:r>
        <w:t xml:space="preserve"> from 1985-2014. The years are grouped into two segment, 1985-1999 and 2000-2014. The data is broken out by airline.</w:t>
      </w:r>
    </w:p>
    <w:p w14:paraId="36453B3E" w14:textId="44DF0A9D" w:rsidR="00872437" w:rsidRDefault="002742AB" w:rsidP="04CE0B41">
      <w:r>
        <w:t>Executive Summary at a glance:</w:t>
      </w:r>
    </w:p>
    <w:p w14:paraId="2F7C8F99" w14:textId="7A126559" w:rsidR="002742AB" w:rsidRDefault="002742AB" w:rsidP="002742AB">
      <w:pPr>
        <w:pStyle w:val="ListParagraph"/>
        <w:numPr>
          <w:ilvl w:val="0"/>
          <w:numId w:val="1"/>
        </w:numPr>
      </w:pPr>
      <w:r w:rsidRPr="002742AB">
        <w:t>Accident and Fatality rates show a decrease trend year over year​</w:t>
      </w:r>
      <w:r w:rsidR="004E62EB">
        <w:t xml:space="preserve">. </w:t>
      </w:r>
    </w:p>
    <w:p w14:paraId="2EC6FFAB" w14:textId="66582B53" w:rsidR="004E62EB" w:rsidRPr="002742AB" w:rsidRDefault="004E62EB" w:rsidP="002742AB">
      <w:pPr>
        <w:pStyle w:val="ListParagraph"/>
        <w:numPr>
          <w:ilvl w:val="0"/>
          <w:numId w:val="1"/>
        </w:numPr>
      </w:pPr>
      <w:r>
        <w:t>Fatalities are highly correlated to the # of accidents.</w:t>
      </w:r>
    </w:p>
    <w:p w14:paraId="589DBA7F" w14:textId="004F1FA7" w:rsidR="002742AB" w:rsidRPr="002742AB" w:rsidRDefault="002742AB" w:rsidP="002742AB">
      <w:pPr>
        <w:pStyle w:val="ListParagraph"/>
        <w:numPr>
          <w:ilvl w:val="0"/>
          <w:numId w:val="1"/>
        </w:numPr>
      </w:pPr>
      <w:r w:rsidRPr="002742AB">
        <w:t>Passenger Revenue are showing an upward trend year over year and are forecasted to continue to show a positive increase</w:t>
      </w:r>
      <w:r w:rsidR="00205857">
        <w:t xml:space="preserve"> (executives always care about revenue forecasts)</w:t>
      </w:r>
    </w:p>
    <w:p w14:paraId="7523CD0B" w14:textId="77777777" w:rsidR="002742AB" w:rsidRPr="002742AB" w:rsidRDefault="002742AB" w:rsidP="04CE0B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Additional Information on Safety</w:t>
      </w:r>
    </w:p>
    <w:p w14:paraId="6E831F3D" w14:textId="21452832" w:rsidR="00872437" w:rsidRDefault="04CE0B41" w:rsidP="002742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There were 9404 total fatalities from 1985-2014</w:t>
      </w:r>
    </w:p>
    <w:p w14:paraId="67059315" w14:textId="58F47525" w:rsidR="00872437" w:rsidRDefault="04CE0B41" w:rsidP="002742AB">
      <w:pPr>
        <w:pStyle w:val="ListParagraph"/>
        <w:numPr>
          <w:ilvl w:val="1"/>
          <w:numId w:val="1"/>
        </w:numPr>
      </w:pPr>
      <w:r>
        <w:t xml:space="preserve">The number of fatalities had a large decrease from 1985-1999 to 2000-2014. This number of total fatalities decreased by half between the two time periods. </w:t>
      </w:r>
    </w:p>
    <w:p w14:paraId="0FB0E831" w14:textId="5E911D59" w:rsidR="00872437" w:rsidRDefault="04CE0B41" w:rsidP="002742AB">
      <w:pPr>
        <w:pStyle w:val="ListParagraph"/>
        <w:numPr>
          <w:ilvl w:val="1"/>
          <w:numId w:val="1"/>
        </w:numPr>
      </w:pPr>
      <w:r>
        <w:t xml:space="preserve">The top three airlines with the most fatalities include China, Malaysia and Japan airlines. </w:t>
      </w:r>
    </w:p>
    <w:p w14:paraId="46D8B8FF" w14:textId="68F2A1E3" w:rsidR="00872437" w:rsidRDefault="04CE0B41" w:rsidP="002742AB">
      <w:pPr>
        <w:pStyle w:val="ListParagraph"/>
        <w:numPr>
          <w:ilvl w:val="1"/>
          <w:numId w:val="1"/>
        </w:numPr>
      </w:pPr>
      <w:r>
        <w:t xml:space="preserve">The number of airline fatalities is a fraction of Motor fatalities. </w:t>
      </w:r>
    </w:p>
    <w:p w14:paraId="0C57FB3B" w14:textId="5C2CAF66" w:rsidR="00872437" w:rsidRDefault="04CE0B41" w:rsidP="002742AB">
      <w:pPr>
        <w:pStyle w:val="ListParagraph"/>
        <w:numPr>
          <w:ilvl w:val="1"/>
          <w:numId w:val="1"/>
        </w:numPr>
      </w:pPr>
      <w:r>
        <w:t>Looking at the fatalities trending by year, we can see a decrease of fatalities per 100,000 flight hours</w:t>
      </w:r>
    </w:p>
    <w:p w14:paraId="5C0A508F" w14:textId="5BFF46F9" w:rsidR="00872437" w:rsidRDefault="04CE0B41" w:rsidP="002742AB">
      <w:pPr>
        <w:pStyle w:val="ListParagraph"/>
        <w:numPr>
          <w:ilvl w:val="1"/>
          <w:numId w:val="1"/>
        </w:numPr>
      </w:pPr>
      <w:r>
        <w:t xml:space="preserve">We do not see a spike of fatalities or incidents based on the available seat km per week. </w:t>
      </w:r>
    </w:p>
    <w:p w14:paraId="34498869" w14:textId="74002756" w:rsidR="00872437" w:rsidRDefault="04CE0B41" w:rsidP="04CE0B41">
      <w:r>
        <w:t>Because airplane accidents are rare, media coverage of such occasions are high.  Everyone’s eyes are on the television when these events happen, which may lead to a misperception that airplane travel is less safe. However</w:t>
      </w:r>
      <w:r w:rsidR="000C7BB2">
        <w:t>,</w:t>
      </w:r>
      <w:r>
        <w:t xml:space="preserve"> data shows that airplane fatalities are less common than motor fatalities. </w:t>
      </w:r>
    </w:p>
    <w:p w14:paraId="56D9C6EC" w14:textId="63643C12" w:rsidR="00872437" w:rsidRDefault="04CE0B41" w:rsidP="04CE0B41">
      <w:pPr>
        <w:pStyle w:val="Heading2"/>
        <w:rPr>
          <w:rFonts w:ascii="Calibri Light" w:hAnsi="Calibri Light"/>
        </w:rPr>
      </w:pPr>
      <w:r>
        <w:t>Conclusion:</w:t>
      </w:r>
    </w:p>
    <w:p w14:paraId="1D7EA78E" w14:textId="6A32DE01" w:rsidR="00872437" w:rsidRDefault="04CE0B41" w:rsidP="04CE0B41">
      <w:r>
        <w:t>Airline safety fatalities have decreased over time.</w:t>
      </w:r>
      <w:r w:rsidR="002742AB">
        <w:t xml:space="preserve"> Passenger Revenue is forecasted to continue to increase.</w:t>
      </w:r>
    </w:p>
    <w:p w14:paraId="313C5129" w14:textId="5A2423EC" w:rsidR="00872437" w:rsidRDefault="00872437" w:rsidP="04CE0B41"/>
    <w:p w14:paraId="4CACFB24" w14:textId="5546218A" w:rsidR="00872437" w:rsidRDefault="003958DE" w:rsidP="04CE0B41">
      <w:r>
        <w:br/>
      </w:r>
    </w:p>
    <w:p w14:paraId="66BB8759" w14:textId="4405E555" w:rsidR="00872437" w:rsidRDefault="003958DE" w:rsidP="04CE0B41">
      <w:r>
        <w:br/>
      </w:r>
    </w:p>
    <w:p w14:paraId="2C078E63" w14:textId="3F9DD28E" w:rsidR="00872437" w:rsidRDefault="00872437" w:rsidP="04CE0B41"/>
    <w:sectPr w:rsidR="0087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66"/>
    <w:multiLevelType w:val="hybridMultilevel"/>
    <w:tmpl w:val="051C6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31995"/>
    <w:multiLevelType w:val="hybridMultilevel"/>
    <w:tmpl w:val="5C545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310E5"/>
    <w:multiLevelType w:val="hybridMultilevel"/>
    <w:tmpl w:val="8F509D8C"/>
    <w:lvl w:ilvl="0" w:tplc="8BF6D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F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8F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24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64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E4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C6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20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A2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4402A"/>
    <w:multiLevelType w:val="hybridMultilevel"/>
    <w:tmpl w:val="BC9C300E"/>
    <w:lvl w:ilvl="0" w:tplc="14125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CB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6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8A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46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42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69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0A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A0F3B"/>
    <w:multiLevelType w:val="hybridMultilevel"/>
    <w:tmpl w:val="28F80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C2459"/>
    <w:multiLevelType w:val="hybridMultilevel"/>
    <w:tmpl w:val="4AC26FD6"/>
    <w:lvl w:ilvl="0" w:tplc="C534D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2C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00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C9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04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88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09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A2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CF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56823"/>
    <w:multiLevelType w:val="hybridMultilevel"/>
    <w:tmpl w:val="B0786242"/>
    <w:lvl w:ilvl="0" w:tplc="1E145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A4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EA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2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4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2E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4F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CE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2C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234A3"/>
    <w:multiLevelType w:val="hybridMultilevel"/>
    <w:tmpl w:val="FF32B380"/>
    <w:lvl w:ilvl="0" w:tplc="BF00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6A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AE1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C7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21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45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6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2C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41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552E3"/>
    <w:multiLevelType w:val="multilevel"/>
    <w:tmpl w:val="397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92DA01"/>
    <w:rsid w:val="000C7BB2"/>
    <w:rsid w:val="00205857"/>
    <w:rsid w:val="002742AB"/>
    <w:rsid w:val="003958DE"/>
    <w:rsid w:val="004E62EB"/>
    <w:rsid w:val="00872437"/>
    <w:rsid w:val="008E6D76"/>
    <w:rsid w:val="00C620E1"/>
    <w:rsid w:val="00C828CD"/>
    <w:rsid w:val="00FC09D3"/>
    <w:rsid w:val="04CE0B41"/>
    <w:rsid w:val="6792D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DA01"/>
  <w15:chartTrackingRefBased/>
  <w15:docId w15:val="{2D2A3E59-66D8-467A-9B78-92CE0180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28CD"/>
    <w:rPr>
      <w:b/>
      <w:bCs/>
    </w:rPr>
  </w:style>
  <w:style w:type="paragraph" w:customStyle="1" w:styleId="paragraph">
    <w:name w:val="paragraph"/>
    <w:basedOn w:val="Normal"/>
    <w:rsid w:val="0027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742AB"/>
  </w:style>
  <w:style w:type="character" w:customStyle="1" w:styleId="eop">
    <w:name w:val="eop"/>
    <w:basedOn w:val="DefaultParagraphFont"/>
    <w:rsid w:val="0027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aa-acro.com/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mit.edu/airlinedata/www/2019%2012%20Month%20Documents/Traffic%20and%20Capacity/System%20Total/Passenger%20Revenue%20--%20Total%20System%20Opera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ts.gov/content/us-air-carrier-safety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ihs.org/topics/fatality-statist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chelONelson/airline-saf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Nelson</dc:creator>
  <cp:keywords/>
  <dc:description/>
  <cp:lastModifiedBy>Rachel</cp:lastModifiedBy>
  <cp:revision>5</cp:revision>
  <cp:lastPrinted>2021-09-24T18:54:00Z</cp:lastPrinted>
  <dcterms:created xsi:type="dcterms:W3CDTF">2021-10-10T20:21:00Z</dcterms:created>
  <dcterms:modified xsi:type="dcterms:W3CDTF">2021-10-10T21:43:00Z</dcterms:modified>
</cp:coreProperties>
</file>