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037E3" w14:textId="3ED8B942" w:rsidR="329449D0" w:rsidRDefault="607B8002" w:rsidP="7C348141">
      <w:pPr>
        <w:jc w:val="center"/>
        <w:rPr>
          <w:b/>
          <w:bCs/>
          <w:sz w:val="72"/>
          <w:szCs w:val="72"/>
        </w:rPr>
      </w:pPr>
      <w:r w:rsidRPr="7C348141">
        <w:rPr>
          <w:b/>
          <w:bCs/>
          <w:sz w:val="72"/>
          <w:szCs w:val="72"/>
        </w:rPr>
        <w:t>CSS</w:t>
      </w:r>
    </w:p>
    <w:p w14:paraId="3D077A1C" w14:textId="598AB00A" w:rsidR="302F603B" w:rsidRDefault="302F603B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Sintaxe</w:t>
      </w:r>
    </w:p>
    <w:p w14:paraId="3751D159" w14:textId="5D8C315A" w:rsidR="302F603B" w:rsidRDefault="302F603B" w:rsidP="329449D0">
      <w:r>
        <w:t>Uma regra no CSS é composta por seletor, propriedade e valor.</w:t>
      </w:r>
    </w:p>
    <w:p w14:paraId="1A45A549" w14:textId="41B93857" w:rsidR="302F603B" w:rsidRDefault="302F603B" w:rsidP="329449D0">
      <w:r>
        <w:t>Seletor: qual elemento do HTML você quer formatar.</w:t>
      </w:r>
    </w:p>
    <w:p w14:paraId="0985910B" w14:textId="66C3E0B8" w:rsidR="3B7726FB" w:rsidRDefault="3B7726FB" w:rsidP="329449D0">
      <w:r>
        <w:rPr>
          <w:noProof/>
        </w:rPr>
        <w:drawing>
          <wp:inline distT="0" distB="0" distL="0" distR="0" wp14:anchorId="420B48FA" wp14:editId="1ACD2305">
            <wp:extent cx="4739659" cy="1466850"/>
            <wp:effectExtent l="0" t="0" r="0" b="0"/>
            <wp:docPr id="1536220009" name="Imagem 153622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59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473" w14:textId="709AAA31" w:rsidR="2D792A9E" w:rsidRDefault="2D792A9E" w:rsidP="329449D0">
      <w:r>
        <w:rPr>
          <w:noProof/>
        </w:rPr>
        <w:drawing>
          <wp:inline distT="0" distB="0" distL="0" distR="0" wp14:anchorId="262E3AA6" wp14:editId="2AA62AFF">
            <wp:extent cx="5724524" cy="1247775"/>
            <wp:effectExtent l="0" t="0" r="0" b="0"/>
            <wp:docPr id="656571341" name="Imagem 65657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2E34" w14:textId="25418678" w:rsidR="5A263433" w:rsidRDefault="5A263433" w:rsidP="329449D0">
      <w:r>
        <w:rPr>
          <w:noProof/>
        </w:rPr>
        <w:drawing>
          <wp:inline distT="0" distB="0" distL="0" distR="0" wp14:anchorId="20658D45" wp14:editId="5E8E9634">
            <wp:extent cx="5724524" cy="1781175"/>
            <wp:effectExtent l="0" t="0" r="0" b="0"/>
            <wp:docPr id="715523114" name="Imagem 71552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5F84" w14:textId="40562B59" w:rsidR="5A263433" w:rsidRDefault="61A11C7B" w:rsidP="329449D0">
      <w:r>
        <w:t>É possível usar Inline, Interno e Externo ao mesmo tempo.</w:t>
      </w:r>
    </w:p>
    <w:p w14:paraId="5F530F71" w14:textId="49B3C2BD" w:rsidR="5A263433" w:rsidRDefault="5A263433" w:rsidP="329449D0"/>
    <w:p w14:paraId="417C21A7" w14:textId="05982481" w:rsidR="5A263433" w:rsidRDefault="3B09FA74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Inline</w:t>
      </w:r>
    </w:p>
    <w:p w14:paraId="06E027B0" w14:textId="4C576EB9" w:rsidR="5A263433" w:rsidRDefault="3B09FA74" w:rsidP="7C348141">
      <w:r>
        <w:t>Colocar o atributo dentro da própria tag. Tomar cuidado com a manutenção desses atributos. Atributos inline tem prioridade sobre atributos internos</w:t>
      </w:r>
      <w:r w:rsidR="3F110703">
        <w:t>.</w:t>
      </w:r>
    </w:p>
    <w:p w14:paraId="4EF599FA" w14:textId="4AED02C0" w:rsidR="5A263433" w:rsidRDefault="3B09FA74" w:rsidP="7C348141">
      <w:r>
        <w:rPr>
          <w:noProof/>
        </w:rPr>
        <w:lastRenderedPageBreak/>
        <w:drawing>
          <wp:inline distT="0" distB="0" distL="0" distR="0" wp14:anchorId="23B04ACC" wp14:editId="08D3671E">
            <wp:extent cx="5724524" cy="1000125"/>
            <wp:effectExtent l="0" t="0" r="0" b="0"/>
            <wp:docPr id="1235441590" name="Imagem 123544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6D21" w14:textId="69C63B15" w:rsidR="5A263433" w:rsidRDefault="3861FDF1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Interno</w:t>
      </w:r>
    </w:p>
    <w:p w14:paraId="77154DB0" w14:textId="4DF48559" w:rsidR="5A263433" w:rsidRDefault="3978A6CC" w:rsidP="329449D0">
      <w:r>
        <w:t xml:space="preserve">Para uma única página, é recomendável usar o modo interno. </w:t>
      </w:r>
      <w:r w:rsidR="540E91AA">
        <w:t>Basta colocar a tag &lt;style&gt; dentro do head e definir os seletores do CSS.</w:t>
      </w:r>
    </w:p>
    <w:p w14:paraId="1FD8E9AB" w14:textId="07E008A7" w:rsidR="5A263433" w:rsidRDefault="6DB3E2C9" w:rsidP="329449D0">
      <w:r>
        <w:t>A tag style é lidacomo CSS.</w:t>
      </w:r>
    </w:p>
    <w:p w14:paraId="7B89FECF" w14:textId="03E55882" w:rsidR="5A263433" w:rsidRDefault="25B26CE7" w:rsidP="329449D0">
      <w:r>
        <w:rPr>
          <w:noProof/>
        </w:rPr>
        <w:drawing>
          <wp:inline distT="0" distB="0" distL="0" distR="0" wp14:anchorId="2696C622" wp14:editId="6AD5D917">
            <wp:extent cx="3296110" cy="2381582"/>
            <wp:effectExtent l="0" t="0" r="0" b="0"/>
            <wp:docPr id="1401670562" name="Imagem 140167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C67" w14:textId="492384DE" w:rsidR="5A263433" w:rsidRDefault="5A263433" w:rsidP="7C348141">
      <w:pPr>
        <w:pStyle w:val="PargrafodaLista"/>
        <w:rPr>
          <w:b/>
          <w:bCs/>
          <w:color w:val="E97132" w:themeColor="accent2"/>
        </w:rPr>
      </w:pPr>
    </w:p>
    <w:p w14:paraId="05231B22" w14:textId="5E161ACE" w:rsidR="5A263433" w:rsidRDefault="309135E9" w:rsidP="7C348141">
      <w:pPr>
        <w:pStyle w:val="PargrafodaLista"/>
        <w:numPr>
          <w:ilvl w:val="0"/>
          <w:numId w:val="13"/>
        </w:numPr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Externo</w:t>
      </w:r>
    </w:p>
    <w:p w14:paraId="52A5FDEA" w14:textId="2A8345E9" w:rsidR="5A263433" w:rsidRDefault="3978A6CC" w:rsidP="329449D0">
      <w:r>
        <w:t xml:space="preserve">Para muitas páginas, usar o </w:t>
      </w:r>
      <w:r w:rsidR="3DC03011">
        <w:t>externo, que é basicamente criar um arquivo próprio para o CSS e nele definir todos os seletores dos arquivos HTML.</w:t>
      </w:r>
    </w:p>
    <w:p w14:paraId="0733B340" w14:textId="7B2081A7" w:rsidR="3978A6CC" w:rsidRDefault="3978A6CC" w:rsidP="329449D0">
      <w:r>
        <w:rPr>
          <w:noProof/>
        </w:rPr>
        <w:drawing>
          <wp:inline distT="0" distB="0" distL="0" distR="0" wp14:anchorId="0B763FB4" wp14:editId="0EB205A0">
            <wp:extent cx="4238624" cy="2383786"/>
            <wp:effectExtent l="0" t="0" r="0" b="0"/>
            <wp:docPr id="26372198" name="Imagem 2637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4" cy="23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76E7" w14:textId="6DF1A0E3" w:rsidR="3978A6CC" w:rsidRDefault="3978A6CC" w:rsidP="5A539E24">
      <w:pPr>
        <w:rPr>
          <w:highlight w:val="yellow"/>
        </w:rPr>
      </w:pPr>
      <w:r>
        <w:t>Uma alteração no CSS é refletida em todos os arquivos HTML.</w:t>
      </w:r>
      <w:r w:rsidR="332F1F2C">
        <w:t xml:space="preserve"> Para vincular a página HTML com o arquivo CSS, </w:t>
      </w:r>
      <w:r w:rsidR="332F1F2C" w:rsidRPr="7C348141">
        <w:rPr>
          <w:b/>
          <w:bCs/>
        </w:rPr>
        <w:t xml:space="preserve">é preciso utilizar a tag &lt;link&gt; </w:t>
      </w:r>
      <w:r w:rsidR="332F1F2C">
        <w:t>no head</w:t>
      </w:r>
      <w:r w:rsidR="0B031BE5">
        <w:t>:</w:t>
      </w:r>
    </w:p>
    <w:p w14:paraId="641293C2" w14:textId="4E78EC29" w:rsidR="0B031BE5" w:rsidRPr="004A1AE6" w:rsidRDefault="0B031BE5" w:rsidP="5A539E24">
      <w:pPr>
        <w:shd w:val="clear" w:color="auto" w:fill="0E1419"/>
        <w:spacing w:after="0" w:line="285" w:lineRule="auto"/>
        <w:rPr>
          <w:rFonts w:ascii="Consolas" w:eastAsia="Consolas" w:hAnsi="Consolas" w:cs="Consolas"/>
          <w:color w:val="F8F8F2"/>
          <w:sz w:val="21"/>
          <w:szCs w:val="21"/>
          <w:lang w:val="en-US"/>
        </w:rPr>
      </w:pP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lastRenderedPageBreak/>
        <w:t>&lt;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link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 xml:space="preserve"> </w:t>
      </w:r>
      <w:r w:rsidRPr="004A1AE6">
        <w:rPr>
          <w:rFonts w:ascii="Consolas" w:eastAsia="Consolas" w:hAnsi="Consolas" w:cs="Consolas"/>
          <w:color w:val="50FA7B"/>
          <w:sz w:val="21"/>
          <w:szCs w:val="21"/>
          <w:lang w:val="en-US"/>
        </w:rPr>
        <w:t>rel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=</w:t>
      </w:r>
      <w:r w:rsidRPr="004A1AE6">
        <w:rPr>
          <w:rFonts w:ascii="Consolas" w:eastAsia="Consolas" w:hAnsi="Consolas" w:cs="Consolas"/>
          <w:color w:val="F1FA8C"/>
          <w:sz w:val="21"/>
          <w:szCs w:val="21"/>
          <w:lang w:val="en-US"/>
        </w:rPr>
        <w:t>"stylesheet"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 xml:space="preserve"> </w:t>
      </w:r>
      <w:r w:rsidRPr="004A1AE6">
        <w:rPr>
          <w:rFonts w:ascii="Consolas" w:eastAsia="Consolas" w:hAnsi="Consolas" w:cs="Consolas"/>
          <w:color w:val="50FA7B"/>
          <w:sz w:val="21"/>
          <w:szCs w:val="21"/>
          <w:lang w:val="en-US"/>
        </w:rPr>
        <w:t>href</w:t>
      </w:r>
      <w:r w:rsidRPr="004A1AE6">
        <w:rPr>
          <w:rFonts w:ascii="Consolas" w:eastAsia="Consolas" w:hAnsi="Consolas" w:cs="Consolas"/>
          <w:color w:val="FF79C6"/>
          <w:sz w:val="21"/>
          <w:szCs w:val="21"/>
          <w:lang w:val="en-US"/>
        </w:rPr>
        <w:t>=</w:t>
      </w:r>
      <w:r w:rsidRPr="004A1AE6">
        <w:rPr>
          <w:rFonts w:ascii="Consolas" w:eastAsia="Consolas" w:hAnsi="Consolas" w:cs="Consolas"/>
          <w:color w:val="F1FA8C"/>
          <w:sz w:val="21"/>
          <w:szCs w:val="21"/>
          <w:lang w:val="en-US"/>
        </w:rPr>
        <w:t>"introducao.css"</w:t>
      </w:r>
      <w:r w:rsidRPr="004A1AE6">
        <w:rPr>
          <w:rFonts w:ascii="Consolas" w:eastAsia="Consolas" w:hAnsi="Consolas" w:cs="Consolas"/>
          <w:color w:val="F8F8F2"/>
          <w:sz w:val="21"/>
          <w:szCs w:val="21"/>
          <w:lang w:val="en-US"/>
        </w:rPr>
        <w:t>&gt;</w:t>
      </w:r>
    </w:p>
    <w:p w14:paraId="5CEAFD6B" w14:textId="62CC86FC" w:rsidR="5A539E24" w:rsidRPr="004A1AE6" w:rsidRDefault="5A539E24" w:rsidP="5A539E24">
      <w:pPr>
        <w:rPr>
          <w:lang w:val="en-US"/>
        </w:rPr>
      </w:pPr>
    </w:p>
    <w:p w14:paraId="59F6F037" w14:textId="20A61304" w:rsidR="5A539E24" w:rsidRDefault="0B031BE5" w:rsidP="5A539E24">
      <w:r>
        <w:t>“rel = stylesheet” é obrigatório e href é o nome do arquivo CSS.</w:t>
      </w:r>
    </w:p>
    <w:p w14:paraId="595E34BD" w14:textId="2E7FF6F9" w:rsidR="4C0EF3E9" w:rsidRDefault="4C0EF3E9" w:rsidP="329449D0">
      <w:r>
        <w:t>Através dos atributos “class” e “id”, é</w:t>
      </w:r>
      <w:r w:rsidR="4387ED50">
        <w:t xml:space="preserve"> possível atribuir nomes às tags do HTML com o intuito de facilitar a alteração de suas propriedades no CSS. </w:t>
      </w:r>
    </w:p>
    <w:p w14:paraId="19C611D8" w14:textId="44D7F4B3" w:rsidR="13D0A51C" w:rsidRDefault="13D0A51C" w:rsidP="329449D0">
      <w:r>
        <w:rPr>
          <w:noProof/>
        </w:rPr>
        <w:drawing>
          <wp:inline distT="0" distB="0" distL="0" distR="0" wp14:anchorId="67254FD9" wp14:editId="541D9A37">
            <wp:extent cx="3581398" cy="1817516"/>
            <wp:effectExtent l="0" t="0" r="0" b="0"/>
            <wp:docPr id="1521505677" name="Imagem 152150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98" cy="18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D68C7" wp14:editId="6BFFEC6A">
            <wp:extent cx="3587006" cy="2524632"/>
            <wp:effectExtent l="0" t="0" r="0" b="0"/>
            <wp:docPr id="1908446471" name="Imagem 1908446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06" cy="252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56F" w14:textId="6A204DBF" w:rsidR="52758A4D" w:rsidRDefault="52758A4D" w:rsidP="7C348141">
      <w:pPr>
        <w:pStyle w:val="PargrafodaLista"/>
        <w:numPr>
          <w:ilvl w:val="0"/>
          <w:numId w:val="17"/>
        </w:numPr>
        <w:rPr>
          <w:b/>
          <w:bCs/>
        </w:rPr>
      </w:pPr>
      <w:r w:rsidRPr="7C348141">
        <w:rPr>
          <w:b/>
          <w:bCs/>
        </w:rPr>
        <w:t>Qual é a diferença entre class e id?</w:t>
      </w:r>
    </w:p>
    <w:p w14:paraId="52992005" w14:textId="4B05DF10" w:rsidR="52758A4D" w:rsidRDefault="52758A4D" w:rsidP="329449D0">
      <w:r>
        <w:t>O id é único por página. Não é possível ter mais de um id com o mesmo nome em uma página. Já a classe é como se foss</w:t>
      </w:r>
      <w:r w:rsidR="6A064BB3">
        <w:t xml:space="preserve">e um nome, possível de ser repetido. </w:t>
      </w:r>
    </w:p>
    <w:p w14:paraId="0DDCF8EF" w14:textId="7F2EB9BC" w:rsidR="550532D8" w:rsidRDefault="550532D8" w:rsidP="7C348141">
      <w:r w:rsidRPr="7C348141">
        <w:rPr>
          <w:u w:val="single"/>
        </w:rPr>
        <w:t>ID</w:t>
      </w:r>
      <w:r>
        <w:t>: é acessado por “#”</w:t>
      </w:r>
    </w:p>
    <w:p w14:paraId="5249439F" w14:textId="6F2B6F58" w:rsidR="550532D8" w:rsidRDefault="550532D8" w:rsidP="7C348141">
      <w:r w:rsidRPr="7C348141">
        <w:rPr>
          <w:u w:val="single"/>
        </w:rPr>
        <w:t>Class</w:t>
      </w:r>
      <w:r>
        <w:t>: é acessada por “.”</w:t>
      </w:r>
    </w:p>
    <w:p w14:paraId="2A5D919C" w14:textId="67C9C5A6" w:rsidR="014616AC" w:rsidRDefault="014616AC" w:rsidP="7C348141">
      <w:r>
        <w:t>É possível atribuir duas classes a um mesmo objeto. Basta colocar, dentro das aspas, o nome de uma delas e em seguida o nome da outra.</w:t>
      </w:r>
    </w:p>
    <w:p w14:paraId="33EE9F02" w14:textId="57F1A9B2" w:rsidR="014616AC" w:rsidRDefault="014616AC" w:rsidP="7C348141">
      <w:r>
        <w:rPr>
          <w:noProof/>
        </w:rPr>
        <w:lastRenderedPageBreak/>
        <w:drawing>
          <wp:inline distT="0" distB="0" distL="0" distR="0" wp14:anchorId="48F4D76F" wp14:editId="1ADD88C0">
            <wp:extent cx="4763164" cy="3724795"/>
            <wp:effectExtent l="0" t="0" r="0" b="0"/>
            <wp:docPr id="1635098375" name="Imagem 1635098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6D39" w14:textId="374EAF93" w:rsidR="014616AC" w:rsidRDefault="014616AC" w:rsidP="7C348141">
      <w:r>
        <w:t>Destaque e size sendo usadas ao mesmo tempo no parágrafo.</w:t>
      </w:r>
    </w:p>
    <w:p w14:paraId="6FFCBAE1" w14:textId="38CBFB61" w:rsidR="550532D8" w:rsidRDefault="550532D8" w:rsidP="7C348141">
      <w:r>
        <w:rPr>
          <w:noProof/>
        </w:rPr>
        <w:drawing>
          <wp:inline distT="0" distB="0" distL="0" distR="0" wp14:anchorId="7BFE33F3" wp14:editId="3C41DA7B">
            <wp:extent cx="5724524" cy="2571750"/>
            <wp:effectExtent l="0" t="0" r="0" b="0"/>
            <wp:docPr id="1805193996" name="Imagem 180519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204" w14:textId="184F99CC" w:rsidR="329449D0" w:rsidRDefault="329449D0" w:rsidP="329449D0"/>
    <w:p w14:paraId="2AF2EC9B" w14:textId="1E26B4C8" w:rsidR="6A064BB3" w:rsidRDefault="6A064BB3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Propriedades</w:t>
      </w:r>
    </w:p>
    <w:p w14:paraId="460180EB" w14:textId="1D73E755" w:rsidR="329449D0" w:rsidRDefault="329449D0" w:rsidP="329449D0">
      <w:pPr>
        <w:pStyle w:val="PargrafodaLista"/>
        <w:rPr>
          <w:b/>
          <w:bCs/>
        </w:rPr>
      </w:pPr>
    </w:p>
    <w:p w14:paraId="5B952705" w14:textId="26CE9B75" w:rsidR="6A064BB3" w:rsidRDefault="6A064BB3" w:rsidP="329449D0">
      <w:pPr>
        <w:pStyle w:val="PargrafodaLista"/>
        <w:numPr>
          <w:ilvl w:val="0"/>
          <w:numId w:val="15"/>
        </w:numPr>
        <w:rPr>
          <w:b/>
          <w:bCs/>
        </w:rPr>
      </w:pPr>
      <w:r w:rsidRPr="329449D0">
        <w:rPr>
          <w:b/>
          <w:bCs/>
        </w:rPr>
        <w:t>Fontes</w:t>
      </w:r>
    </w:p>
    <w:p w14:paraId="091A920C" w14:textId="4D3A9278" w:rsidR="6A064BB3" w:rsidRDefault="6A064BB3" w:rsidP="5A539E24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Font-family</w:t>
      </w:r>
      <w:r w:rsidR="02028B7B" w:rsidRPr="5A539E24">
        <w:rPr>
          <w:b/>
          <w:bCs/>
          <w:color w:val="E97132" w:themeColor="accent2"/>
        </w:rPr>
        <w:t>:</w:t>
      </w:r>
      <w:r w:rsidR="02028B7B">
        <w:t xml:space="preserve"> define o nome da fonte (Arial, Calibri etc). Como o funcionamento dessa propriedade depende que o usuário final tenha a fonte escolhida baixada, é possível passar mais de um</w:t>
      </w:r>
      <w:r w:rsidR="6A10F1BB">
        <w:t xml:space="preserve"> valor para essa propriedade, pois, caso o usuário não tenha a primeira fonte, a segunda opção pode ser usada.</w:t>
      </w:r>
    </w:p>
    <w:p w14:paraId="27470A7D" w14:textId="0EA78D99" w:rsidR="6A10F1BB" w:rsidRDefault="6A10F1BB" w:rsidP="5A539E24">
      <w:pPr>
        <w:pStyle w:val="PargrafodaLista"/>
      </w:pPr>
      <w:r>
        <w:lastRenderedPageBreak/>
        <w:t>Exemplo:</w:t>
      </w:r>
    </w:p>
    <w:p w14:paraId="7DC55E4E" w14:textId="084E6CF9" w:rsidR="0DA7FE5D" w:rsidRDefault="0DA7FE5D" w:rsidP="5A539E24">
      <w:pPr>
        <w:pStyle w:val="PargrafodaLista"/>
      </w:pPr>
      <w:r>
        <w:rPr>
          <w:noProof/>
        </w:rPr>
        <w:drawing>
          <wp:inline distT="0" distB="0" distL="0" distR="0" wp14:anchorId="4A4C8C07" wp14:editId="4DDA2234">
            <wp:extent cx="3677163" cy="257211"/>
            <wp:effectExtent l="0" t="0" r="0" b="0"/>
            <wp:docPr id="1263344444" name="Imagem 12633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DB2A" w14:textId="3F5B4F1A" w:rsidR="5A539E24" w:rsidRDefault="5A539E24" w:rsidP="5A539E24">
      <w:pPr>
        <w:pStyle w:val="PargrafodaLista"/>
      </w:pPr>
    </w:p>
    <w:p w14:paraId="3B74337F" w14:textId="4E6B203E" w:rsidR="6A064BB3" w:rsidRDefault="6A064BB3" w:rsidP="329449D0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Font-size</w:t>
      </w:r>
      <w:r w:rsidR="5DF2311F" w:rsidRPr="5A539E24">
        <w:rPr>
          <w:b/>
          <w:bCs/>
          <w:color w:val="E97132" w:themeColor="accent2"/>
        </w:rPr>
        <w:t>:</w:t>
      </w:r>
      <w:r w:rsidR="5DF2311F" w:rsidRPr="5A539E24">
        <w:rPr>
          <w:b/>
          <w:bCs/>
          <w:color w:val="A02B93" w:themeColor="accent5"/>
        </w:rPr>
        <w:t xml:space="preserve"> </w:t>
      </w:r>
      <w:r w:rsidR="5DF2311F">
        <w:t>pode ser medida em pixel (px).</w:t>
      </w:r>
    </w:p>
    <w:p w14:paraId="065D7C3D" w14:textId="5561178A" w:rsidR="6A064BB3" w:rsidRDefault="6A064BB3" w:rsidP="329449D0">
      <w:pPr>
        <w:pStyle w:val="PargrafodaLista"/>
        <w:numPr>
          <w:ilvl w:val="0"/>
          <w:numId w:val="16"/>
        </w:numPr>
      </w:pPr>
      <w:r w:rsidRPr="5A539E24">
        <w:rPr>
          <w:b/>
          <w:bCs/>
          <w:color w:val="E97132" w:themeColor="accent2"/>
        </w:rPr>
        <w:t>Font-style</w:t>
      </w:r>
      <w:r w:rsidR="24EE315F" w:rsidRPr="5A539E24">
        <w:rPr>
          <w:b/>
          <w:bCs/>
          <w:color w:val="E97132" w:themeColor="accent2"/>
        </w:rPr>
        <w:t xml:space="preserve">: </w:t>
      </w:r>
      <w:r w:rsidR="24EE315F" w:rsidRPr="5A539E24">
        <w:rPr>
          <w:rFonts w:eastAsiaTheme="minorEastAsia"/>
        </w:rPr>
        <w:t>ita</w:t>
      </w:r>
      <w:r w:rsidR="24EE315F">
        <w:t>lic, oblique</w:t>
      </w:r>
    </w:p>
    <w:p w14:paraId="3B63F56B" w14:textId="0DA8CBD9" w:rsidR="6A064BB3" w:rsidRDefault="6A064BB3" w:rsidP="5A539E24">
      <w:pPr>
        <w:pStyle w:val="PargrafodaLista"/>
        <w:numPr>
          <w:ilvl w:val="0"/>
          <w:numId w:val="16"/>
        </w:numPr>
        <w:rPr>
          <w:b/>
          <w:bCs/>
        </w:rPr>
      </w:pPr>
      <w:r w:rsidRPr="7C348141">
        <w:rPr>
          <w:rFonts w:eastAsiaTheme="minorEastAsia"/>
          <w:b/>
          <w:bCs/>
          <w:color w:val="E97032"/>
        </w:rPr>
        <w:t>Font-weight</w:t>
      </w:r>
      <w:r w:rsidR="3F4DFF2B" w:rsidRPr="7C348141">
        <w:rPr>
          <w:rFonts w:eastAsiaTheme="minorEastAsia"/>
          <w:b/>
          <w:bCs/>
          <w:color w:val="E97032"/>
        </w:rPr>
        <w:t xml:space="preserve">: </w:t>
      </w:r>
      <w:r w:rsidR="3F4DFF2B" w:rsidRPr="7C348141">
        <w:rPr>
          <w:rFonts w:eastAsiaTheme="minorEastAsia"/>
        </w:rPr>
        <w:t>bold, normal</w:t>
      </w:r>
    </w:p>
    <w:p w14:paraId="497C8EAE" w14:textId="471F0BA2" w:rsidR="0FC168CA" w:rsidRDefault="0FC168CA" w:rsidP="5A539E24">
      <w:pPr>
        <w:pStyle w:val="PargrafodaLista"/>
        <w:numPr>
          <w:ilvl w:val="0"/>
          <w:numId w:val="16"/>
        </w:numPr>
        <w:rPr>
          <w:b/>
          <w:bCs/>
        </w:rPr>
      </w:pPr>
      <w:r w:rsidRPr="5A539E24">
        <w:rPr>
          <w:rFonts w:eastAsiaTheme="minorEastAsia"/>
          <w:b/>
          <w:bCs/>
          <w:color w:val="E97132" w:themeColor="accent2"/>
        </w:rPr>
        <w:t>Font-variant</w:t>
      </w:r>
    </w:p>
    <w:p w14:paraId="61429890" w14:textId="69EE975D" w:rsidR="329449D0" w:rsidRDefault="329449D0" w:rsidP="329449D0">
      <w:pPr>
        <w:pStyle w:val="PargrafodaLista"/>
      </w:pPr>
    </w:p>
    <w:p w14:paraId="2416E9A2" w14:textId="05170A3D" w:rsidR="6A064BB3" w:rsidRDefault="6A064BB3" w:rsidP="329449D0">
      <w:pPr>
        <w:pStyle w:val="PargrafodaLista"/>
        <w:numPr>
          <w:ilvl w:val="0"/>
          <w:numId w:val="15"/>
        </w:numPr>
        <w:rPr>
          <w:b/>
          <w:bCs/>
        </w:rPr>
      </w:pPr>
      <w:r w:rsidRPr="329449D0">
        <w:rPr>
          <w:b/>
          <w:bCs/>
        </w:rPr>
        <w:t>Text</w:t>
      </w:r>
    </w:p>
    <w:p w14:paraId="3E157F3B" w14:textId="74024EE5" w:rsidR="6A064BB3" w:rsidRDefault="6A064BB3" w:rsidP="5A539E24">
      <w:pPr>
        <w:pStyle w:val="PargrafodaLista"/>
        <w:numPr>
          <w:ilvl w:val="0"/>
          <w:numId w:val="14"/>
        </w:numPr>
        <w:rPr>
          <w:lang w:val="en-US"/>
        </w:rPr>
      </w:pPr>
      <w:r w:rsidRPr="5A539E24">
        <w:rPr>
          <w:rFonts w:eastAsiaTheme="minorEastAsia"/>
          <w:b/>
          <w:bCs/>
          <w:color w:val="E97132" w:themeColor="accent2"/>
          <w:lang w:val="en-US"/>
        </w:rPr>
        <w:t>Text-align:</w:t>
      </w:r>
      <w:r w:rsidRPr="5A539E24">
        <w:rPr>
          <w:lang w:val="en-US"/>
        </w:rPr>
        <w:t xml:space="preserve"> justif</w:t>
      </w:r>
      <w:r w:rsidR="18202303" w:rsidRPr="5A539E24">
        <w:rPr>
          <w:lang w:val="en-US"/>
        </w:rPr>
        <w:t>y</w:t>
      </w:r>
      <w:r w:rsidRPr="5A539E24">
        <w:rPr>
          <w:lang w:val="en-US"/>
        </w:rPr>
        <w:t>,</w:t>
      </w:r>
      <w:r w:rsidR="36A3A97A" w:rsidRPr="5A539E24">
        <w:rPr>
          <w:lang w:val="en-US"/>
        </w:rPr>
        <w:t xml:space="preserve"> right</w:t>
      </w:r>
      <w:r w:rsidRPr="5A539E24">
        <w:rPr>
          <w:lang w:val="en-US"/>
        </w:rPr>
        <w:t xml:space="preserve">, </w:t>
      </w:r>
      <w:r w:rsidR="24F3C44B" w:rsidRPr="5A539E24">
        <w:rPr>
          <w:lang w:val="en-US"/>
        </w:rPr>
        <w:t>left</w:t>
      </w:r>
      <w:r w:rsidRPr="5A539E24">
        <w:rPr>
          <w:lang w:val="en-US"/>
        </w:rPr>
        <w:t>, cent</w:t>
      </w:r>
      <w:r w:rsidR="2E9FD806" w:rsidRPr="5A539E24">
        <w:rPr>
          <w:lang w:val="en-US"/>
        </w:rPr>
        <w:t>e</w:t>
      </w:r>
      <w:r w:rsidRPr="5A539E24">
        <w:rPr>
          <w:lang w:val="en-US"/>
        </w:rPr>
        <w:t>r, descentralizar etc</w:t>
      </w:r>
    </w:p>
    <w:p w14:paraId="3A8E5D30" w14:textId="2D55C519" w:rsidR="6A064BB3" w:rsidRPr="004A1AE6" w:rsidRDefault="6A064BB3" w:rsidP="5A539E24">
      <w:pPr>
        <w:pStyle w:val="PargrafodaLista"/>
        <w:numPr>
          <w:ilvl w:val="0"/>
          <w:numId w:val="14"/>
        </w:numPr>
        <w:rPr>
          <w:lang w:val="en-US"/>
        </w:rPr>
      </w:pPr>
      <w:r w:rsidRPr="004A1AE6">
        <w:rPr>
          <w:rFonts w:eastAsiaTheme="minorEastAsia"/>
          <w:b/>
          <w:bCs/>
          <w:color w:val="E97132" w:themeColor="accent2"/>
          <w:lang w:val="en-US"/>
        </w:rPr>
        <w:t xml:space="preserve">Text-decoration: </w:t>
      </w:r>
      <w:r w:rsidRPr="004A1AE6">
        <w:rPr>
          <w:lang w:val="en-US"/>
        </w:rPr>
        <w:t xml:space="preserve">underline, </w:t>
      </w:r>
      <w:r w:rsidR="5EA48CC7" w:rsidRPr="004A1AE6">
        <w:rPr>
          <w:lang w:val="en-US"/>
        </w:rPr>
        <w:t>line-through (</w:t>
      </w:r>
      <w:r w:rsidRPr="004A1AE6">
        <w:rPr>
          <w:lang w:val="en-US"/>
        </w:rPr>
        <w:t>colocar risco no texto</w:t>
      </w:r>
      <w:r w:rsidR="084FE060" w:rsidRPr="004A1AE6">
        <w:rPr>
          <w:lang w:val="en-US"/>
        </w:rPr>
        <w:t>), overline</w:t>
      </w:r>
      <w:r w:rsidR="433E8B7C" w:rsidRPr="004A1AE6">
        <w:rPr>
          <w:lang w:val="en-US"/>
        </w:rPr>
        <w:t>, none (remove sublinhados dos links)</w:t>
      </w:r>
    </w:p>
    <w:p w14:paraId="18C109B8" w14:textId="770082DF" w:rsidR="6A064BB3" w:rsidRDefault="6A064BB3" w:rsidP="329449D0">
      <w:pPr>
        <w:pStyle w:val="PargrafodaLista"/>
        <w:numPr>
          <w:ilvl w:val="0"/>
          <w:numId w:val="14"/>
        </w:numPr>
      </w:pPr>
      <w:r w:rsidRPr="5A539E24">
        <w:rPr>
          <w:rFonts w:eastAsiaTheme="minorEastAsia"/>
          <w:b/>
          <w:bCs/>
          <w:color w:val="E97132" w:themeColor="accent2"/>
        </w:rPr>
        <w:t xml:space="preserve">Text-indent: </w:t>
      </w:r>
      <w:r>
        <w:t>útil para parágrafos</w:t>
      </w:r>
      <w:r w:rsidR="1AF06E39">
        <w:t>. Colocar o valor em pixels que você deseja espaçar do ínicio da página até a primeira palavra do texto.</w:t>
      </w:r>
    </w:p>
    <w:p w14:paraId="2E6B1AAC" w14:textId="1B0E1AFE" w:rsidR="6A064BB3" w:rsidRDefault="6A064BB3" w:rsidP="5A539E24">
      <w:pPr>
        <w:pStyle w:val="PargrafodaLista"/>
        <w:numPr>
          <w:ilvl w:val="0"/>
          <w:numId w:val="14"/>
        </w:numPr>
      </w:pPr>
      <w:r w:rsidRPr="7C348141">
        <w:rPr>
          <w:rFonts w:eastAsiaTheme="minorEastAsia"/>
          <w:b/>
          <w:bCs/>
          <w:color w:val="E97032"/>
        </w:rPr>
        <w:t>Text-transform:</w:t>
      </w:r>
      <w:r w:rsidRPr="7C348141">
        <w:t xml:space="preserve"> </w:t>
      </w:r>
      <w:r w:rsidR="0990D46C" w:rsidRPr="7C348141">
        <w:t>uppercase</w:t>
      </w:r>
      <w:r w:rsidRPr="7C348141">
        <w:t xml:space="preserve">, </w:t>
      </w:r>
      <w:r w:rsidR="1BFEE3B3" w:rsidRPr="7C348141">
        <w:t>lowercase</w:t>
      </w:r>
      <w:r w:rsidR="1A070702" w:rsidRPr="7C348141">
        <w:t>, capitalize (a primeira letra de cada palavra em maiúsculo)</w:t>
      </w:r>
    </w:p>
    <w:p w14:paraId="54AB3092" w14:textId="153C7B49" w:rsidR="5A539E24" w:rsidRDefault="6B33E184" w:rsidP="5A539E24">
      <w:r>
        <w:rPr>
          <w:noProof/>
        </w:rPr>
        <w:drawing>
          <wp:inline distT="0" distB="0" distL="0" distR="0" wp14:anchorId="7A691158" wp14:editId="5AC5A962">
            <wp:extent cx="5724524" cy="2857500"/>
            <wp:effectExtent l="0" t="0" r="0" b="0"/>
            <wp:docPr id="423904315" name="Imagem 423904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A740" w14:textId="15F2A1A8" w:rsidR="08D85CFD" w:rsidRDefault="08D85CFD" w:rsidP="7C348141">
      <w:pPr>
        <w:pStyle w:val="PargrafodaLista"/>
        <w:numPr>
          <w:ilvl w:val="0"/>
          <w:numId w:val="4"/>
        </w:numPr>
        <w:rPr>
          <w:b/>
          <w:bCs/>
        </w:rPr>
      </w:pPr>
      <w:r w:rsidRPr="7C348141">
        <w:rPr>
          <w:b/>
          <w:bCs/>
        </w:rPr>
        <w:t>Display</w:t>
      </w:r>
    </w:p>
    <w:p w14:paraId="3F1252D2" w14:textId="4CCCC119" w:rsidR="7C348141" w:rsidRDefault="7C348141" w:rsidP="7C348141">
      <w:pPr>
        <w:pStyle w:val="PargrafodaLista"/>
      </w:pPr>
    </w:p>
    <w:p w14:paraId="0A8B2C53" w14:textId="0B5C401D" w:rsidR="7C348141" w:rsidRDefault="7C348141" w:rsidP="7C348141">
      <w:pPr>
        <w:pStyle w:val="PargrafodaLista"/>
      </w:pPr>
    </w:p>
    <w:p w14:paraId="406B83A7" w14:textId="3E0B1FC2" w:rsidR="430A0C25" w:rsidRDefault="430A0C25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Comentário</w:t>
      </w:r>
    </w:p>
    <w:p w14:paraId="7D0DDFA6" w14:textId="4A738EEC" w:rsidR="430A0C25" w:rsidRDefault="430A0C25" w:rsidP="5A539E24">
      <w:pPr>
        <w:ind w:left="708"/>
      </w:pPr>
      <w:r w:rsidRPr="5A539E24">
        <w:t>/* Essa é a estrutura de um comentário no CSS */</w:t>
      </w:r>
    </w:p>
    <w:p w14:paraId="0500E044" w14:textId="1A4B68E1" w:rsidR="329449D0" w:rsidRDefault="329449D0" w:rsidP="5A539E24">
      <w:pPr>
        <w:ind w:left="708"/>
      </w:pPr>
    </w:p>
    <w:p w14:paraId="080B062A" w14:textId="019EC7D3" w:rsidR="53670793" w:rsidRDefault="238792F7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Box Model</w:t>
      </w:r>
    </w:p>
    <w:p w14:paraId="75217442" w14:textId="57213769" w:rsidR="53670793" w:rsidRDefault="208635F2" w:rsidP="7C348141">
      <w:pPr>
        <w:ind w:left="708"/>
      </w:pPr>
      <w:r>
        <w:lastRenderedPageBreak/>
        <w:t>Nunca use propriedades do Box Model em elementos de linha.</w:t>
      </w:r>
    </w:p>
    <w:p w14:paraId="1786A407" w14:textId="1E124CE9" w:rsidR="53670793" w:rsidRDefault="680EDC6A" w:rsidP="7C348141">
      <w:pPr>
        <w:ind w:left="708"/>
        <w:jc w:val="center"/>
      </w:pPr>
      <w:r>
        <w:rPr>
          <w:noProof/>
        </w:rPr>
        <w:drawing>
          <wp:inline distT="0" distB="0" distL="0" distR="0" wp14:anchorId="51ADFCC9" wp14:editId="256F34F8">
            <wp:extent cx="2796004" cy="2814238"/>
            <wp:effectExtent l="0" t="0" r="0" b="0"/>
            <wp:docPr id="863025780" name="Imagem 86302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004" cy="28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1D51" w14:textId="03AA04F9" w:rsidR="5CEDB069" w:rsidRDefault="5CEDB069" w:rsidP="7C348141">
      <w:pPr>
        <w:pStyle w:val="PargrafodaLista"/>
        <w:numPr>
          <w:ilvl w:val="0"/>
          <w:numId w:val="6"/>
        </w:numPr>
        <w:rPr>
          <w:b/>
          <w:bCs/>
        </w:rPr>
      </w:pPr>
      <w:r w:rsidRPr="7C348141">
        <w:rPr>
          <w:b/>
          <w:bCs/>
        </w:rPr>
        <w:t>Width</w:t>
      </w:r>
    </w:p>
    <w:p w14:paraId="6960ACAD" w14:textId="79C8BF83" w:rsidR="5CEDB069" w:rsidRDefault="5CEDB069" w:rsidP="7C348141">
      <w:pPr>
        <w:ind w:firstLine="708"/>
      </w:pPr>
      <w:r w:rsidRPr="7C348141">
        <w:t>Determina a largura da área de conteúdo de um elemento. A área de conteúdo fica dentro do preenchimento, da borda, e da margem de um elemento. Medida em pixels ou porcentagem.</w:t>
      </w:r>
    </w:p>
    <w:p w14:paraId="14919339" w14:textId="7E7FD01C" w:rsidR="5CEDB069" w:rsidRDefault="5CEDB069" w:rsidP="7C348141">
      <w:pPr>
        <w:ind w:firstLine="708"/>
      </w:pPr>
      <w:r w:rsidRPr="7C348141">
        <w:t>O valor de width determinado é proporcional ao tamanho do body.</w:t>
      </w:r>
    </w:p>
    <w:p w14:paraId="3929C8CD" w14:textId="243F0D3D" w:rsidR="5CEDB069" w:rsidRDefault="5CEDB069" w:rsidP="7C348141">
      <w:r>
        <w:rPr>
          <w:noProof/>
        </w:rPr>
        <w:drawing>
          <wp:inline distT="0" distB="0" distL="0" distR="0" wp14:anchorId="4815E8CA" wp14:editId="44A3CB93">
            <wp:extent cx="5724524" cy="2705100"/>
            <wp:effectExtent l="0" t="0" r="0" b="0"/>
            <wp:docPr id="399426200" name="Imagem 39942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A44D" w14:textId="38190440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Height</w:t>
      </w:r>
    </w:p>
    <w:p w14:paraId="7565091E" w14:textId="104758C7" w:rsidR="5CEDB069" w:rsidRDefault="5CEDB069" w:rsidP="7C348141">
      <w:pPr>
        <w:ind w:firstLine="708"/>
      </w:pPr>
      <w:r w:rsidRPr="7C348141">
        <w:t>Determina a altura de um objeto, como uma imagem, vídeo, iframe etc. Definida em pixels por padrão. Também é proporcional ao body.</w:t>
      </w:r>
    </w:p>
    <w:p w14:paraId="22775A95" w14:textId="22648B27" w:rsidR="7C348141" w:rsidRDefault="7C348141" w:rsidP="7C348141">
      <w:pPr>
        <w:ind w:firstLine="708"/>
      </w:pPr>
    </w:p>
    <w:p w14:paraId="1DB56AF1" w14:textId="40D5249F" w:rsidR="7C348141" w:rsidRDefault="7C348141" w:rsidP="7C348141">
      <w:pPr>
        <w:ind w:firstLine="708"/>
      </w:pPr>
    </w:p>
    <w:p w14:paraId="1347C014" w14:textId="36DFF906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lastRenderedPageBreak/>
        <w:t>Padding</w:t>
      </w:r>
    </w:p>
    <w:p w14:paraId="61CE0456" w14:textId="60D25265" w:rsidR="5CEDB069" w:rsidRDefault="5CEDB069" w:rsidP="7C348141">
      <w:pPr>
        <w:ind w:firstLine="708"/>
      </w:pPr>
      <w:r w:rsidRPr="7C348141">
        <w:t>Determina a distância entre o texto e suas bordas, tanto a superior e a inferior quanto as laterais. Medida em pixels.</w:t>
      </w:r>
    </w:p>
    <w:p w14:paraId="209B90D6" w14:textId="14C786DD" w:rsidR="5CEDB069" w:rsidRDefault="5CEDB069" w:rsidP="7C348141">
      <w:pPr>
        <w:jc w:val="both"/>
      </w:pPr>
      <w:r>
        <w:rPr>
          <w:noProof/>
        </w:rPr>
        <w:drawing>
          <wp:inline distT="0" distB="0" distL="0" distR="0" wp14:anchorId="5F3D50F9" wp14:editId="29105D14">
            <wp:extent cx="3810000" cy="1238250"/>
            <wp:effectExtent l="0" t="0" r="0" b="0"/>
            <wp:docPr id="1428603411" name="Imagem 142860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62EF" w14:textId="0D2148DA" w:rsidR="5CEDB069" w:rsidRDefault="5CEDB069" w:rsidP="7C348141">
      <w:pPr>
        <w:jc w:val="both"/>
      </w:pPr>
      <w:r>
        <w:t>O Padding pode ser segregado em:</w:t>
      </w:r>
    </w:p>
    <w:p w14:paraId="5C5C6F7F" w14:textId="3B217FE3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Padding-top;</w:t>
      </w:r>
    </w:p>
    <w:p w14:paraId="5B5898A1" w14:textId="47C21C64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Padding-right;</w:t>
      </w:r>
    </w:p>
    <w:p w14:paraId="0C92BBB3" w14:textId="6380D929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Padding-bottom;</w:t>
      </w:r>
    </w:p>
    <w:p w14:paraId="32BF720A" w14:textId="7EBFC8A1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Padding-left</w:t>
      </w:r>
    </w:p>
    <w:p w14:paraId="12716597" w14:textId="4A0121FF" w:rsidR="5CEDB069" w:rsidRDefault="5CEDB069" w:rsidP="7C348141">
      <w:pPr>
        <w:ind w:left="708"/>
        <w:jc w:val="both"/>
      </w:pPr>
      <w:r>
        <w:t>É importante lembrar dessa ordem (associar ao sentido de um relógio, sentido horário).</w:t>
      </w:r>
    </w:p>
    <w:p w14:paraId="07AE2FD6" w14:textId="3B7A80B4" w:rsidR="5CEDB069" w:rsidRDefault="5CEDB069" w:rsidP="7C348141">
      <w:pPr>
        <w:jc w:val="both"/>
      </w:pPr>
      <w:r>
        <w:rPr>
          <w:noProof/>
        </w:rPr>
        <w:drawing>
          <wp:inline distT="0" distB="0" distL="0" distR="0" wp14:anchorId="5CC4C237" wp14:editId="073BB42A">
            <wp:extent cx="4267198" cy="2066148"/>
            <wp:effectExtent l="0" t="0" r="0" b="0"/>
            <wp:docPr id="1700601331" name="Imagem 170060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20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04E9" w14:textId="6BE6A5EB" w:rsidR="7C348141" w:rsidRDefault="7C348141" w:rsidP="7C348141">
      <w:pPr>
        <w:pStyle w:val="PargrafodaLista"/>
        <w:jc w:val="both"/>
      </w:pPr>
    </w:p>
    <w:p w14:paraId="1B06C1C0" w14:textId="74008C5E" w:rsidR="5CEDB069" w:rsidRDefault="5CEDB069" w:rsidP="7C348141">
      <w:pPr>
        <w:pStyle w:val="PargrafodaLista"/>
        <w:numPr>
          <w:ilvl w:val="0"/>
          <w:numId w:val="15"/>
        </w:numPr>
        <w:jc w:val="both"/>
        <w:rPr>
          <w:b/>
          <w:bCs/>
        </w:rPr>
      </w:pPr>
      <w:r w:rsidRPr="7C348141">
        <w:rPr>
          <w:b/>
          <w:bCs/>
        </w:rPr>
        <w:t>Margin</w:t>
      </w:r>
    </w:p>
    <w:p w14:paraId="0B76BA0B" w14:textId="03131938" w:rsidR="5CEDB069" w:rsidRDefault="5CEDB069" w:rsidP="7C348141">
      <w:pPr>
        <w:ind w:firstLine="708"/>
        <w:jc w:val="both"/>
      </w:pPr>
      <w:r>
        <w:t>Similar ao padding, porém determina a distância entre as bordas e o resto do body. Medida em pixels.</w:t>
      </w:r>
    </w:p>
    <w:p w14:paraId="6543B0B5" w14:textId="55C1C991" w:rsidR="124E7834" w:rsidRDefault="124E7834" w:rsidP="7C348141">
      <w:pPr>
        <w:ind w:firstLine="708"/>
        <w:jc w:val="both"/>
      </w:pPr>
      <w:r>
        <w:t>Margin-auto: centraliza o conteúdo.</w:t>
      </w:r>
    </w:p>
    <w:p w14:paraId="276EDA86" w14:textId="715A8913" w:rsidR="5CEDB069" w:rsidRDefault="5CEDB069" w:rsidP="7C348141">
      <w:pPr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27D35BDF" wp14:editId="5F45D5AD">
            <wp:extent cx="3609975" cy="1845702"/>
            <wp:effectExtent l="0" t="0" r="0" b="0"/>
            <wp:docPr id="1339343120" name="Imagem 133934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34B" w14:textId="57070C71" w:rsidR="5CEDB069" w:rsidRDefault="5CEDB069" w:rsidP="7C348141">
      <w:pPr>
        <w:jc w:val="both"/>
      </w:pPr>
      <w:r>
        <w:t>Margin pode ser segregado em:</w:t>
      </w:r>
    </w:p>
    <w:p w14:paraId="7F5A0DFC" w14:textId="5A861C7F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Margin-top;</w:t>
      </w:r>
    </w:p>
    <w:p w14:paraId="0CCBEFDF" w14:textId="653494C9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Margin-right;</w:t>
      </w:r>
    </w:p>
    <w:p w14:paraId="45CD9BCD" w14:textId="13CFAEF3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Margin-bottom;</w:t>
      </w:r>
    </w:p>
    <w:p w14:paraId="4A388692" w14:textId="2432C2B6" w:rsidR="5CEDB069" w:rsidRDefault="5CEDB069" w:rsidP="7C348141">
      <w:pPr>
        <w:pStyle w:val="PargrafodaLista"/>
        <w:numPr>
          <w:ilvl w:val="0"/>
          <w:numId w:val="12"/>
        </w:numPr>
        <w:jc w:val="both"/>
      </w:pPr>
      <w:r>
        <w:t>Margin-left</w:t>
      </w:r>
    </w:p>
    <w:p w14:paraId="743D23CF" w14:textId="1CE242A9" w:rsidR="7C348141" w:rsidRDefault="7C348141" w:rsidP="7C348141">
      <w:pPr>
        <w:pStyle w:val="PargrafodaLista"/>
      </w:pPr>
    </w:p>
    <w:p w14:paraId="2FD741D0" w14:textId="2589B2CF" w:rsidR="5CEDB069" w:rsidRDefault="5CEDB069" w:rsidP="7C348141">
      <w:r>
        <w:rPr>
          <w:noProof/>
        </w:rPr>
        <w:drawing>
          <wp:inline distT="0" distB="0" distL="0" distR="0" wp14:anchorId="6C08EDBB" wp14:editId="41390C90">
            <wp:extent cx="3819524" cy="1957427"/>
            <wp:effectExtent l="0" t="0" r="0" b="0"/>
            <wp:docPr id="1230775926" name="Imagem 123077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4" cy="1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D2F6" w14:textId="247BDEF5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t>Border</w:t>
      </w:r>
    </w:p>
    <w:p w14:paraId="29050D44" w14:textId="3F0EE1D4" w:rsidR="5CEDB069" w:rsidRDefault="5CEDB069" w:rsidP="7C348141">
      <w:pPr>
        <w:ind w:left="708"/>
      </w:pPr>
      <w:r w:rsidRPr="7C348141">
        <w:t>Atributos: espessura (width), estilo (style) e cor (color).</w:t>
      </w:r>
    </w:p>
    <w:p w14:paraId="7C77D314" w14:textId="477780D4" w:rsidR="7C348141" w:rsidRDefault="7C348141" w:rsidP="7C348141">
      <w:pPr>
        <w:ind w:left="708"/>
      </w:pPr>
    </w:p>
    <w:p w14:paraId="07E90B0E" w14:textId="575A13FB" w:rsidR="5CEDB069" w:rsidRDefault="5CEDB069" w:rsidP="7C348141">
      <w:pPr>
        <w:pStyle w:val="PargrafodaLista"/>
        <w:numPr>
          <w:ilvl w:val="0"/>
          <w:numId w:val="9"/>
        </w:numPr>
      </w:pPr>
      <w:r w:rsidRPr="7C348141">
        <w:t>Estilos:</w:t>
      </w:r>
    </w:p>
    <w:p w14:paraId="2587C597" w14:textId="1B8E07E4" w:rsidR="5CEDB069" w:rsidRDefault="5CEDB069" w:rsidP="7C348141">
      <w:r>
        <w:rPr>
          <w:noProof/>
        </w:rPr>
        <w:lastRenderedPageBreak/>
        <w:drawing>
          <wp:inline distT="0" distB="0" distL="0" distR="0" wp14:anchorId="52177EA7" wp14:editId="3138623E">
            <wp:extent cx="5724524" cy="3038475"/>
            <wp:effectExtent l="0" t="0" r="0" b="0"/>
            <wp:docPr id="1955380741" name="Imagem 195538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544C" w14:textId="2808560A" w:rsidR="5CEDB069" w:rsidRDefault="5CEDB069" w:rsidP="7C348141">
      <w:r>
        <w:rPr>
          <w:noProof/>
        </w:rPr>
        <w:drawing>
          <wp:inline distT="0" distB="0" distL="0" distR="0" wp14:anchorId="6F883744" wp14:editId="075C3B95">
            <wp:extent cx="3613805" cy="2152650"/>
            <wp:effectExtent l="0" t="0" r="0" b="0"/>
            <wp:docPr id="749728071" name="Imagem 74972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8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042" w14:textId="70A9D759" w:rsidR="7C348141" w:rsidRDefault="7C348141" w:rsidP="7C348141"/>
    <w:p w14:paraId="73E4D9A1" w14:textId="47598353" w:rsidR="5CEDB069" w:rsidRDefault="5CEDB069" w:rsidP="7C348141">
      <w:pPr>
        <w:pStyle w:val="PargrafodaLista"/>
        <w:numPr>
          <w:ilvl w:val="0"/>
          <w:numId w:val="8"/>
        </w:numPr>
      </w:pPr>
      <w:r>
        <w:t>É possível que cada lado da borda tenha um valor diferente para seus atributos.</w:t>
      </w:r>
    </w:p>
    <w:p w14:paraId="36D41901" w14:textId="71FACAF0" w:rsidR="5CEDB069" w:rsidRDefault="5CEDB069" w:rsidP="7C348141">
      <w:r>
        <w:rPr>
          <w:noProof/>
        </w:rPr>
        <w:drawing>
          <wp:inline distT="0" distB="0" distL="0" distR="0" wp14:anchorId="2634F214" wp14:editId="3779569A">
            <wp:extent cx="5724524" cy="971550"/>
            <wp:effectExtent l="0" t="0" r="0" b="0"/>
            <wp:docPr id="186453865" name="Imagem 18645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027" w14:textId="52D7CE6F" w:rsidR="5CEDB069" w:rsidRDefault="5CEDB069" w:rsidP="7C348141">
      <w:pPr>
        <w:pStyle w:val="PargrafodaLista"/>
        <w:numPr>
          <w:ilvl w:val="0"/>
          <w:numId w:val="7"/>
        </w:numPr>
      </w:pPr>
      <w:r>
        <w:t xml:space="preserve">Em uma linha é possível definir a formatação da borda. </w:t>
      </w:r>
      <w:r w:rsidRPr="7C348141">
        <w:rPr>
          <w:b/>
          <w:bCs/>
        </w:rPr>
        <w:t>Ordem</w:t>
      </w:r>
      <w:r>
        <w:t>: width, style, color.</w:t>
      </w:r>
    </w:p>
    <w:p w14:paraId="2654EF31" w14:textId="6C1AA150" w:rsidR="5CEDB069" w:rsidRDefault="5CEDB069" w:rsidP="7C348141">
      <w:r>
        <w:rPr>
          <w:noProof/>
        </w:rPr>
        <w:drawing>
          <wp:inline distT="0" distB="0" distL="0" distR="0" wp14:anchorId="1E0CA6A2" wp14:editId="54A7B78A">
            <wp:extent cx="2977383" cy="644032"/>
            <wp:effectExtent l="0" t="0" r="0" b="0"/>
            <wp:docPr id="1233419391" name="Imagem 123341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73"/>
                    <a:stretch>
                      <a:fillRect/>
                    </a:stretch>
                  </pic:blipFill>
                  <pic:spPr>
                    <a:xfrm>
                      <a:off x="0" y="0"/>
                      <a:ext cx="2977383" cy="64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18A0" w14:textId="56908C1A" w:rsidR="7C348141" w:rsidRDefault="7C348141" w:rsidP="7C348141"/>
    <w:p w14:paraId="4970F342" w14:textId="171A0E9B" w:rsidR="5CEDB069" w:rsidRDefault="5CEDB069" w:rsidP="7C348141">
      <w:pPr>
        <w:pStyle w:val="PargrafodaLista"/>
        <w:numPr>
          <w:ilvl w:val="0"/>
          <w:numId w:val="15"/>
        </w:numPr>
        <w:rPr>
          <w:b/>
          <w:bCs/>
        </w:rPr>
      </w:pPr>
      <w:r w:rsidRPr="7C348141">
        <w:rPr>
          <w:b/>
          <w:bCs/>
        </w:rPr>
        <w:lastRenderedPageBreak/>
        <w:t>Outline</w:t>
      </w:r>
    </w:p>
    <w:p w14:paraId="7D33BC62" w14:textId="544547EC" w:rsidR="5CEDB069" w:rsidRDefault="5CEDB069" w:rsidP="7C348141">
      <w:r>
        <w:t>A diferença entre outline e borda é que, ao contrário da borda, o outline não afeta o tamanho do elemento.</w:t>
      </w:r>
    </w:p>
    <w:p w14:paraId="5E30207D" w14:textId="5F72F095" w:rsidR="5CEDB069" w:rsidRDefault="5CEDB069" w:rsidP="7C348141">
      <w:r>
        <w:rPr>
          <w:noProof/>
        </w:rPr>
        <w:drawing>
          <wp:inline distT="0" distB="0" distL="0" distR="0" wp14:anchorId="27492771" wp14:editId="2D2D2562">
            <wp:extent cx="5724524" cy="1800225"/>
            <wp:effectExtent l="0" t="0" r="0" b="0"/>
            <wp:docPr id="1683150086" name="Imagem 168315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8BA" w14:textId="4E7667D5" w:rsidR="5CEDB069" w:rsidRDefault="5CEDB069" w:rsidP="7C348141">
      <w:pPr>
        <w:pStyle w:val="PargrafodaLista"/>
        <w:numPr>
          <w:ilvl w:val="0"/>
          <w:numId w:val="5"/>
        </w:numPr>
        <w:rPr>
          <w:b/>
          <w:bCs/>
        </w:rPr>
      </w:pPr>
      <w:r w:rsidRPr="7C348141">
        <w:rPr>
          <w:b/>
          <w:bCs/>
        </w:rPr>
        <w:t>Margin auto</w:t>
      </w:r>
    </w:p>
    <w:p w14:paraId="0218915D" w14:textId="3E9AC9F5" w:rsidR="5CEDB069" w:rsidRDefault="5CEDB069" w:rsidP="7C348141">
      <w:pPr>
        <w:jc w:val="both"/>
      </w:pPr>
      <w:r>
        <w:t>É utilizada para centralizar um elemento na página horizontalmente. Ao definir "margin: auto;" para os lados direito e esquerdo de um elemento, o navegador automaticamente calcula a margem necessária para centralizá-lo na página.</w:t>
      </w:r>
    </w:p>
    <w:p w14:paraId="14AAB7ED" w14:textId="3FA13D5B" w:rsidR="7C348141" w:rsidRDefault="7C348141" w:rsidP="7C348141">
      <w:pPr>
        <w:jc w:val="both"/>
      </w:pPr>
    </w:p>
    <w:p w14:paraId="21AACD5E" w14:textId="5F055DC3" w:rsidR="6C929BFF" w:rsidRDefault="6C929BFF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l</w:t>
      </w:r>
      <w:r w:rsidR="548BE191" w:rsidRPr="7C348141">
        <w:rPr>
          <w:b/>
          <w:bCs/>
          <w:sz w:val="32"/>
          <w:szCs w:val="32"/>
        </w:rPr>
        <w:t>ist-style</w:t>
      </w:r>
    </w:p>
    <w:p w14:paraId="01FFA109" w14:textId="1861B955" w:rsidR="548BE191" w:rsidRDefault="548BE191" w:rsidP="7C348141">
      <w:pPr>
        <w:jc w:val="both"/>
      </w:pPr>
      <w:r w:rsidRPr="7C348141">
        <w:t>Para formatar uma lista no CSS, pegar o tipo dela (ul/ol) e em seguida o elemento “li” para começar a forma</w:t>
      </w:r>
      <w:r w:rsidR="5733DE14" w:rsidRPr="7C348141">
        <w:t>tação.</w:t>
      </w:r>
    </w:p>
    <w:p w14:paraId="690DF0EE" w14:textId="135B8A51" w:rsidR="5E949FA2" w:rsidRDefault="5E949FA2" w:rsidP="7C348141">
      <w:pPr>
        <w:jc w:val="both"/>
      </w:pPr>
      <w:r w:rsidRPr="7C348141">
        <w:rPr>
          <w:b/>
          <w:bCs/>
        </w:rPr>
        <w:t>list-style-type:</w:t>
      </w:r>
      <w:r w:rsidRPr="7C348141">
        <w:t xml:space="preserve"> define a figura que irá “ordenar” a lista.</w:t>
      </w:r>
    </w:p>
    <w:p w14:paraId="1B0F5D8F" w14:textId="08F66AEE" w:rsidR="7C348141" w:rsidRDefault="7C348141" w:rsidP="7C348141">
      <w:pPr>
        <w:jc w:val="both"/>
      </w:pPr>
    </w:p>
    <w:p w14:paraId="21C97679" w14:textId="5DB5C2F9" w:rsidR="5733DE14" w:rsidRDefault="5733DE14" w:rsidP="7C348141">
      <w:pPr>
        <w:jc w:val="both"/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5.1. Listas não ordenadas</w:t>
      </w:r>
    </w:p>
    <w:p w14:paraId="75D82CE8" w14:textId="698F8ADE" w:rsidR="5733DE14" w:rsidRDefault="5733DE14" w:rsidP="7C348141">
      <w:pPr>
        <w:pStyle w:val="PargrafodaLista"/>
        <w:numPr>
          <w:ilvl w:val="0"/>
          <w:numId w:val="2"/>
        </w:numPr>
        <w:jc w:val="both"/>
      </w:pPr>
      <w:r w:rsidRPr="7C348141">
        <w:rPr>
          <w:b/>
          <w:bCs/>
        </w:rPr>
        <w:t>list-style-type:</w:t>
      </w:r>
      <w:r w:rsidR="1C001FA9" w:rsidRPr="7C348141">
        <w:rPr>
          <w:b/>
          <w:bCs/>
        </w:rPr>
        <w:t xml:space="preserve"> </w:t>
      </w:r>
      <w:r w:rsidRPr="7C348141">
        <w:t>Por padrão, é um círculo preto (disc), mas pode ser do tipo square ou circle</w:t>
      </w:r>
      <w:r w:rsidR="28814B94" w:rsidRPr="7C348141">
        <w:t xml:space="preserve"> ou none</w:t>
      </w:r>
      <w:r w:rsidRPr="7C348141">
        <w:t>, por exemplo.</w:t>
      </w:r>
    </w:p>
    <w:p w14:paraId="28EA149C" w14:textId="12BCE0C8" w:rsidR="5733DE14" w:rsidRDefault="5733DE14" w:rsidP="7C348141">
      <w:pPr>
        <w:pStyle w:val="PargrafodaLista"/>
        <w:numPr>
          <w:ilvl w:val="0"/>
          <w:numId w:val="2"/>
        </w:numPr>
        <w:jc w:val="both"/>
      </w:pPr>
      <w:r w:rsidRPr="7C348141">
        <w:rPr>
          <w:b/>
          <w:bCs/>
        </w:rPr>
        <w:t>list –style-position:</w:t>
      </w:r>
      <w:r w:rsidRPr="7C348141">
        <w:t xml:space="preserve"> joga a lista mais para a direita (inside) ou esquerda (outside) da tela.</w:t>
      </w:r>
    </w:p>
    <w:p w14:paraId="6BDE296A" w14:textId="5E05E793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ul li {</w:t>
      </w:r>
    </w:p>
    <w:p w14:paraId="7A11ED51" w14:textId="5FD62929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list-style-type: square;</w:t>
      </w:r>
    </w:p>
    <w:p w14:paraId="4CC7FCB3" w14:textId="596E2DC6" w:rsidR="5733DE14" w:rsidRDefault="5733DE14" w:rsidP="7C348141">
      <w:pPr>
        <w:jc w:val="both"/>
      </w:pPr>
      <w:r w:rsidRPr="7C348141">
        <w:t>list-style-position: inside</w:t>
      </w:r>
    </w:p>
    <w:p w14:paraId="3AE59DBF" w14:textId="434907F6" w:rsidR="5733DE14" w:rsidRDefault="5733DE14" w:rsidP="7C348141">
      <w:pPr>
        <w:jc w:val="both"/>
      </w:pPr>
      <w:r w:rsidRPr="7C348141">
        <w:t>}</w:t>
      </w:r>
    </w:p>
    <w:p w14:paraId="39C4E793" w14:textId="303EEA7D" w:rsidR="7C348141" w:rsidRDefault="7C348141" w:rsidP="7C348141">
      <w:pPr>
        <w:jc w:val="both"/>
      </w:pPr>
    </w:p>
    <w:p w14:paraId="16A1D302" w14:textId="54858FA4" w:rsidR="58EBC9FE" w:rsidRDefault="58EBC9FE" w:rsidP="7C348141">
      <w:pPr>
        <w:jc w:val="both"/>
        <w:rPr>
          <w:b/>
          <w:bCs/>
          <w:color w:val="E97132" w:themeColor="accent2"/>
        </w:rPr>
      </w:pPr>
      <w:r w:rsidRPr="7C348141">
        <w:rPr>
          <w:b/>
          <w:bCs/>
          <w:color w:val="E97132" w:themeColor="accent2"/>
        </w:rPr>
        <w:t>5.2. Listas ordenadas</w:t>
      </w:r>
    </w:p>
    <w:p w14:paraId="5E1C4545" w14:textId="35EA5585" w:rsidR="58EBC9FE" w:rsidRDefault="58EBC9FE" w:rsidP="7C348141">
      <w:pPr>
        <w:pStyle w:val="PargrafodaLista"/>
        <w:numPr>
          <w:ilvl w:val="0"/>
          <w:numId w:val="1"/>
        </w:numPr>
        <w:jc w:val="both"/>
      </w:pPr>
      <w:r w:rsidRPr="7C348141">
        <w:rPr>
          <w:b/>
          <w:bCs/>
        </w:rPr>
        <w:lastRenderedPageBreak/>
        <w:t>List-style-type:</w:t>
      </w:r>
      <w:r w:rsidRPr="7C348141">
        <w:t xml:space="preserve"> </w:t>
      </w:r>
      <w:r w:rsidR="7042FCC6" w:rsidRPr="7C348141">
        <w:t>por padrão, é o decimal, mas pode ser</w:t>
      </w:r>
      <w:r w:rsidR="7042FCC6" w:rsidRPr="7C348141">
        <w:rPr>
          <w:b/>
          <w:bCs/>
        </w:rPr>
        <w:t xml:space="preserve"> </w:t>
      </w:r>
      <w:r w:rsidR="6FBECAA4" w:rsidRPr="7C348141">
        <w:t>upper/lower</w:t>
      </w:r>
      <w:r w:rsidR="6FBECAA4" w:rsidRPr="7C348141">
        <w:rPr>
          <w:b/>
          <w:bCs/>
        </w:rPr>
        <w:t xml:space="preserve"> </w:t>
      </w:r>
      <w:r w:rsidRPr="7C348141">
        <w:t>a</w:t>
      </w:r>
      <w:r w:rsidR="5F44907D" w:rsidRPr="7C348141">
        <w:t>lpha ou latin (ordena a lista por letras maiúsculas</w:t>
      </w:r>
      <w:r w:rsidR="04A78F88" w:rsidRPr="7C348141">
        <w:t xml:space="preserve"> ou minúsculas</w:t>
      </w:r>
      <w:r w:rsidR="5F44907D" w:rsidRPr="7C348141">
        <w:t>), upper</w:t>
      </w:r>
      <w:r w:rsidR="0D910897" w:rsidRPr="7C348141">
        <w:t>/lower</w:t>
      </w:r>
      <w:r w:rsidR="5F44907D" w:rsidRPr="7C348141">
        <w:t>-roman (ordena por números romanos</w:t>
      </w:r>
      <w:r w:rsidR="75DAB230" w:rsidRPr="7C348141">
        <w:t xml:space="preserve"> maiúsculos ou minúsculos</w:t>
      </w:r>
      <w:r w:rsidR="5F44907D" w:rsidRPr="7C348141">
        <w:t>)</w:t>
      </w:r>
    </w:p>
    <w:p w14:paraId="6A3208E7" w14:textId="78BF5C17" w:rsidR="7C348141" w:rsidRDefault="7C348141" w:rsidP="7C348141">
      <w:pPr>
        <w:jc w:val="both"/>
      </w:pPr>
    </w:p>
    <w:p w14:paraId="7C71BAA4" w14:textId="503FC633" w:rsidR="5733DE14" w:rsidRPr="004A1AE6" w:rsidRDefault="5733DE14" w:rsidP="7C348141">
      <w:pPr>
        <w:jc w:val="both"/>
        <w:rPr>
          <w:lang w:val="en-US"/>
        </w:rPr>
      </w:pPr>
      <w:r w:rsidRPr="004A1AE6">
        <w:rPr>
          <w:lang w:val="en-US"/>
        </w:rPr>
        <w:t>ol li {</w:t>
      </w:r>
    </w:p>
    <w:p w14:paraId="66BDBA34" w14:textId="0B8B8ADA" w:rsidR="5733DE14" w:rsidRPr="004A1AE6" w:rsidRDefault="5389B625" w:rsidP="7C348141">
      <w:pPr>
        <w:jc w:val="both"/>
        <w:rPr>
          <w:lang w:val="en-US"/>
        </w:rPr>
      </w:pPr>
      <w:r w:rsidRPr="004A1AE6">
        <w:rPr>
          <w:lang w:val="en-US"/>
        </w:rPr>
        <w:t>l</w:t>
      </w:r>
      <w:r w:rsidR="5733DE14" w:rsidRPr="004A1AE6">
        <w:rPr>
          <w:lang w:val="en-US"/>
        </w:rPr>
        <w:t xml:space="preserve">ist-style-type: upper-alpha </w:t>
      </w:r>
      <w:r w:rsidR="0DF32AD9" w:rsidRPr="004A1AE6">
        <w:rPr>
          <w:lang w:val="en-US"/>
        </w:rPr>
        <w:t>inside;</w:t>
      </w:r>
    </w:p>
    <w:p w14:paraId="1B42D1B1" w14:textId="6B42746C" w:rsidR="5733DE14" w:rsidRDefault="5733DE14" w:rsidP="7C348141">
      <w:pPr>
        <w:jc w:val="both"/>
      </w:pPr>
      <w:r w:rsidRPr="7C348141">
        <w:t>}</w:t>
      </w:r>
    </w:p>
    <w:p w14:paraId="1C1CF2A6" w14:textId="03B20447" w:rsidR="7C348141" w:rsidRDefault="7C348141" w:rsidP="7C348141">
      <w:pPr>
        <w:rPr>
          <w:b/>
          <w:bCs/>
          <w:sz w:val="32"/>
          <w:szCs w:val="32"/>
        </w:rPr>
      </w:pPr>
    </w:p>
    <w:p w14:paraId="7F7A9A11" w14:textId="654C2F0D" w:rsidR="75F08B61" w:rsidRDefault="75F08B61" w:rsidP="7C348141">
      <w:pPr>
        <w:pStyle w:val="PargrafodaLista"/>
        <w:numPr>
          <w:ilvl w:val="0"/>
          <w:numId w:val="18"/>
        </w:numPr>
        <w:rPr>
          <w:b/>
          <w:bCs/>
          <w:sz w:val="32"/>
          <w:szCs w:val="32"/>
        </w:rPr>
      </w:pPr>
      <w:r w:rsidRPr="7C348141">
        <w:rPr>
          <w:b/>
          <w:bCs/>
          <w:sz w:val="32"/>
          <w:szCs w:val="32"/>
        </w:rPr>
        <w:t>Pseudo-classes em links</w:t>
      </w:r>
    </w:p>
    <w:p w14:paraId="4A08CDA5" w14:textId="4ADA9141" w:rsidR="75F08B61" w:rsidRDefault="75F08B61" w:rsidP="7C348141">
      <w:r w:rsidRPr="7C348141">
        <w:t xml:space="preserve"> </w:t>
      </w:r>
      <w:r w:rsidR="19B8ED35" w:rsidRPr="7C348141">
        <w:t>Em qualquer pseudo-classe, não é permitido haver espaço antes ou depois dos dois pontos (“:”)</w:t>
      </w:r>
    </w:p>
    <w:p w14:paraId="7705468C" w14:textId="7D1B84D0" w:rsidR="07E8602B" w:rsidRDefault="07E8602B" w:rsidP="7C348141">
      <w:pPr>
        <w:jc w:val="both"/>
      </w:pPr>
      <w:r w:rsidRPr="7C348141">
        <w:rPr>
          <w:b/>
          <w:bCs/>
        </w:rPr>
        <w:t>a:visited</w:t>
      </w:r>
      <w:r>
        <w:t xml:space="preserve"> : formata links que já foram visitados.</w:t>
      </w:r>
    </w:p>
    <w:p w14:paraId="4E34DBBC" w14:textId="2E6AB45B" w:rsidR="07E8602B" w:rsidRDefault="07E8602B" w:rsidP="7C348141">
      <w:pPr>
        <w:jc w:val="both"/>
      </w:pPr>
      <w:r w:rsidRPr="7C348141">
        <w:rPr>
          <w:b/>
          <w:bCs/>
        </w:rPr>
        <w:t xml:space="preserve">a:hover </w:t>
      </w:r>
      <w:r>
        <w:t>: formata o background do texto clicável.</w:t>
      </w:r>
    </w:p>
    <w:p w14:paraId="632544F8" w14:textId="73D60712" w:rsidR="7C348141" w:rsidRDefault="7C348141" w:rsidP="7C348141">
      <w:pPr>
        <w:jc w:val="both"/>
      </w:pPr>
    </w:p>
    <w:p w14:paraId="33EB0B18" w14:textId="20D3898D" w:rsidR="591ED4C4" w:rsidRDefault="004A1AE6" w:rsidP="004A1AE6">
      <w:pPr>
        <w:pStyle w:val="PargrafodaLista"/>
        <w:numPr>
          <w:ilvl w:val="0"/>
          <w:numId w:val="18"/>
        </w:numPr>
        <w:jc w:val="both"/>
        <w:rPr>
          <w:b/>
          <w:bCs/>
          <w:sz w:val="32"/>
          <w:szCs w:val="32"/>
        </w:rPr>
      </w:pPr>
      <w:r w:rsidRPr="004A1AE6">
        <w:rPr>
          <w:b/>
          <w:bCs/>
          <w:sz w:val="32"/>
          <w:szCs w:val="32"/>
        </w:rPr>
        <w:t>Texto com sombra</w:t>
      </w:r>
    </w:p>
    <w:p w14:paraId="4AD54F86" w14:textId="3CFD54E2" w:rsidR="004A1AE6" w:rsidRDefault="004A1AE6" w:rsidP="004A1AE6">
      <w:pPr>
        <w:jc w:val="both"/>
      </w:pPr>
      <w:r w:rsidRPr="004A1AE6">
        <w:t>A propriedade “</w:t>
      </w:r>
      <w:r w:rsidRPr="00ED7CCF">
        <w:rPr>
          <w:b/>
          <w:bCs/>
          <w:color w:val="E97132" w:themeColor="accent2"/>
        </w:rPr>
        <w:t>text-shadow</w:t>
      </w:r>
      <w:r w:rsidRPr="004A1AE6">
        <w:t>” permite o sombreamento de textos</w:t>
      </w:r>
      <w:r>
        <w:t xml:space="preserve"> pelo CSS. Essa propriedade aceita 4 parâmetros:</w:t>
      </w:r>
    </w:p>
    <w:p w14:paraId="2DBBDD84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Deslocamento horizontal</w:t>
      </w:r>
      <w:r w:rsidRPr="00ED7CCF">
        <w:t xml:space="preserve"> </w:t>
      </w:r>
      <w:r>
        <w:t>(</w:t>
      </w:r>
      <w:r w:rsidRPr="00ED7CCF">
        <w:rPr>
          <w:b/>
          <w:bCs/>
        </w:rPr>
        <w:t>obrigatório</w:t>
      </w:r>
      <w:r>
        <w:t>): Especifica o quanto a sombra é deslocada para a direita (valor positivo) ou para a esquerda (valor negativo). Exemplo: 2px.</w:t>
      </w:r>
    </w:p>
    <w:p w14:paraId="1B2DE2DA" w14:textId="77777777" w:rsidR="00ED7CCF" w:rsidRPr="00ED7CCF" w:rsidRDefault="00ED7CCF" w:rsidP="00ED7CCF">
      <w:pPr>
        <w:jc w:val="both"/>
        <w:rPr>
          <w:sz w:val="2"/>
          <w:szCs w:val="2"/>
        </w:rPr>
      </w:pPr>
    </w:p>
    <w:p w14:paraId="4A648D20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 xml:space="preserve">Deslocamento vertical </w:t>
      </w:r>
      <w:r>
        <w:t>(</w:t>
      </w:r>
      <w:r w:rsidRPr="00ED7CCF">
        <w:rPr>
          <w:b/>
          <w:bCs/>
        </w:rPr>
        <w:t>obrigatório</w:t>
      </w:r>
      <w:r>
        <w:t>): Especifica o quanto a sombra é deslocada para baixo (valor positivo) ou para cima (valor negativo). Exemplo: 2px.</w:t>
      </w:r>
    </w:p>
    <w:p w14:paraId="0E86ECDB" w14:textId="77777777" w:rsidR="00ED7CCF" w:rsidRPr="00ED7CCF" w:rsidRDefault="00ED7CCF" w:rsidP="00ED7CCF">
      <w:pPr>
        <w:jc w:val="both"/>
        <w:rPr>
          <w:sz w:val="4"/>
          <w:szCs w:val="4"/>
        </w:rPr>
      </w:pPr>
    </w:p>
    <w:p w14:paraId="69393412" w14:textId="77777777" w:rsidR="00ED7CCF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Desfoque (opcional):</w:t>
      </w:r>
      <w:r>
        <w:t xml:space="preserve"> Determina o raio de desfoque da sombra. Quanto maior o valor, mais desfocada será a sombra. Se omitido, o valor padrão é 0, o que significa uma sombra nítida. Exemplo: 5px.</w:t>
      </w:r>
    </w:p>
    <w:p w14:paraId="528F7E50" w14:textId="77777777" w:rsidR="00ED7CCF" w:rsidRPr="00ED7CCF" w:rsidRDefault="00ED7CCF" w:rsidP="00ED7CCF">
      <w:pPr>
        <w:jc w:val="both"/>
        <w:rPr>
          <w:sz w:val="4"/>
          <w:szCs w:val="4"/>
        </w:rPr>
      </w:pPr>
    </w:p>
    <w:p w14:paraId="7D6CDEAE" w14:textId="65EDB2DB" w:rsidR="004A1AE6" w:rsidRDefault="00ED7CCF" w:rsidP="00ED7CCF">
      <w:pPr>
        <w:pStyle w:val="PargrafodaLista"/>
        <w:numPr>
          <w:ilvl w:val="0"/>
          <w:numId w:val="19"/>
        </w:numPr>
        <w:jc w:val="both"/>
      </w:pPr>
      <w:r w:rsidRPr="00ED7CCF">
        <w:rPr>
          <w:b/>
          <w:bCs/>
        </w:rPr>
        <w:t>Cor (opcional):</w:t>
      </w:r>
      <w:r w:rsidRPr="00ED7CCF">
        <w:t xml:space="preserve"> </w:t>
      </w:r>
      <w:r>
        <w:t>Define a cor da sombra. Pode ser especificada em qualquer formato de cor válido em CSS (nome da cor, hexadecimal, rgb(), rgba(), hsl(), etc.). Se omitido, o valor padrão é a cor do texto. Exemplo: rgba(0, 0, 0, 0.5).</w:t>
      </w:r>
    </w:p>
    <w:p w14:paraId="310561C6" w14:textId="77777777" w:rsidR="00ED7CCF" w:rsidRDefault="00ED7CCF" w:rsidP="00ED7CCF">
      <w:pPr>
        <w:pStyle w:val="PargrafodaLista"/>
      </w:pPr>
    </w:p>
    <w:p w14:paraId="7391876D" w14:textId="703EF9CF" w:rsidR="00ED7CCF" w:rsidRPr="004A1AE6" w:rsidRDefault="00ED7CCF" w:rsidP="00ED7CCF">
      <w:pPr>
        <w:jc w:val="both"/>
      </w:pPr>
      <w:r w:rsidRPr="00ED7CCF">
        <w:lastRenderedPageBreak/>
        <w:drawing>
          <wp:inline distT="0" distB="0" distL="0" distR="0" wp14:anchorId="0EF4347A" wp14:editId="703EFF6A">
            <wp:extent cx="2824396" cy="2512612"/>
            <wp:effectExtent l="0" t="0" r="0" b="2540"/>
            <wp:docPr id="9720739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3907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7148" cy="25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CCF">
        <w:drawing>
          <wp:inline distT="0" distB="0" distL="0" distR="0" wp14:anchorId="3B0270D0" wp14:editId="47623C40">
            <wp:extent cx="2814762" cy="368295"/>
            <wp:effectExtent l="0" t="0" r="5080" b="0"/>
            <wp:docPr id="1395390272" name="Imagem 1" descr="Texto,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90272" name="Imagem 1" descr="Texto, Logotip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257" cy="3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CCF" w:rsidRPr="004A1AE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/sMdeOXhSE0l9" int2:id="nLupvXVr">
      <int2:state int2:value="Rejected" int2:type="AugLoop_Text_Critique"/>
    </int2:textHash>
    <int2:textHash int2:hashCode="e+VzLmqF+3AWyz" int2:id="J6wnkpPZ">
      <int2:state int2:value="Rejected" int2:type="AugLoop_Text_Critique"/>
    </int2:textHash>
    <int2:textHash int2:hashCode="IE1cGF0UEZLAeT" int2:id="WIBtR2d1">
      <int2:state int2:value="Rejected" int2:type="AugLoop_Text_Critique"/>
    </int2:textHash>
    <int2:textHash int2:hashCode="UDP7X3WaHYcuZH" int2:id="wF0gBw6P">
      <int2:state int2:value="Rejected" int2:type="AugLoop_Text_Critique"/>
    </int2:textHash>
    <int2:textHash int2:hashCode="lgtun+qdlMDgYx" int2:id="BGGapkbx">
      <int2:state int2:value="Rejected" int2:type="AugLoop_Text_Critique"/>
    </int2:textHash>
    <int2:textHash int2:hashCode="i/iYSbvrQTG0Gl" int2:id="3yqo0NBz">
      <int2:state int2:value="Rejected" int2:type="AugLoop_Text_Critique"/>
    </int2:textHash>
    <int2:textHash int2:hashCode="Zls5oelqmhX8mf" int2:id="u3g5JEL5">
      <int2:state int2:value="Rejected" int2:type="AugLoop_Text_Critique"/>
    </int2:textHash>
    <int2:textHash int2:hashCode="o96C0uvrn026RS" int2:id="FN2efIMQ">
      <int2:state int2:value="Rejected" int2:type="AugLoop_Text_Critique"/>
    </int2:textHash>
    <int2:textHash int2:hashCode="0s5CeNPBvDe+/u" int2:id="aFTWQ68g">
      <int2:state int2:value="Rejected" int2:type="AugLoop_Text_Critique"/>
    </int2:textHash>
    <int2:textHash int2:hashCode="Xptg9pFl8y+JMI" int2:id="nlvIKrOh">
      <int2:state int2:value="Rejected" int2:type="AugLoop_Text_Critique"/>
    </int2:textHash>
    <int2:textHash int2:hashCode="JuyNAPtrVUZrOh" int2:id="uT3u7KMY">
      <int2:state int2:value="Rejected" int2:type="AugLoop_Text_Critique"/>
    </int2:textHash>
    <int2:textHash int2:hashCode="GpVGKKlgqu+B17" int2:id="yob1yWew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DF5A"/>
    <w:multiLevelType w:val="hybridMultilevel"/>
    <w:tmpl w:val="9C223286"/>
    <w:lvl w:ilvl="0" w:tplc="898656F6">
      <w:start w:val="1"/>
      <w:numFmt w:val="lowerLetter"/>
      <w:lvlText w:val="%1)"/>
      <w:lvlJc w:val="left"/>
      <w:pPr>
        <w:ind w:left="720" w:hanging="360"/>
      </w:pPr>
    </w:lvl>
    <w:lvl w:ilvl="1" w:tplc="6DC8E8F0">
      <w:start w:val="1"/>
      <w:numFmt w:val="lowerLetter"/>
      <w:lvlText w:val="%2."/>
      <w:lvlJc w:val="left"/>
      <w:pPr>
        <w:ind w:left="1440" w:hanging="360"/>
      </w:pPr>
    </w:lvl>
    <w:lvl w:ilvl="2" w:tplc="E72892A4">
      <w:start w:val="1"/>
      <w:numFmt w:val="lowerRoman"/>
      <w:lvlText w:val="%3."/>
      <w:lvlJc w:val="right"/>
      <w:pPr>
        <w:ind w:left="2160" w:hanging="180"/>
      </w:pPr>
    </w:lvl>
    <w:lvl w:ilvl="3" w:tplc="21D8DC92">
      <w:start w:val="1"/>
      <w:numFmt w:val="decimal"/>
      <w:lvlText w:val="%4."/>
      <w:lvlJc w:val="left"/>
      <w:pPr>
        <w:ind w:left="2880" w:hanging="360"/>
      </w:pPr>
    </w:lvl>
    <w:lvl w:ilvl="4" w:tplc="6A20EC86">
      <w:start w:val="1"/>
      <w:numFmt w:val="lowerLetter"/>
      <w:lvlText w:val="%5."/>
      <w:lvlJc w:val="left"/>
      <w:pPr>
        <w:ind w:left="3600" w:hanging="360"/>
      </w:pPr>
    </w:lvl>
    <w:lvl w:ilvl="5" w:tplc="4E8A7392">
      <w:start w:val="1"/>
      <w:numFmt w:val="lowerRoman"/>
      <w:lvlText w:val="%6."/>
      <w:lvlJc w:val="right"/>
      <w:pPr>
        <w:ind w:left="4320" w:hanging="180"/>
      </w:pPr>
    </w:lvl>
    <w:lvl w:ilvl="6" w:tplc="2590827E">
      <w:start w:val="1"/>
      <w:numFmt w:val="decimal"/>
      <w:lvlText w:val="%7."/>
      <w:lvlJc w:val="left"/>
      <w:pPr>
        <w:ind w:left="5040" w:hanging="360"/>
      </w:pPr>
    </w:lvl>
    <w:lvl w:ilvl="7" w:tplc="7F1CEA62">
      <w:start w:val="1"/>
      <w:numFmt w:val="lowerLetter"/>
      <w:lvlText w:val="%8."/>
      <w:lvlJc w:val="left"/>
      <w:pPr>
        <w:ind w:left="5760" w:hanging="360"/>
      </w:pPr>
    </w:lvl>
    <w:lvl w:ilvl="8" w:tplc="4E2667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BF0E1"/>
    <w:multiLevelType w:val="multilevel"/>
    <w:tmpl w:val="F3885D36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2" w15:restartNumberingAfterBreak="0">
    <w:nsid w:val="1DAAAAE4"/>
    <w:multiLevelType w:val="multilevel"/>
    <w:tmpl w:val="1D2EB5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22341FEC"/>
    <w:multiLevelType w:val="hybridMultilevel"/>
    <w:tmpl w:val="E6B40DB2"/>
    <w:lvl w:ilvl="0" w:tplc="D46CF12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C1CA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A427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D09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E5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6CB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27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EA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8A3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F4DA3"/>
    <w:multiLevelType w:val="hybridMultilevel"/>
    <w:tmpl w:val="CC50C2F2"/>
    <w:lvl w:ilvl="0" w:tplc="5D3420FE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D1AFE"/>
    <w:multiLevelType w:val="hybridMultilevel"/>
    <w:tmpl w:val="B81EDA48"/>
    <w:lvl w:ilvl="0" w:tplc="A13CEF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A83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A9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AE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469E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A62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0DE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44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44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17038"/>
    <w:multiLevelType w:val="hybridMultilevel"/>
    <w:tmpl w:val="D3863392"/>
    <w:lvl w:ilvl="0" w:tplc="F1725F52">
      <w:start w:val="1"/>
      <w:numFmt w:val="decimal"/>
      <w:lvlText w:val="%1."/>
      <w:lvlJc w:val="left"/>
      <w:pPr>
        <w:ind w:left="720" w:hanging="360"/>
      </w:pPr>
    </w:lvl>
    <w:lvl w:ilvl="1" w:tplc="52D8B606">
      <w:start w:val="1"/>
      <w:numFmt w:val="lowerLetter"/>
      <w:lvlText w:val="%2."/>
      <w:lvlJc w:val="left"/>
      <w:pPr>
        <w:ind w:left="1440" w:hanging="360"/>
      </w:pPr>
    </w:lvl>
    <w:lvl w:ilvl="2" w:tplc="9EBCFD0E">
      <w:start w:val="1"/>
      <w:numFmt w:val="lowerRoman"/>
      <w:lvlText w:val="%3."/>
      <w:lvlJc w:val="right"/>
      <w:pPr>
        <w:ind w:left="2160" w:hanging="180"/>
      </w:pPr>
    </w:lvl>
    <w:lvl w:ilvl="3" w:tplc="C49C20BC">
      <w:start w:val="1"/>
      <w:numFmt w:val="decimal"/>
      <w:lvlText w:val="%4."/>
      <w:lvlJc w:val="left"/>
      <w:pPr>
        <w:ind w:left="2880" w:hanging="360"/>
      </w:pPr>
    </w:lvl>
    <w:lvl w:ilvl="4" w:tplc="3376AFAE">
      <w:start w:val="1"/>
      <w:numFmt w:val="lowerLetter"/>
      <w:lvlText w:val="%5."/>
      <w:lvlJc w:val="left"/>
      <w:pPr>
        <w:ind w:left="3600" w:hanging="360"/>
      </w:pPr>
    </w:lvl>
    <w:lvl w:ilvl="5" w:tplc="26448158">
      <w:start w:val="1"/>
      <w:numFmt w:val="lowerRoman"/>
      <w:lvlText w:val="%6."/>
      <w:lvlJc w:val="right"/>
      <w:pPr>
        <w:ind w:left="4320" w:hanging="180"/>
      </w:pPr>
    </w:lvl>
    <w:lvl w:ilvl="6" w:tplc="B5B46056">
      <w:start w:val="1"/>
      <w:numFmt w:val="decimal"/>
      <w:lvlText w:val="%7."/>
      <w:lvlJc w:val="left"/>
      <w:pPr>
        <w:ind w:left="5040" w:hanging="360"/>
      </w:pPr>
    </w:lvl>
    <w:lvl w:ilvl="7" w:tplc="54D4C872">
      <w:start w:val="1"/>
      <w:numFmt w:val="lowerLetter"/>
      <w:lvlText w:val="%8."/>
      <w:lvlJc w:val="left"/>
      <w:pPr>
        <w:ind w:left="5760" w:hanging="360"/>
      </w:pPr>
    </w:lvl>
    <w:lvl w:ilvl="8" w:tplc="3B1AA25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C308A0"/>
    <w:multiLevelType w:val="hybridMultilevel"/>
    <w:tmpl w:val="21C85F34"/>
    <w:lvl w:ilvl="0" w:tplc="5D3420FE">
      <w:start w:val="1"/>
      <w:numFmt w:val="decimal"/>
      <w:lvlText w:val="%1."/>
      <w:lvlJc w:val="left"/>
      <w:pPr>
        <w:ind w:left="720" w:hanging="360"/>
      </w:pPr>
    </w:lvl>
    <w:lvl w:ilvl="1" w:tplc="F1D88E94">
      <w:start w:val="1"/>
      <w:numFmt w:val="lowerLetter"/>
      <w:lvlText w:val="%2."/>
      <w:lvlJc w:val="left"/>
      <w:pPr>
        <w:ind w:left="1440" w:hanging="360"/>
      </w:pPr>
    </w:lvl>
    <w:lvl w:ilvl="2" w:tplc="35488B34">
      <w:start w:val="1"/>
      <w:numFmt w:val="lowerRoman"/>
      <w:lvlText w:val="%3."/>
      <w:lvlJc w:val="right"/>
      <w:pPr>
        <w:ind w:left="2160" w:hanging="180"/>
      </w:pPr>
    </w:lvl>
    <w:lvl w:ilvl="3" w:tplc="B9E899F6">
      <w:start w:val="1"/>
      <w:numFmt w:val="decimal"/>
      <w:lvlText w:val="%4."/>
      <w:lvlJc w:val="left"/>
      <w:pPr>
        <w:ind w:left="2880" w:hanging="360"/>
      </w:pPr>
    </w:lvl>
    <w:lvl w:ilvl="4" w:tplc="019C3CFE">
      <w:start w:val="1"/>
      <w:numFmt w:val="lowerLetter"/>
      <w:lvlText w:val="%5."/>
      <w:lvlJc w:val="left"/>
      <w:pPr>
        <w:ind w:left="3600" w:hanging="360"/>
      </w:pPr>
    </w:lvl>
    <w:lvl w:ilvl="5" w:tplc="5448E264">
      <w:start w:val="1"/>
      <w:numFmt w:val="lowerRoman"/>
      <w:lvlText w:val="%6."/>
      <w:lvlJc w:val="right"/>
      <w:pPr>
        <w:ind w:left="4320" w:hanging="180"/>
      </w:pPr>
    </w:lvl>
    <w:lvl w:ilvl="6" w:tplc="AFACE026">
      <w:start w:val="1"/>
      <w:numFmt w:val="decimal"/>
      <w:lvlText w:val="%7."/>
      <w:lvlJc w:val="left"/>
      <w:pPr>
        <w:ind w:left="5040" w:hanging="360"/>
      </w:pPr>
    </w:lvl>
    <w:lvl w:ilvl="7" w:tplc="BE6CC9EC">
      <w:start w:val="1"/>
      <w:numFmt w:val="lowerLetter"/>
      <w:lvlText w:val="%8."/>
      <w:lvlJc w:val="left"/>
      <w:pPr>
        <w:ind w:left="5760" w:hanging="360"/>
      </w:pPr>
    </w:lvl>
    <w:lvl w:ilvl="8" w:tplc="0CC2E81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F52B9"/>
    <w:multiLevelType w:val="hybridMultilevel"/>
    <w:tmpl w:val="3E0A8482"/>
    <w:lvl w:ilvl="0" w:tplc="03121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A0E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120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2A44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06D4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08A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B8A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64A1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07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7CADC"/>
    <w:multiLevelType w:val="hybridMultilevel"/>
    <w:tmpl w:val="1602B910"/>
    <w:lvl w:ilvl="0" w:tplc="2D8EEE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A6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DA6C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72FA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EAE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6A8E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5869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1EC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563A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6B5CE3"/>
    <w:multiLevelType w:val="hybridMultilevel"/>
    <w:tmpl w:val="CA42C910"/>
    <w:lvl w:ilvl="0" w:tplc="152A5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387D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46C2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2C6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A5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ED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BC1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10D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A83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147DDC"/>
    <w:multiLevelType w:val="hybridMultilevel"/>
    <w:tmpl w:val="4ADE852E"/>
    <w:lvl w:ilvl="0" w:tplc="D040B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5AB5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4D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85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8E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3C0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8E3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6C8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103E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C41BBF"/>
    <w:multiLevelType w:val="hybridMultilevel"/>
    <w:tmpl w:val="89BA04C4"/>
    <w:lvl w:ilvl="0" w:tplc="23606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CEB1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88B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69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7CD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7E4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E2A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68F0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28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AF425"/>
    <w:multiLevelType w:val="hybridMultilevel"/>
    <w:tmpl w:val="9A32EB6E"/>
    <w:lvl w:ilvl="0" w:tplc="869CA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AB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8A5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AE7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228D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CA7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F8FF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366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A44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0B3A78"/>
    <w:multiLevelType w:val="hybridMultilevel"/>
    <w:tmpl w:val="492A3120"/>
    <w:lvl w:ilvl="0" w:tplc="151084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E4A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2C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20C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28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60B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1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1072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0E2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589A58"/>
    <w:multiLevelType w:val="hybridMultilevel"/>
    <w:tmpl w:val="1D34B140"/>
    <w:lvl w:ilvl="0" w:tplc="97CA8976">
      <w:start w:val="1"/>
      <w:numFmt w:val="upperRoman"/>
      <w:lvlText w:val="%1)"/>
      <w:lvlJc w:val="left"/>
      <w:pPr>
        <w:ind w:left="720" w:hanging="360"/>
      </w:pPr>
    </w:lvl>
    <w:lvl w:ilvl="1" w:tplc="1DD4B4FC">
      <w:start w:val="1"/>
      <w:numFmt w:val="lowerLetter"/>
      <w:lvlText w:val="%2."/>
      <w:lvlJc w:val="left"/>
      <w:pPr>
        <w:ind w:left="1440" w:hanging="360"/>
      </w:pPr>
    </w:lvl>
    <w:lvl w:ilvl="2" w:tplc="C75A7B2A">
      <w:start w:val="1"/>
      <w:numFmt w:val="lowerRoman"/>
      <w:lvlText w:val="%3."/>
      <w:lvlJc w:val="right"/>
      <w:pPr>
        <w:ind w:left="2160" w:hanging="180"/>
      </w:pPr>
    </w:lvl>
    <w:lvl w:ilvl="3" w:tplc="8C7E2CE8">
      <w:start w:val="1"/>
      <w:numFmt w:val="decimal"/>
      <w:lvlText w:val="%4."/>
      <w:lvlJc w:val="left"/>
      <w:pPr>
        <w:ind w:left="2880" w:hanging="360"/>
      </w:pPr>
    </w:lvl>
    <w:lvl w:ilvl="4" w:tplc="1FF8E91E">
      <w:start w:val="1"/>
      <w:numFmt w:val="lowerLetter"/>
      <w:lvlText w:val="%5."/>
      <w:lvlJc w:val="left"/>
      <w:pPr>
        <w:ind w:left="3600" w:hanging="360"/>
      </w:pPr>
    </w:lvl>
    <w:lvl w:ilvl="5" w:tplc="B56CA4C4">
      <w:start w:val="1"/>
      <w:numFmt w:val="lowerRoman"/>
      <w:lvlText w:val="%6."/>
      <w:lvlJc w:val="right"/>
      <w:pPr>
        <w:ind w:left="4320" w:hanging="180"/>
      </w:pPr>
    </w:lvl>
    <w:lvl w:ilvl="6" w:tplc="9FF26FC8">
      <w:start w:val="1"/>
      <w:numFmt w:val="decimal"/>
      <w:lvlText w:val="%7."/>
      <w:lvlJc w:val="left"/>
      <w:pPr>
        <w:ind w:left="5040" w:hanging="360"/>
      </w:pPr>
    </w:lvl>
    <w:lvl w:ilvl="7" w:tplc="B2283F06">
      <w:start w:val="1"/>
      <w:numFmt w:val="lowerLetter"/>
      <w:lvlText w:val="%8."/>
      <w:lvlJc w:val="left"/>
      <w:pPr>
        <w:ind w:left="5760" w:hanging="360"/>
      </w:pPr>
    </w:lvl>
    <w:lvl w:ilvl="8" w:tplc="3B00ED2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1AECD0"/>
    <w:multiLevelType w:val="hybridMultilevel"/>
    <w:tmpl w:val="D4F4334C"/>
    <w:lvl w:ilvl="0" w:tplc="43ACB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EA0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E84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065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60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F65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CF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4AF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D06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EE968"/>
    <w:multiLevelType w:val="hybridMultilevel"/>
    <w:tmpl w:val="FA9A9696"/>
    <w:lvl w:ilvl="0" w:tplc="74A2F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21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0CE7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DA2B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DA6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E3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C6D4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4265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DAC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40AE67"/>
    <w:multiLevelType w:val="hybridMultilevel"/>
    <w:tmpl w:val="AC62DD40"/>
    <w:lvl w:ilvl="0" w:tplc="9CA84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609D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A61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2CD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AA1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7073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C1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A43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422E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360451">
    <w:abstractNumId w:val="11"/>
  </w:num>
  <w:num w:numId="2" w16cid:durableId="989676841">
    <w:abstractNumId w:val="14"/>
  </w:num>
  <w:num w:numId="3" w16cid:durableId="1583681454">
    <w:abstractNumId w:val="6"/>
  </w:num>
  <w:num w:numId="4" w16cid:durableId="2144736561">
    <w:abstractNumId w:val="10"/>
  </w:num>
  <w:num w:numId="5" w16cid:durableId="124586982">
    <w:abstractNumId w:val="8"/>
  </w:num>
  <w:num w:numId="6" w16cid:durableId="1353530413">
    <w:abstractNumId w:val="2"/>
  </w:num>
  <w:num w:numId="7" w16cid:durableId="707798723">
    <w:abstractNumId w:val="16"/>
  </w:num>
  <w:num w:numId="8" w16cid:durableId="269044542">
    <w:abstractNumId w:val="18"/>
  </w:num>
  <w:num w:numId="9" w16cid:durableId="2066949714">
    <w:abstractNumId w:val="17"/>
  </w:num>
  <w:num w:numId="10" w16cid:durableId="593822714">
    <w:abstractNumId w:val="13"/>
  </w:num>
  <w:num w:numId="11" w16cid:durableId="1769304581">
    <w:abstractNumId w:val="15"/>
  </w:num>
  <w:num w:numId="12" w16cid:durableId="2025326689">
    <w:abstractNumId w:val="5"/>
  </w:num>
  <w:num w:numId="13" w16cid:durableId="1337610866">
    <w:abstractNumId w:val="0"/>
  </w:num>
  <w:num w:numId="14" w16cid:durableId="457644360">
    <w:abstractNumId w:val="9"/>
  </w:num>
  <w:num w:numId="15" w16cid:durableId="1394541296">
    <w:abstractNumId w:val="1"/>
  </w:num>
  <w:num w:numId="16" w16cid:durableId="923153016">
    <w:abstractNumId w:val="12"/>
  </w:num>
  <w:num w:numId="17" w16cid:durableId="1847668809">
    <w:abstractNumId w:val="3"/>
  </w:num>
  <w:num w:numId="18" w16cid:durableId="1549999160">
    <w:abstractNumId w:val="7"/>
  </w:num>
  <w:num w:numId="19" w16cid:durableId="10452563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CADD18"/>
    <w:rsid w:val="004A1AE6"/>
    <w:rsid w:val="008380E9"/>
    <w:rsid w:val="00ED7CCF"/>
    <w:rsid w:val="014616AC"/>
    <w:rsid w:val="016ADDC8"/>
    <w:rsid w:val="02028B7B"/>
    <w:rsid w:val="021F514A"/>
    <w:rsid w:val="0278C1C8"/>
    <w:rsid w:val="031806B9"/>
    <w:rsid w:val="03C277B9"/>
    <w:rsid w:val="04A78F88"/>
    <w:rsid w:val="04DD0B5E"/>
    <w:rsid w:val="055E481A"/>
    <w:rsid w:val="06F2C26D"/>
    <w:rsid w:val="07E8602B"/>
    <w:rsid w:val="0826CE53"/>
    <w:rsid w:val="084FE060"/>
    <w:rsid w:val="089D02B7"/>
    <w:rsid w:val="08D85CFD"/>
    <w:rsid w:val="0990D46C"/>
    <w:rsid w:val="0A5C0880"/>
    <w:rsid w:val="0ABBA06E"/>
    <w:rsid w:val="0B031BE5"/>
    <w:rsid w:val="0B04664D"/>
    <w:rsid w:val="0B04E772"/>
    <w:rsid w:val="0B4546B8"/>
    <w:rsid w:val="0D236044"/>
    <w:rsid w:val="0D910897"/>
    <w:rsid w:val="0DA7FE5D"/>
    <w:rsid w:val="0DF32AD9"/>
    <w:rsid w:val="0FC168CA"/>
    <w:rsid w:val="1104E06F"/>
    <w:rsid w:val="115D8CC8"/>
    <w:rsid w:val="1207140C"/>
    <w:rsid w:val="122ABCA0"/>
    <w:rsid w:val="124E7834"/>
    <w:rsid w:val="13100FAA"/>
    <w:rsid w:val="1394B031"/>
    <w:rsid w:val="13D0A51C"/>
    <w:rsid w:val="14441B90"/>
    <w:rsid w:val="14DA3E0B"/>
    <w:rsid w:val="1687F95F"/>
    <w:rsid w:val="16CC50F3"/>
    <w:rsid w:val="18202303"/>
    <w:rsid w:val="1847716B"/>
    <w:rsid w:val="18539337"/>
    <w:rsid w:val="1858D073"/>
    <w:rsid w:val="19B8ED35"/>
    <w:rsid w:val="1A070702"/>
    <w:rsid w:val="1A4861CD"/>
    <w:rsid w:val="1AF06E39"/>
    <w:rsid w:val="1B10DD05"/>
    <w:rsid w:val="1BD10086"/>
    <w:rsid w:val="1BFEE3B3"/>
    <w:rsid w:val="1C001FA9"/>
    <w:rsid w:val="1C4E8382"/>
    <w:rsid w:val="1CD21D23"/>
    <w:rsid w:val="1CF1014A"/>
    <w:rsid w:val="1DCA3B1A"/>
    <w:rsid w:val="1DEA53E3"/>
    <w:rsid w:val="1E52C251"/>
    <w:rsid w:val="1F4B77C0"/>
    <w:rsid w:val="204D0A69"/>
    <w:rsid w:val="208635F2"/>
    <w:rsid w:val="23415EA7"/>
    <w:rsid w:val="238792F7"/>
    <w:rsid w:val="24EE315F"/>
    <w:rsid w:val="24F3C44B"/>
    <w:rsid w:val="256C12F3"/>
    <w:rsid w:val="25B26CE7"/>
    <w:rsid w:val="26790BC5"/>
    <w:rsid w:val="26CADD18"/>
    <w:rsid w:val="26EA6243"/>
    <w:rsid w:val="28519713"/>
    <w:rsid w:val="28814B94"/>
    <w:rsid w:val="28D931A9"/>
    <w:rsid w:val="2999CFFC"/>
    <w:rsid w:val="2AB05881"/>
    <w:rsid w:val="2CD170BE"/>
    <w:rsid w:val="2CD50340"/>
    <w:rsid w:val="2CDA1CFA"/>
    <w:rsid w:val="2D0F129A"/>
    <w:rsid w:val="2D69AAC8"/>
    <w:rsid w:val="2D792A9E"/>
    <w:rsid w:val="2E4199CB"/>
    <w:rsid w:val="2E9FD806"/>
    <w:rsid w:val="302F603B"/>
    <w:rsid w:val="3088DB17"/>
    <w:rsid w:val="309135E9"/>
    <w:rsid w:val="30914489"/>
    <w:rsid w:val="30BB7B67"/>
    <w:rsid w:val="31A87463"/>
    <w:rsid w:val="31BD72C6"/>
    <w:rsid w:val="31DF50FC"/>
    <w:rsid w:val="3212B305"/>
    <w:rsid w:val="329449D0"/>
    <w:rsid w:val="332F1F2C"/>
    <w:rsid w:val="33AF2D59"/>
    <w:rsid w:val="347A7D7F"/>
    <w:rsid w:val="34FB4058"/>
    <w:rsid w:val="36A3A97A"/>
    <w:rsid w:val="36B5F4E0"/>
    <w:rsid w:val="36CE9AD9"/>
    <w:rsid w:val="375E868A"/>
    <w:rsid w:val="3766974E"/>
    <w:rsid w:val="3861FDF1"/>
    <w:rsid w:val="38C38158"/>
    <w:rsid w:val="39197113"/>
    <w:rsid w:val="3978A6CC"/>
    <w:rsid w:val="39AF5C4E"/>
    <w:rsid w:val="3AF74E31"/>
    <w:rsid w:val="3B09FA74"/>
    <w:rsid w:val="3B7726FB"/>
    <w:rsid w:val="3BC9FB41"/>
    <w:rsid w:val="3C6A3A32"/>
    <w:rsid w:val="3CC7BA23"/>
    <w:rsid w:val="3CDA7F91"/>
    <w:rsid w:val="3DC03011"/>
    <w:rsid w:val="3E03B6DE"/>
    <w:rsid w:val="3E4A6227"/>
    <w:rsid w:val="3EEE653E"/>
    <w:rsid w:val="3F110703"/>
    <w:rsid w:val="3F3EA667"/>
    <w:rsid w:val="3F4DFF2B"/>
    <w:rsid w:val="430A0C25"/>
    <w:rsid w:val="433E8B7C"/>
    <w:rsid w:val="4387ED50"/>
    <w:rsid w:val="453C03C4"/>
    <w:rsid w:val="456E4DD1"/>
    <w:rsid w:val="45A57918"/>
    <w:rsid w:val="46111C78"/>
    <w:rsid w:val="466ABD00"/>
    <w:rsid w:val="4791A398"/>
    <w:rsid w:val="479C3604"/>
    <w:rsid w:val="48655955"/>
    <w:rsid w:val="48D93A71"/>
    <w:rsid w:val="4A80D7C1"/>
    <w:rsid w:val="4B28E52F"/>
    <w:rsid w:val="4B3E8E7F"/>
    <w:rsid w:val="4C0EF3E9"/>
    <w:rsid w:val="4CB85798"/>
    <w:rsid w:val="4D1FE272"/>
    <w:rsid w:val="4DC2BD0D"/>
    <w:rsid w:val="4E15F4C4"/>
    <w:rsid w:val="4F53369A"/>
    <w:rsid w:val="4F77B5CB"/>
    <w:rsid w:val="4F9B5B9F"/>
    <w:rsid w:val="4FFC5652"/>
    <w:rsid w:val="50E3A1CF"/>
    <w:rsid w:val="50F01945"/>
    <w:rsid w:val="51E89AD1"/>
    <w:rsid w:val="52758A4D"/>
    <w:rsid w:val="527C98C5"/>
    <w:rsid w:val="53670793"/>
    <w:rsid w:val="5389B625"/>
    <w:rsid w:val="540E91AA"/>
    <w:rsid w:val="548BE191"/>
    <w:rsid w:val="550532D8"/>
    <w:rsid w:val="557BB812"/>
    <w:rsid w:val="5714C99C"/>
    <w:rsid w:val="5733DE14"/>
    <w:rsid w:val="57410EE3"/>
    <w:rsid w:val="58EBC9FE"/>
    <w:rsid w:val="5908775A"/>
    <w:rsid w:val="591ED4C4"/>
    <w:rsid w:val="5A263433"/>
    <w:rsid w:val="5A539E24"/>
    <w:rsid w:val="5A69B204"/>
    <w:rsid w:val="5AD7545B"/>
    <w:rsid w:val="5AF1E816"/>
    <w:rsid w:val="5B8C25BF"/>
    <w:rsid w:val="5BBC239E"/>
    <w:rsid w:val="5BE73493"/>
    <w:rsid w:val="5CEDB069"/>
    <w:rsid w:val="5DCF1D9A"/>
    <w:rsid w:val="5DF2311F"/>
    <w:rsid w:val="5E949FA2"/>
    <w:rsid w:val="5EA48CC7"/>
    <w:rsid w:val="5F44907D"/>
    <w:rsid w:val="607B8002"/>
    <w:rsid w:val="6174BA90"/>
    <w:rsid w:val="61A11C7B"/>
    <w:rsid w:val="631F2815"/>
    <w:rsid w:val="6377847D"/>
    <w:rsid w:val="644C7D5F"/>
    <w:rsid w:val="64A68E42"/>
    <w:rsid w:val="64F441FE"/>
    <w:rsid w:val="656AF36A"/>
    <w:rsid w:val="6575F4A8"/>
    <w:rsid w:val="67F29938"/>
    <w:rsid w:val="680EDC6A"/>
    <w:rsid w:val="6A064BB3"/>
    <w:rsid w:val="6A0F5671"/>
    <w:rsid w:val="6A10F1BB"/>
    <w:rsid w:val="6B33E184"/>
    <w:rsid w:val="6C929BFF"/>
    <w:rsid w:val="6D8CD9F7"/>
    <w:rsid w:val="6DB3E2C9"/>
    <w:rsid w:val="6FBECAA4"/>
    <w:rsid w:val="7042FCC6"/>
    <w:rsid w:val="709DE0C3"/>
    <w:rsid w:val="7251E7FA"/>
    <w:rsid w:val="72725AD2"/>
    <w:rsid w:val="72EC25A3"/>
    <w:rsid w:val="73A46668"/>
    <w:rsid w:val="73BF6868"/>
    <w:rsid w:val="759405F8"/>
    <w:rsid w:val="75DAB230"/>
    <w:rsid w:val="75F08B61"/>
    <w:rsid w:val="7674DA27"/>
    <w:rsid w:val="76B0B4A0"/>
    <w:rsid w:val="772CA398"/>
    <w:rsid w:val="77828098"/>
    <w:rsid w:val="7866BE40"/>
    <w:rsid w:val="79AC7AE9"/>
    <w:rsid w:val="7A97A663"/>
    <w:rsid w:val="7B2FE3F7"/>
    <w:rsid w:val="7BF058B8"/>
    <w:rsid w:val="7C348141"/>
    <w:rsid w:val="7C4DD8A9"/>
    <w:rsid w:val="7D4BE026"/>
    <w:rsid w:val="7D8033B6"/>
    <w:rsid w:val="7F4AF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ADD18"/>
  <w15:chartTrackingRefBased/>
  <w15:docId w15:val="{4AEC6A23-F172-430C-BCEE-F3A3DABB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microsoft.com/office/2020/10/relationships/intelligence" Target="intelligence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925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Silva</dc:creator>
  <cp:keywords/>
  <dc:description/>
  <cp:lastModifiedBy>Rachel Silva</cp:lastModifiedBy>
  <cp:revision>2</cp:revision>
  <dcterms:created xsi:type="dcterms:W3CDTF">2024-05-29T11:25:00Z</dcterms:created>
  <dcterms:modified xsi:type="dcterms:W3CDTF">2024-06-11T16:59:00Z</dcterms:modified>
</cp:coreProperties>
</file>