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C783774" w:rsidR="00705D42" w:rsidRPr="000B05B1" w:rsidRDefault="003E103C" w:rsidP="004609FD">
            <w:pPr>
              <w:suppressAutoHyphens/>
              <w:spacing w:after="0" w:line="240" w:lineRule="auto"/>
              <w:contextualSpacing/>
              <w:jc w:val="center"/>
              <w:rPr>
                <w:rFonts w:eastAsia="Times New Roman" w:cstheme="minorHAnsi"/>
                <w:b/>
                <w:bCs/>
              </w:rPr>
            </w:pPr>
            <w:r>
              <w:rPr>
                <w:rFonts w:eastAsia="Times New Roman" w:cstheme="minorHAnsi"/>
                <w:b/>
                <w:bCs/>
              </w:rPr>
              <w:t>5/28/2024</w:t>
            </w:r>
          </w:p>
        </w:tc>
        <w:tc>
          <w:tcPr>
            <w:tcW w:w="2338" w:type="dxa"/>
            <w:tcMar>
              <w:left w:w="115" w:type="dxa"/>
              <w:right w:w="115" w:type="dxa"/>
            </w:tcMar>
          </w:tcPr>
          <w:p w14:paraId="3389EEA3" w14:textId="44BA01DA" w:rsidR="00705D42" w:rsidRPr="000B05B1" w:rsidRDefault="003E103C" w:rsidP="004609FD">
            <w:pPr>
              <w:suppressAutoHyphens/>
              <w:spacing w:after="0" w:line="240" w:lineRule="auto"/>
              <w:contextualSpacing/>
              <w:jc w:val="center"/>
              <w:rPr>
                <w:rFonts w:eastAsia="Times New Roman" w:cstheme="minorHAnsi"/>
                <w:b/>
                <w:bCs/>
              </w:rPr>
            </w:pPr>
            <w:r>
              <w:rPr>
                <w:rFonts w:eastAsia="Times New Roman" w:cstheme="minorHAnsi"/>
                <w:b/>
                <w:bCs/>
              </w:rPr>
              <w:t>Rachel Siminski</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F62C425" w:rsidR="531DB269" w:rsidRDefault="003E103C" w:rsidP="000B05B1">
      <w:pPr>
        <w:suppressAutoHyphens/>
        <w:spacing w:after="0" w:line="240" w:lineRule="auto"/>
        <w:contextualSpacing/>
        <w:rPr>
          <w:rFonts w:cstheme="minorHAnsi"/>
          <w:color w:val="000000" w:themeColor="text1"/>
        </w:rPr>
      </w:pPr>
      <w:r>
        <w:rPr>
          <w:rFonts w:cstheme="minorHAnsi"/>
          <w:color w:val="000000" w:themeColor="text1"/>
        </w:rPr>
        <w:t>Rachel Siminski</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32137452" w:rsidR="531DB269" w:rsidRPr="000B05B1" w:rsidRDefault="00C83947" w:rsidP="000B05B1">
      <w:pPr>
        <w:suppressAutoHyphens/>
        <w:spacing w:after="0" w:line="240" w:lineRule="auto"/>
        <w:contextualSpacing/>
        <w:rPr>
          <w:rFonts w:cstheme="minorHAnsi"/>
          <w:color w:val="000000" w:themeColor="text1"/>
        </w:rPr>
      </w:pPr>
      <w:r>
        <w:rPr>
          <w:rFonts w:cstheme="minorHAnsi"/>
          <w:color w:val="000000" w:themeColor="text1"/>
        </w:rPr>
        <w:t>Artemis Financial is a company which deals directly with client finances, including bank accounts and insurance information. Due to the highly sensitive nature of the data Artemis Financial handles, secure communication and data handling will be imperative. It is possible that Artemis Financial will handle international transactions, either on behalf of the clientele, or by working with international companies and investment brokers. With regards to governmental restrictions, there is the Gramm-Leach-Bliley Act which requires companies to safeguard sensitive data</w:t>
      </w:r>
      <w:r w:rsidR="00524B18">
        <w:rPr>
          <w:rFonts w:cstheme="minorHAnsi"/>
          <w:color w:val="000000" w:themeColor="text1"/>
        </w:rPr>
        <w:t xml:space="preserve">, </w:t>
      </w:r>
      <w:r w:rsidR="00E67AC9">
        <w:rPr>
          <w:rFonts w:cstheme="minorHAnsi"/>
          <w:color w:val="000000" w:themeColor="text1"/>
        </w:rPr>
        <w:t xml:space="preserve">the General Data Protection Regulation for the EU which lays out the general regulations for handling, processing, and communicating data, </w:t>
      </w:r>
      <w:r w:rsidR="00A54DAA">
        <w:rPr>
          <w:rFonts w:cstheme="minorHAnsi"/>
          <w:color w:val="000000" w:themeColor="text1"/>
        </w:rPr>
        <w:t>and more</w:t>
      </w:r>
      <w:sdt>
        <w:sdtPr>
          <w:rPr>
            <w:rFonts w:cstheme="minorHAnsi"/>
            <w:color w:val="000000" w:themeColor="text1"/>
          </w:rPr>
          <w:id w:val="-614130734"/>
          <w:citation/>
        </w:sdtPr>
        <w:sdtContent>
          <w:r w:rsidR="00524B18">
            <w:rPr>
              <w:rFonts w:cstheme="minorHAnsi"/>
              <w:color w:val="000000" w:themeColor="text1"/>
            </w:rPr>
            <w:fldChar w:fldCharType="begin"/>
          </w:r>
          <w:r w:rsidR="00E67AC9">
            <w:rPr>
              <w:rFonts w:cstheme="minorHAnsi"/>
              <w:color w:val="000000" w:themeColor="text1"/>
            </w:rPr>
            <w:instrText xml:space="preserve">CITATION FTC24 \l 1033 </w:instrText>
          </w:r>
          <w:r w:rsidR="00524B18">
            <w:rPr>
              <w:rFonts w:cstheme="minorHAnsi"/>
              <w:color w:val="000000" w:themeColor="text1"/>
            </w:rPr>
            <w:fldChar w:fldCharType="separate"/>
          </w:r>
          <w:r w:rsidR="005D1C8F">
            <w:rPr>
              <w:rFonts w:cstheme="minorHAnsi"/>
              <w:noProof/>
              <w:color w:val="000000" w:themeColor="text1"/>
            </w:rPr>
            <w:t xml:space="preserve"> </w:t>
          </w:r>
          <w:r w:rsidR="005D1C8F" w:rsidRPr="005D1C8F">
            <w:rPr>
              <w:rFonts w:cstheme="minorHAnsi"/>
              <w:noProof/>
              <w:color w:val="000000" w:themeColor="text1"/>
            </w:rPr>
            <w:t>(FTC, n.d.)</w:t>
          </w:r>
          <w:r w:rsidR="00524B18">
            <w:rPr>
              <w:rFonts w:cstheme="minorHAnsi"/>
              <w:color w:val="000000" w:themeColor="text1"/>
            </w:rPr>
            <w:fldChar w:fldCharType="end"/>
          </w:r>
        </w:sdtContent>
      </w:sdt>
      <w:r w:rsidR="00E67AC9">
        <w:rPr>
          <w:rFonts w:cstheme="minorHAnsi"/>
          <w:color w:val="000000" w:themeColor="text1"/>
        </w:rPr>
        <w:t>(Intersoft Consultin</w:t>
      </w:r>
      <w:r w:rsidR="00A54DAA">
        <w:rPr>
          <w:rFonts w:cstheme="minorHAnsi"/>
          <w:color w:val="000000" w:themeColor="text1"/>
        </w:rPr>
        <w:t xml:space="preserve">g, n.d.). There are many regulations to consider, some which deal directly with financial data, and some which are general regulations. When handling customer data, especially financial and personal data, there is always the threat of data breaches, via SQL injection, </w:t>
      </w:r>
      <w:r w:rsidR="00E23F29">
        <w:rPr>
          <w:rFonts w:cstheme="minorHAnsi"/>
          <w:color w:val="000000" w:themeColor="text1"/>
        </w:rPr>
        <w:t>HTML injection, and more</w:t>
      </w:r>
      <w:r w:rsidR="00A54DAA">
        <w:rPr>
          <w:rFonts w:cstheme="minorHAnsi"/>
          <w:color w:val="000000" w:themeColor="text1"/>
        </w:rPr>
        <w:t xml:space="preserve">. The existence of vulnerabilities in software offers malicious characters to access the internal sections of a program, and potentially to steal sensitive data. Open-source libraries </w:t>
      </w:r>
      <w:r w:rsidR="00E23F29">
        <w:rPr>
          <w:rFonts w:cstheme="minorHAnsi"/>
          <w:color w:val="000000" w:themeColor="text1"/>
        </w:rPr>
        <w:t xml:space="preserve">can be incredibly beneficial, but it is important that the ones chosen are secure and up to date. Another potential threat comes from insecure API’s; </w:t>
      </w:r>
      <w:r w:rsidR="008900F3">
        <w:rPr>
          <w:rFonts w:cstheme="minorHAnsi"/>
          <w:color w:val="000000" w:themeColor="text1"/>
        </w:rPr>
        <w:t>therefore,</w:t>
      </w:r>
      <w:r w:rsidR="00E23F29">
        <w:rPr>
          <w:rFonts w:cstheme="minorHAnsi"/>
          <w:color w:val="000000" w:themeColor="text1"/>
        </w:rPr>
        <w:t xml:space="preserve"> it would be important to stay up to date on secure RESTful API guidelines.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54FCF19" w14:textId="65E11F78" w:rsidR="00E23F29" w:rsidRDefault="00E23F29" w:rsidP="000B05B1">
      <w:pPr>
        <w:suppressAutoHyphens/>
        <w:spacing w:after="0" w:line="240" w:lineRule="auto"/>
        <w:contextualSpacing/>
        <w:rPr>
          <w:rFonts w:cstheme="minorHAnsi"/>
          <w:color w:val="000000" w:themeColor="text1"/>
        </w:rPr>
      </w:pPr>
      <w:r>
        <w:rPr>
          <w:rFonts w:cstheme="minorHAnsi"/>
          <w:color w:val="000000" w:themeColor="text1"/>
        </w:rPr>
        <w:t>Due to the nature of Artemis Financial’s business, and the data which will be processed and stored by the software, each area of security should be thoroughly considered.</w:t>
      </w:r>
    </w:p>
    <w:p w14:paraId="4850BECD" w14:textId="6BEB2A83" w:rsidR="00E23F29" w:rsidRDefault="00E23F29" w:rsidP="00E23F29">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Artemis Financial will need to store personal and financial data for their clients, meaning there will most likely be a database where this data is held. SQL injection happens when an attacker uses malicious input to </w:t>
      </w:r>
      <w:r w:rsidR="008900F3">
        <w:rPr>
          <w:rFonts w:cstheme="minorHAnsi"/>
          <w:color w:val="000000" w:themeColor="text1"/>
        </w:rPr>
        <w:t>essentially ‘trick’ the database into providing data. This can be used to collect information for every client, but validating and sanitizing input before using it within the program can mitigate this threat.</w:t>
      </w:r>
    </w:p>
    <w:p w14:paraId="06BBA038" w14:textId="4D7D3A3F" w:rsidR="008900F3" w:rsidRPr="008900F3" w:rsidRDefault="008900F3" w:rsidP="008900F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An API is the intermediary between two applications, and it sets the regulations for how these applications communicate. When an API is insecure, whether it be through weak encryption or lack of endpoint protection, it can and will lead to vulnerabilities within the system, allowing malicious characters to access sensitive data. This can be mitigated by ensuring </w:t>
      </w:r>
      <w:r>
        <w:rPr>
          <w:rFonts w:cstheme="minorHAnsi"/>
          <w:color w:val="000000" w:themeColor="text1"/>
        </w:rPr>
        <w:lastRenderedPageBreak/>
        <w:t xml:space="preserve">that the API is built securely and by following RESTful API guidelines for a robust API. </w:t>
      </w:r>
      <w:sdt>
        <w:sdtPr>
          <w:id w:val="1334951825"/>
          <w:citation/>
        </w:sdtPr>
        <w:sdtContent>
          <w:r w:rsidRPr="008900F3">
            <w:rPr>
              <w:rFonts w:cstheme="minorHAnsi"/>
              <w:color w:val="000000" w:themeColor="text1"/>
            </w:rPr>
            <w:fldChar w:fldCharType="begin"/>
          </w:r>
          <w:r w:rsidRPr="008900F3">
            <w:rPr>
              <w:rFonts w:cstheme="minorHAnsi"/>
              <w:color w:val="000000" w:themeColor="text1"/>
            </w:rPr>
            <w:instrText xml:space="preserve"> CITATION Aka \l 1033 </w:instrText>
          </w:r>
          <w:r w:rsidRPr="008900F3">
            <w:rPr>
              <w:rFonts w:cstheme="minorHAnsi"/>
              <w:color w:val="000000" w:themeColor="text1"/>
            </w:rPr>
            <w:fldChar w:fldCharType="separate"/>
          </w:r>
          <w:r w:rsidR="005D1C8F" w:rsidRPr="005D1C8F">
            <w:rPr>
              <w:rFonts w:cstheme="minorHAnsi"/>
              <w:noProof/>
              <w:color w:val="000000" w:themeColor="text1"/>
            </w:rPr>
            <w:t>(Akamai, n.d.)</w:t>
          </w:r>
          <w:r w:rsidRPr="008900F3">
            <w:rPr>
              <w:rFonts w:cstheme="minorHAnsi"/>
              <w:color w:val="000000" w:themeColor="text1"/>
            </w:rPr>
            <w:fldChar w:fldCharType="end"/>
          </w:r>
        </w:sdtContent>
      </w:sdt>
    </w:p>
    <w:p w14:paraId="5C84A122" w14:textId="0F8934FA" w:rsidR="00E23F29" w:rsidRPr="00AF6F9F" w:rsidRDefault="008900F3" w:rsidP="00794E96">
      <w:pPr>
        <w:pStyle w:val="ListParagraph"/>
        <w:numPr>
          <w:ilvl w:val="0"/>
          <w:numId w:val="26"/>
        </w:numPr>
        <w:suppressAutoHyphens/>
        <w:spacing w:after="0" w:line="240" w:lineRule="auto"/>
        <w:rPr>
          <w:rFonts w:cstheme="minorHAnsi"/>
          <w:b/>
          <w:bCs/>
          <w:color w:val="000000" w:themeColor="text1"/>
        </w:rPr>
      </w:pPr>
      <w:r w:rsidRPr="00AF6F9F">
        <w:rPr>
          <w:rFonts w:cstheme="minorHAnsi"/>
          <w:color w:val="000000" w:themeColor="text1"/>
        </w:rPr>
        <w:t xml:space="preserve">Cryptography: In the event of a data breach, having encrypted data can help </w:t>
      </w:r>
      <w:r w:rsidR="00AF6F9F">
        <w:rPr>
          <w:rFonts w:cstheme="minorHAnsi"/>
          <w:color w:val="000000" w:themeColor="text1"/>
        </w:rPr>
        <w:t>mitigate the harm done to clients. A malicious character can exploit a vulnerability and get inside the system, and steal the data, but can’t read or use it. This requires strong encryption to be properly effective, and should be considered a preventative measure, not to be taken lightly. The system should still be made as securely as possible.</w:t>
      </w:r>
    </w:p>
    <w:p w14:paraId="3B4BED05" w14:textId="028F90C1" w:rsidR="00AF6F9F" w:rsidRPr="00B60D9F" w:rsidRDefault="00AF6F9F" w:rsidP="00794E96">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 xml:space="preserve">Client/Server: </w:t>
      </w:r>
      <w:r w:rsidR="00B60D9F">
        <w:rPr>
          <w:rFonts w:cstheme="minorHAnsi"/>
          <w:color w:val="000000" w:themeColor="text1"/>
        </w:rPr>
        <w:t>A system should never assume that another system is as secure and should only share what is vital for a transaction to process correctly, the Principle of Least Privilege.  Additionally, “</w:t>
      </w:r>
      <w:r w:rsidR="00B60D9F">
        <w:t>The principle of secure distributed composition states that the composition of distributed components that enforce the same security policy should result in a system that enforces that policy at least as well as the individual components do</w:t>
      </w:r>
      <w:r w:rsidR="00B60D9F">
        <w:t>”</w:t>
      </w:r>
      <w:r w:rsidR="00B60D9F">
        <w:rPr>
          <w:rFonts w:cstheme="minorHAnsi"/>
          <w:color w:val="000000" w:themeColor="text1"/>
        </w:rPr>
        <w:t xml:space="preserve"> </w:t>
      </w:r>
      <w:sdt>
        <w:sdtPr>
          <w:rPr>
            <w:rFonts w:cstheme="minorHAnsi"/>
            <w:color w:val="000000" w:themeColor="text1"/>
          </w:rPr>
          <w:id w:val="197979897"/>
          <w:citation/>
        </w:sdtPr>
        <w:sdtContent>
          <w:r>
            <w:rPr>
              <w:rFonts w:cstheme="minorHAnsi"/>
              <w:color w:val="000000" w:themeColor="text1"/>
            </w:rPr>
            <w:fldChar w:fldCharType="begin"/>
          </w:r>
          <w:r>
            <w:rPr>
              <w:rFonts w:cstheme="minorHAnsi"/>
              <w:color w:val="000000" w:themeColor="text1"/>
            </w:rPr>
            <w:instrText xml:space="preserve"> CITATION Ben \l 1033 </w:instrText>
          </w:r>
          <w:r>
            <w:rPr>
              <w:rFonts w:cstheme="minorHAnsi"/>
              <w:color w:val="000000" w:themeColor="text1"/>
            </w:rPr>
            <w:fldChar w:fldCharType="separate"/>
          </w:r>
          <w:r w:rsidR="005D1C8F" w:rsidRPr="005D1C8F">
            <w:rPr>
              <w:rFonts w:cstheme="minorHAnsi"/>
              <w:noProof/>
              <w:color w:val="000000" w:themeColor="text1"/>
            </w:rPr>
            <w:t>(Benzel, et al.)</w:t>
          </w:r>
          <w:r>
            <w:rPr>
              <w:rFonts w:cstheme="minorHAnsi"/>
              <w:color w:val="000000" w:themeColor="text1"/>
            </w:rPr>
            <w:fldChar w:fldCharType="end"/>
          </w:r>
        </w:sdtContent>
      </w:sdt>
      <w:r w:rsidR="00B60D9F">
        <w:rPr>
          <w:rFonts w:cstheme="minorHAnsi"/>
          <w:color w:val="000000" w:themeColor="text1"/>
        </w:rPr>
        <w:t>.</w:t>
      </w:r>
    </w:p>
    <w:p w14:paraId="6E4F705B" w14:textId="41D898FE" w:rsidR="00B60D9F" w:rsidRPr="00B60D9F" w:rsidRDefault="00B60D9F" w:rsidP="00794E96">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Code Error: As mentioned above, SQL injection occurs when an attacker uses malicious input to cause an error in the system which can result in a database providing sensitive data. What happens here is that the system receives unexpected input and thus behaves in an unexpected way. It’s important to handle errors and unexpected behavior securely, to avoid a system getting ‘tricked’ into providing data to an attacker, or even to a user who has simply made a mistake.</w:t>
      </w:r>
    </w:p>
    <w:p w14:paraId="0CFE3672" w14:textId="25C627F5" w:rsidR="00B60D9F" w:rsidRPr="0024625A" w:rsidRDefault="00B60D9F" w:rsidP="00794E96">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 xml:space="preserve">Code Quality: </w:t>
      </w:r>
      <w:r w:rsidR="0024625A">
        <w:rPr>
          <w:rFonts w:cstheme="minorHAnsi"/>
          <w:color w:val="000000" w:themeColor="text1"/>
        </w:rPr>
        <w:t xml:space="preserve">The code for the system should be created with security in mind, rather than having security tacked on at the end. Secure coding can help ensure that vulnerabilities or errors are caught early and corrected, before the system is launched and exploited. </w:t>
      </w:r>
    </w:p>
    <w:p w14:paraId="63CBA0B1" w14:textId="6C2699E5" w:rsidR="0024625A" w:rsidRPr="00AF6F9F" w:rsidRDefault="0024625A" w:rsidP="00794E96">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 xml:space="preserve">Encapsulation: This refers to setting up the program to hide data inside a class then using ‘get’ and ‘set’ methods to access and modify the data. This helps to avoid the data being modified unexpectedly, and it allows the program to handle data on its own, rather than allowing users to access internal data. </w:t>
      </w:r>
      <w:sdt>
        <w:sdtPr>
          <w:rPr>
            <w:rFonts w:cstheme="minorHAnsi"/>
            <w:color w:val="000000" w:themeColor="text1"/>
          </w:rPr>
          <w:id w:val="-1451622105"/>
          <w:citation/>
        </w:sdtPr>
        <w:sdtContent>
          <w:r>
            <w:rPr>
              <w:rFonts w:cstheme="minorHAnsi"/>
              <w:color w:val="000000" w:themeColor="text1"/>
            </w:rPr>
            <w:fldChar w:fldCharType="begin"/>
          </w:r>
          <w:r>
            <w:rPr>
              <w:rFonts w:cstheme="minorHAnsi"/>
              <w:color w:val="000000" w:themeColor="text1"/>
            </w:rPr>
            <w:instrText xml:space="preserve"> CITATION Bus \l 1033 </w:instrText>
          </w:r>
          <w:r>
            <w:rPr>
              <w:rFonts w:cstheme="minorHAnsi"/>
              <w:color w:val="000000" w:themeColor="text1"/>
            </w:rPr>
            <w:fldChar w:fldCharType="separate"/>
          </w:r>
          <w:r w:rsidR="005D1C8F" w:rsidRPr="005D1C8F">
            <w:rPr>
              <w:rFonts w:cstheme="minorHAnsi"/>
              <w:noProof/>
              <w:color w:val="000000" w:themeColor="text1"/>
            </w:rPr>
            <w:t>(Busbee &amp; Braunschweig)</w:t>
          </w:r>
          <w:r>
            <w:rPr>
              <w:rFonts w:cstheme="minorHAnsi"/>
              <w:color w:val="000000" w:themeColor="text1"/>
            </w:rPr>
            <w:fldChar w:fldCharType="end"/>
          </w:r>
        </w:sdtContent>
      </w:sdt>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DB134D3" w14:textId="0A834574" w:rsidR="0024625A" w:rsidRDefault="00D1778E" w:rsidP="0024625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CRUDController.java:</w:t>
      </w:r>
    </w:p>
    <w:p w14:paraId="68A93911" w14:textId="56C3599E" w:rsidR="00D1778E" w:rsidRPr="00D1778E" w:rsidRDefault="00D1778E" w:rsidP="00D1778E">
      <w:pPr>
        <w:pStyle w:val="ListParagraph"/>
        <w:numPr>
          <w:ilvl w:val="1"/>
          <w:numId w:val="28"/>
        </w:numPr>
        <w:suppressAutoHyphens/>
        <w:spacing w:after="0" w:line="240" w:lineRule="auto"/>
        <w:rPr>
          <w:rFonts w:cstheme="minorHAnsi"/>
          <w:color w:val="000000" w:themeColor="text1"/>
        </w:rPr>
      </w:pPr>
      <w:r>
        <w:rPr>
          <w:rFonts w:ascii="Consolas" w:hAnsi="Consolas"/>
          <w:b/>
          <w:bCs/>
          <w:color w:val="7F0055"/>
          <w:sz w:val="20"/>
          <w:szCs w:val="20"/>
          <w:shd w:val="clear" w:color="auto" w:fill="FFFFFF"/>
        </w:rPr>
        <w:t>public</w:t>
      </w:r>
      <w:r>
        <w:rPr>
          <w:rFonts w:ascii="Consolas" w:hAnsi="Consolas"/>
          <w:color w:val="000000"/>
          <w:sz w:val="20"/>
          <w:szCs w:val="20"/>
          <w:shd w:val="clear" w:color="auto" w:fill="FFFFFF"/>
        </w:rPr>
        <w:t xml:space="preserve"> CRUD CRUD(</w:t>
      </w:r>
      <w:r>
        <w:rPr>
          <w:rFonts w:ascii="Consolas" w:hAnsi="Consolas"/>
          <w:color w:val="646464"/>
          <w:sz w:val="20"/>
          <w:szCs w:val="20"/>
          <w:shd w:val="clear" w:color="auto" w:fill="FFFFFF"/>
        </w:rPr>
        <w:t>@RequestParam</w:t>
      </w:r>
      <w:r>
        <w:rPr>
          <w:rFonts w:ascii="Consolas" w:hAnsi="Consolas"/>
          <w:color w:val="000000"/>
          <w:sz w:val="20"/>
          <w:szCs w:val="20"/>
          <w:shd w:val="clear" w:color="auto" w:fill="FFFFFF"/>
        </w:rPr>
        <w:t>(value=</w:t>
      </w:r>
      <w:r>
        <w:rPr>
          <w:rFonts w:ascii="Consolas" w:hAnsi="Consolas"/>
          <w:color w:val="2A00FF"/>
          <w:sz w:val="20"/>
          <w:szCs w:val="20"/>
          <w:shd w:val="clear" w:color="auto" w:fill="FFFFFF"/>
        </w:rPr>
        <w:t>"business_name"</w:t>
      </w:r>
      <w:r>
        <w:rPr>
          <w:rFonts w:ascii="Consolas" w:hAnsi="Consolas"/>
          <w:color w:val="000000"/>
          <w:sz w:val="20"/>
          <w:szCs w:val="20"/>
          <w:shd w:val="clear" w:color="auto" w:fill="FFFFFF"/>
        </w:rPr>
        <w:t xml:space="preserve">) </w:t>
      </w:r>
      <w:r>
        <w:rPr>
          <w:rFonts w:ascii="Consolas" w:hAnsi="Consolas"/>
          <w:color w:val="000000"/>
          <w:sz w:val="20"/>
          <w:szCs w:val="20"/>
          <w:u w:val="single"/>
          <w:shd w:val="clear" w:color="auto" w:fill="FFFFFF"/>
        </w:rPr>
        <w:t>String</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name</w:t>
      </w:r>
      <w:r>
        <w:rPr>
          <w:rFonts w:ascii="Consolas" w:hAnsi="Consolas"/>
          <w:color w:val="000000"/>
          <w:sz w:val="20"/>
          <w:szCs w:val="20"/>
          <w:shd w:val="clear" w:color="auto" w:fill="FFFFFF"/>
        </w:rPr>
        <w:t>)</w:t>
      </w:r>
    </w:p>
    <w:p w14:paraId="7A5307FB" w14:textId="2956D433" w:rsidR="0024625A" w:rsidRDefault="00D1778E" w:rsidP="00D1778E">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This line is potentially vulnerable at @RequestParam, if value is not properly validated before use.</w:t>
      </w:r>
    </w:p>
    <w:p w14:paraId="3813A045" w14:textId="681FF214" w:rsidR="00D1778E" w:rsidRDefault="00D1778E" w:rsidP="00D1778E">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customer.java:</w:t>
      </w:r>
    </w:p>
    <w:p w14:paraId="1533152D" w14:textId="243A84D0" w:rsidR="00D1778E" w:rsidRDefault="00D1778E" w:rsidP="00D1778E">
      <w:pPr>
        <w:pStyle w:val="ListParagraph"/>
        <w:numPr>
          <w:ilvl w:val="1"/>
          <w:numId w:val="28"/>
        </w:numPr>
        <w:suppressAutoHyphens/>
        <w:spacing w:after="0" w:line="240" w:lineRule="auto"/>
        <w:rPr>
          <w:rFonts w:cstheme="minorHAnsi"/>
          <w:color w:val="000000" w:themeColor="text1"/>
        </w:rPr>
      </w:pPr>
      <w:r>
        <w:rPr>
          <w:rFonts w:ascii="Consolas" w:hAnsi="Consolas"/>
          <w:b/>
          <w:bCs/>
          <w:color w:val="7F0055"/>
          <w:sz w:val="20"/>
          <w:szCs w:val="20"/>
          <w:shd w:val="clear" w:color="auto" w:fill="FFFFFF"/>
        </w:rPr>
        <w:t>public</w:t>
      </w:r>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int</w:t>
      </w:r>
      <w:r>
        <w:rPr>
          <w:rFonts w:ascii="Consolas" w:hAnsi="Consolas"/>
          <w:color w:val="000000"/>
          <w:sz w:val="20"/>
          <w:szCs w:val="20"/>
          <w:shd w:val="clear" w:color="auto" w:fill="FFFFFF"/>
        </w:rPr>
        <w:t xml:space="preserve"> </w:t>
      </w:r>
      <w:proofErr w:type="spellStart"/>
      <w:proofErr w:type="gramStart"/>
      <w:r>
        <w:rPr>
          <w:rFonts w:ascii="Consolas" w:hAnsi="Consolas"/>
          <w:color w:val="000000"/>
          <w:sz w:val="20"/>
          <w:szCs w:val="20"/>
          <w:shd w:val="clear" w:color="auto" w:fill="FFFFFF"/>
        </w:rPr>
        <w:t>showInfo</w:t>
      </w:r>
      <w:proofErr w:type="spellEnd"/>
      <w:r>
        <w:rPr>
          <w:rFonts w:ascii="Consolas" w:hAnsi="Consolas"/>
          <w:color w:val="000000"/>
          <w:sz w:val="20"/>
          <w:szCs w:val="20"/>
          <w:shd w:val="clear" w:color="auto" w:fill="FFFFFF"/>
        </w:rPr>
        <w:t>(</w:t>
      </w:r>
      <w:proofErr w:type="gramEnd"/>
      <w:r>
        <w:rPr>
          <w:rFonts w:ascii="Consolas" w:hAnsi="Consolas"/>
          <w:color w:val="000000"/>
          <w:sz w:val="20"/>
          <w:szCs w:val="20"/>
          <w:shd w:val="clear" w:color="auto" w:fill="FFFFFF"/>
        </w:rPr>
        <w:t>)</w:t>
      </w:r>
    </w:p>
    <w:p w14:paraId="0A4BBA30" w14:textId="0D55C93C" w:rsidR="0024625A" w:rsidRDefault="00D1778E" w:rsidP="00D1778E">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This method returns the customer account number, which can possibly result in a leak, because there is no access control for who is allowed to ‘</w:t>
      </w:r>
      <w:proofErr w:type="spellStart"/>
      <w:r>
        <w:rPr>
          <w:rFonts w:cstheme="minorHAnsi"/>
          <w:color w:val="000000" w:themeColor="text1"/>
        </w:rPr>
        <w:t>showInfo</w:t>
      </w:r>
      <w:proofErr w:type="spellEnd"/>
      <w:r>
        <w:rPr>
          <w:rFonts w:cstheme="minorHAnsi"/>
          <w:color w:val="000000" w:themeColor="text1"/>
        </w:rPr>
        <w:t>’, and the account number can potentially be logged.</w:t>
      </w:r>
    </w:p>
    <w:p w14:paraId="6E889DE7" w14:textId="225263C7" w:rsidR="00D1778E" w:rsidRDefault="00D1778E" w:rsidP="00D1778E">
      <w:pPr>
        <w:pStyle w:val="ListParagraph"/>
        <w:numPr>
          <w:ilvl w:val="1"/>
          <w:numId w:val="28"/>
        </w:numPr>
        <w:suppressAutoHyphens/>
        <w:spacing w:after="0" w:line="240" w:lineRule="auto"/>
        <w:rPr>
          <w:rFonts w:cstheme="minorHAnsi"/>
          <w:color w:val="000000" w:themeColor="text1"/>
        </w:rPr>
      </w:pPr>
      <w:r>
        <w:rPr>
          <w:rFonts w:ascii="Consolas" w:hAnsi="Consolas"/>
          <w:b/>
          <w:bCs/>
          <w:color w:val="7F0055"/>
          <w:sz w:val="20"/>
          <w:szCs w:val="20"/>
          <w:shd w:val="clear" w:color="auto" w:fill="FFFFFF"/>
        </w:rPr>
        <w:t>public</w:t>
      </w:r>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void</w:t>
      </w:r>
      <w:r>
        <w:rPr>
          <w:rFonts w:ascii="Consolas" w:hAnsi="Consolas"/>
          <w:color w:val="000000"/>
          <w:sz w:val="20"/>
          <w:szCs w:val="20"/>
          <w:shd w:val="clear" w:color="auto" w:fill="FFFFFF"/>
        </w:rPr>
        <w:t xml:space="preserve"> </w:t>
      </w:r>
      <w:proofErr w:type="gramStart"/>
      <w:r>
        <w:rPr>
          <w:rFonts w:ascii="Consolas" w:hAnsi="Consolas"/>
          <w:color w:val="000000"/>
          <w:sz w:val="20"/>
          <w:szCs w:val="20"/>
          <w:shd w:val="clear" w:color="auto" w:fill="FFFFFF"/>
        </w:rPr>
        <w:t>deposit(</w:t>
      </w:r>
      <w:proofErr w:type="gramEnd"/>
      <w:r>
        <w:rPr>
          <w:rFonts w:ascii="Consolas" w:hAnsi="Consolas"/>
          <w:b/>
          <w:bCs/>
          <w:color w:val="7F0055"/>
          <w:sz w:val="20"/>
          <w:szCs w:val="20"/>
          <w:shd w:val="clear" w:color="auto" w:fill="FFFFFF"/>
        </w:rPr>
        <w:t>int</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a</w:t>
      </w:r>
      <w:r>
        <w:rPr>
          <w:rFonts w:ascii="Consolas" w:hAnsi="Consolas"/>
          <w:color w:val="000000"/>
          <w:sz w:val="20"/>
          <w:szCs w:val="20"/>
          <w:shd w:val="clear" w:color="auto" w:fill="FFFFFF"/>
        </w:rPr>
        <w:t>)</w:t>
      </w:r>
    </w:p>
    <w:p w14:paraId="0B137272" w14:textId="05FA2DFB" w:rsidR="0024625A" w:rsidRDefault="00D1778E" w:rsidP="00D1778E">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This method adjusts the account balance in the event of a deposit, but there is no input validation used in this method, meaning that user input is potentially being used here without being secured first.</w:t>
      </w:r>
    </w:p>
    <w:p w14:paraId="19AC60AA" w14:textId="77777777" w:rsidR="00D1778E" w:rsidRDefault="00D1778E" w:rsidP="00D1778E">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DocData.java:</w:t>
      </w:r>
    </w:p>
    <w:p w14:paraId="04C0ABDF" w14:textId="08E7EC0C" w:rsidR="00DC39C4" w:rsidRPr="00DC39C4" w:rsidRDefault="00DC39C4" w:rsidP="00DC39C4">
      <w:pPr>
        <w:pStyle w:val="ListParagraph"/>
        <w:numPr>
          <w:ilvl w:val="1"/>
          <w:numId w:val="28"/>
        </w:numPr>
        <w:suppressAutoHyphens/>
        <w:spacing w:after="0" w:line="240" w:lineRule="auto"/>
        <w:rPr>
          <w:rFonts w:cstheme="minorHAnsi"/>
          <w:color w:val="000000" w:themeColor="text1"/>
        </w:rPr>
      </w:pPr>
      <w:r>
        <w:rPr>
          <w:rFonts w:ascii="Consolas" w:hAnsi="Consolas"/>
          <w:b/>
          <w:bCs/>
          <w:color w:val="7F0055"/>
          <w:sz w:val="20"/>
          <w:szCs w:val="20"/>
          <w:shd w:val="clear" w:color="auto" w:fill="FFFFFF"/>
        </w:rPr>
        <w:t>public</w:t>
      </w:r>
      <w:r>
        <w:rPr>
          <w:rFonts w:ascii="Consolas" w:hAnsi="Consolas"/>
          <w:color w:val="000000"/>
          <w:sz w:val="20"/>
          <w:szCs w:val="20"/>
          <w:shd w:val="clear" w:color="auto" w:fill="FFFFFF"/>
        </w:rPr>
        <w:t xml:space="preserve"> </w:t>
      </w:r>
      <w:r>
        <w:rPr>
          <w:rFonts w:ascii="Consolas" w:hAnsi="Consolas"/>
          <w:color w:val="000000"/>
          <w:sz w:val="20"/>
          <w:szCs w:val="20"/>
          <w:u w:val="single"/>
          <w:shd w:val="clear" w:color="auto" w:fill="FFFFFF"/>
        </w:rPr>
        <w:t>String</w:t>
      </w:r>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getId</w:t>
      </w:r>
      <w:proofErr w:type="spellEnd"/>
    </w:p>
    <w:p w14:paraId="3DCDFFFC" w14:textId="7187175F" w:rsidR="00DC39C4" w:rsidRDefault="00DC39C4" w:rsidP="00DC39C4">
      <w:pPr>
        <w:pStyle w:val="ListParagraph"/>
        <w:numPr>
          <w:ilvl w:val="1"/>
          <w:numId w:val="28"/>
        </w:numPr>
        <w:suppressAutoHyphens/>
        <w:spacing w:after="0" w:line="240" w:lineRule="auto"/>
        <w:rPr>
          <w:rFonts w:cstheme="minorHAnsi"/>
          <w:color w:val="000000" w:themeColor="text1"/>
        </w:rPr>
      </w:pPr>
      <w:r w:rsidRPr="00DC39C4">
        <w:rPr>
          <w:rFonts w:cstheme="minorHAnsi"/>
          <w:color w:val="000000" w:themeColor="text1"/>
        </w:rPr>
        <w:t>This method returns id, which could potentially result in a leak due to a lack of access control and potential logging of the id value</w:t>
      </w:r>
      <w:r w:rsidR="00FC350A">
        <w:rPr>
          <w:rFonts w:cstheme="minorHAnsi"/>
          <w:color w:val="000000" w:themeColor="text1"/>
        </w:rPr>
        <w:t>.</w:t>
      </w:r>
    </w:p>
    <w:p w14:paraId="088436DC" w14:textId="2FE69F4D" w:rsidR="00D1778E" w:rsidRPr="00D1778E" w:rsidRDefault="00D1778E" w:rsidP="00D1778E">
      <w:pPr>
        <w:pStyle w:val="ListParagraph"/>
        <w:numPr>
          <w:ilvl w:val="1"/>
          <w:numId w:val="28"/>
        </w:numPr>
        <w:suppressAutoHyphens/>
        <w:spacing w:after="0" w:line="240" w:lineRule="auto"/>
        <w:rPr>
          <w:rFonts w:cstheme="minorHAnsi"/>
          <w:color w:val="000000" w:themeColor="text1"/>
        </w:rPr>
      </w:pPr>
      <w:r>
        <w:rPr>
          <w:rFonts w:ascii="Consolas" w:hAnsi="Consolas"/>
          <w:b/>
          <w:bCs/>
          <w:color w:val="7F0055"/>
          <w:sz w:val="20"/>
          <w:szCs w:val="20"/>
          <w:shd w:val="clear" w:color="auto" w:fill="FFFFFF"/>
        </w:rPr>
        <w:t>public</w:t>
      </w:r>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void</w:t>
      </w:r>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read_</w:t>
      </w:r>
      <w:proofErr w:type="gramStart"/>
      <w:r>
        <w:rPr>
          <w:rFonts w:ascii="Consolas" w:hAnsi="Consolas"/>
          <w:color w:val="000000"/>
          <w:sz w:val="20"/>
          <w:szCs w:val="20"/>
          <w:shd w:val="clear" w:color="auto" w:fill="FFFFFF"/>
        </w:rPr>
        <w:t>document</w:t>
      </w:r>
      <w:proofErr w:type="spellEnd"/>
      <w:r>
        <w:rPr>
          <w:rFonts w:ascii="Consolas" w:hAnsi="Consolas"/>
          <w:color w:val="000000"/>
          <w:sz w:val="20"/>
          <w:szCs w:val="20"/>
          <w:shd w:val="clear" w:color="auto" w:fill="FFFFFF"/>
        </w:rPr>
        <w:t>(</w:t>
      </w:r>
      <w:proofErr w:type="gramEnd"/>
      <w:r>
        <w:rPr>
          <w:rFonts w:ascii="Consolas" w:hAnsi="Consolas"/>
          <w:color w:val="000000"/>
          <w:sz w:val="20"/>
          <w:szCs w:val="20"/>
          <w:u w:val="single"/>
          <w:shd w:val="clear" w:color="auto" w:fill="FFFFFF"/>
        </w:rPr>
        <w:t>String</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key</w:t>
      </w:r>
      <w:r>
        <w:rPr>
          <w:rFonts w:ascii="Consolas" w:hAnsi="Consolas"/>
          <w:color w:val="000000"/>
          <w:sz w:val="20"/>
          <w:szCs w:val="20"/>
          <w:shd w:val="clear" w:color="auto" w:fill="FFFFFF"/>
        </w:rPr>
        <w:t xml:space="preserve">, </w:t>
      </w:r>
      <w:r>
        <w:rPr>
          <w:rFonts w:ascii="Consolas" w:hAnsi="Consolas"/>
          <w:color w:val="000000"/>
          <w:sz w:val="20"/>
          <w:szCs w:val="20"/>
          <w:u w:val="single"/>
          <w:shd w:val="clear" w:color="auto" w:fill="FFFFFF"/>
        </w:rPr>
        <w:t>String</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value</w:t>
      </w:r>
      <w:r>
        <w:rPr>
          <w:rFonts w:ascii="Consolas" w:hAnsi="Consolas"/>
          <w:color w:val="000000"/>
          <w:sz w:val="20"/>
          <w:szCs w:val="20"/>
          <w:shd w:val="clear" w:color="auto" w:fill="FFFFFF"/>
        </w:rPr>
        <w:t>)</w:t>
      </w:r>
      <w:r w:rsidRPr="00D1778E">
        <w:rPr>
          <w:rFonts w:cstheme="minorHAnsi"/>
          <w:color w:val="000000" w:themeColor="text1"/>
        </w:rPr>
        <w:t xml:space="preserve"> </w:t>
      </w:r>
    </w:p>
    <w:p w14:paraId="13481544" w14:textId="7F12E085" w:rsidR="00D1778E" w:rsidRDefault="00D1778E" w:rsidP="00D1778E">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lastRenderedPageBreak/>
        <w:t xml:space="preserve">This method is attempting to read </w:t>
      </w:r>
      <w:r w:rsidR="00DC39C4">
        <w:rPr>
          <w:rFonts w:cstheme="minorHAnsi"/>
          <w:color w:val="000000" w:themeColor="text1"/>
        </w:rPr>
        <w:t>a document from the database using a key and a value. As it is now for testing the key and value are hardcoded as root, which should not be the case once the full system is complete. Additionally, there is no input validation implemented for the key and value. These must be validated before use, otherwise the system will be vulnerable to SQL injection.</w:t>
      </w:r>
    </w:p>
    <w:p w14:paraId="2E8EB6C9" w14:textId="76C27EE3" w:rsidR="00DC39C4" w:rsidRDefault="00DC39C4" w:rsidP="00DC39C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GreetingController.java:</w:t>
      </w:r>
    </w:p>
    <w:p w14:paraId="47D5DE48" w14:textId="0936726C" w:rsidR="00DC39C4" w:rsidRDefault="00DC39C4" w:rsidP="00DC39C4">
      <w:pPr>
        <w:pStyle w:val="ListParagraph"/>
        <w:numPr>
          <w:ilvl w:val="1"/>
          <w:numId w:val="28"/>
        </w:numPr>
        <w:suppressAutoHyphens/>
        <w:spacing w:after="0" w:line="240" w:lineRule="auto"/>
        <w:rPr>
          <w:rFonts w:cstheme="minorHAnsi"/>
          <w:color w:val="000000" w:themeColor="text1"/>
        </w:rPr>
      </w:pPr>
      <w:r>
        <w:rPr>
          <w:rFonts w:ascii="Consolas" w:hAnsi="Consolas"/>
          <w:b/>
          <w:bCs/>
          <w:color w:val="7F0055"/>
          <w:sz w:val="20"/>
          <w:szCs w:val="20"/>
          <w:shd w:val="clear" w:color="auto" w:fill="FFFFFF"/>
        </w:rPr>
        <w:t>public</w:t>
      </w:r>
      <w:r>
        <w:rPr>
          <w:rFonts w:ascii="Consolas" w:hAnsi="Consolas"/>
          <w:color w:val="000000"/>
          <w:sz w:val="20"/>
          <w:szCs w:val="20"/>
          <w:shd w:val="clear" w:color="auto" w:fill="FFFFFF"/>
        </w:rPr>
        <w:t xml:space="preserve"> Greeting </w:t>
      </w:r>
      <w:proofErr w:type="gramStart"/>
      <w:r>
        <w:rPr>
          <w:rFonts w:ascii="Consolas" w:hAnsi="Consolas"/>
          <w:color w:val="000000"/>
          <w:sz w:val="20"/>
          <w:szCs w:val="20"/>
          <w:shd w:val="clear" w:color="auto" w:fill="FFFFFF"/>
        </w:rPr>
        <w:t>greeting(</w:t>
      </w:r>
      <w:proofErr w:type="gramEnd"/>
      <w:r>
        <w:rPr>
          <w:rFonts w:ascii="Consolas" w:hAnsi="Consolas"/>
          <w:color w:val="646464"/>
          <w:sz w:val="20"/>
          <w:szCs w:val="20"/>
          <w:shd w:val="clear" w:color="auto" w:fill="FFFFFF"/>
        </w:rPr>
        <w:t>@RequestParam</w:t>
      </w:r>
      <w:r>
        <w:rPr>
          <w:rFonts w:ascii="Consolas" w:hAnsi="Consolas"/>
          <w:color w:val="000000"/>
          <w:sz w:val="20"/>
          <w:szCs w:val="20"/>
          <w:shd w:val="clear" w:color="auto" w:fill="FFFFFF"/>
        </w:rPr>
        <w:t xml:space="preserve">(value = </w:t>
      </w:r>
      <w:r>
        <w:rPr>
          <w:rFonts w:ascii="Consolas" w:hAnsi="Consolas"/>
          <w:color w:val="2A00FF"/>
          <w:sz w:val="20"/>
          <w:szCs w:val="20"/>
          <w:shd w:val="clear" w:color="auto" w:fill="FFFFFF"/>
        </w:rPr>
        <w:t>"name"</w:t>
      </w:r>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defaultValue</w:t>
      </w:r>
      <w:proofErr w:type="spellEnd"/>
      <w:r>
        <w:rPr>
          <w:rFonts w:ascii="Consolas" w:hAnsi="Consolas"/>
          <w:color w:val="000000"/>
          <w:sz w:val="20"/>
          <w:szCs w:val="20"/>
          <w:shd w:val="clear" w:color="auto" w:fill="FFFFFF"/>
        </w:rPr>
        <w:t xml:space="preserve"> = </w:t>
      </w:r>
      <w:r>
        <w:rPr>
          <w:rFonts w:ascii="Consolas" w:hAnsi="Consolas"/>
          <w:color w:val="2A00FF"/>
          <w:sz w:val="20"/>
          <w:szCs w:val="20"/>
          <w:shd w:val="clear" w:color="auto" w:fill="FFFFFF"/>
        </w:rPr>
        <w:t>"World"</w:t>
      </w:r>
      <w:r>
        <w:rPr>
          <w:rFonts w:ascii="Consolas" w:hAnsi="Consolas"/>
          <w:color w:val="000000"/>
          <w:sz w:val="20"/>
          <w:szCs w:val="20"/>
          <w:shd w:val="clear" w:color="auto" w:fill="FFFFFF"/>
        </w:rPr>
        <w:t xml:space="preserve">) </w:t>
      </w:r>
      <w:r>
        <w:rPr>
          <w:rFonts w:ascii="Consolas" w:hAnsi="Consolas"/>
          <w:color w:val="000000"/>
          <w:sz w:val="20"/>
          <w:szCs w:val="20"/>
          <w:u w:val="single"/>
          <w:shd w:val="clear" w:color="auto" w:fill="FFFFFF"/>
        </w:rPr>
        <w:t>String</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name</w:t>
      </w:r>
      <w:r>
        <w:rPr>
          <w:rFonts w:ascii="Consolas" w:hAnsi="Consolas"/>
          <w:color w:val="000000"/>
          <w:sz w:val="20"/>
          <w:szCs w:val="20"/>
          <w:shd w:val="clear" w:color="auto" w:fill="FFFFFF"/>
        </w:rPr>
        <w:t>)</w:t>
      </w:r>
    </w:p>
    <w:p w14:paraId="6A7DDAE0" w14:textId="4BD87A78" w:rsidR="00D1778E" w:rsidRDefault="00DC39C4" w:rsidP="00DC39C4">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 xml:space="preserve">As mentioned above, @RequestParam can be vulnerable to attack if value and </w:t>
      </w:r>
      <w:proofErr w:type="spellStart"/>
      <w:r>
        <w:rPr>
          <w:rFonts w:cstheme="minorHAnsi"/>
          <w:color w:val="000000" w:themeColor="text1"/>
        </w:rPr>
        <w:t>defaultValue</w:t>
      </w:r>
      <w:proofErr w:type="spellEnd"/>
      <w:r>
        <w:rPr>
          <w:rFonts w:cstheme="minorHAnsi"/>
          <w:color w:val="000000" w:themeColor="text1"/>
        </w:rPr>
        <w:t xml:space="preserve"> are not properly validated before use.</w:t>
      </w:r>
    </w:p>
    <w:p w14:paraId="6D40A745" w14:textId="67DAB915" w:rsidR="00DC39C4" w:rsidRDefault="00FC350A" w:rsidP="00DC39C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myDateTime.java:</w:t>
      </w:r>
    </w:p>
    <w:p w14:paraId="60AD7C80" w14:textId="66124168" w:rsidR="00FC350A" w:rsidRPr="00D1778E" w:rsidRDefault="00FC350A" w:rsidP="00FC350A">
      <w:pPr>
        <w:pStyle w:val="ListParagraph"/>
        <w:numPr>
          <w:ilvl w:val="1"/>
          <w:numId w:val="28"/>
        </w:numPr>
        <w:suppressAutoHyphens/>
        <w:spacing w:after="0" w:line="240" w:lineRule="auto"/>
        <w:rPr>
          <w:rFonts w:cstheme="minorHAnsi"/>
          <w:color w:val="000000" w:themeColor="text1"/>
        </w:rPr>
      </w:pPr>
      <w:r>
        <w:rPr>
          <w:rFonts w:ascii="Consolas" w:hAnsi="Consolas"/>
          <w:b/>
          <w:bCs/>
          <w:color w:val="7F0055"/>
          <w:sz w:val="20"/>
          <w:szCs w:val="20"/>
          <w:shd w:val="clear" w:color="auto" w:fill="FFFFFF"/>
        </w:rPr>
        <w:t>public</w:t>
      </w:r>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000000"/>
          <w:sz w:val="20"/>
          <w:szCs w:val="20"/>
          <w:shd w:val="clear" w:color="auto" w:fill="FFFFFF"/>
        </w:rPr>
        <w:t xml:space="preserve"> </w:t>
      </w:r>
      <w:proofErr w:type="spellStart"/>
      <w:r>
        <w:rPr>
          <w:rFonts w:ascii="Consolas" w:hAnsi="Consolas"/>
          <w:color w:val="000000"/>
          <w:sz w:val="20"/>
          <w:szCs w:val="20"/>
          <w:u w:val="single"/>
          <w:shd w:val="clear" w:color="auto" w:fill="FFFFFF"/>
        </w:rPr>
        <w:t>myDateTime</w:t>
      </w:r>
      <w:proofErr w:type="spellEnd"/>
    </w:p>
    <w:p w14:paraId="7E91C408" w14:textId="0F739C3F" w:rsidR="003A2F8A" w:rsidRPr="00FC350A" w:rsidRDefault="00FC350A" w:rsidP="000B05B1">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This method seems straightforward and simple, but it has been discovered that there are ways for attackers to exploit the channels through which atomic time is disbursed. These atomic time transmissions are unvalidated, allowing attackers to spoof the time and “</w:t>
      </w:r>
      <w:r w:rsidRPr="00FC350A">
        <w:rPr>
          <w:rFonts w:cstheme="minorHAnsi"/>
          <w:color w:val="000000" w:themeColor="text1"/>
        </w:rPr>
        <w:t>cause transmissions to bump into each other and break the system</w:t>
      </w:r>
      <w:r>
        <w:rPr>
          <w:rFonts w:cstheme="minorHAnsi"/>
          <w:color w:val="000000" w:themeColor="text1"/>
        </w:rPr>
        <w:t xml:space="preserve">” </w:t>
      </w:r>
      <w:sdt>
        <w:sdtPr>
          <w:rPr>
            <w:rFonts w:cstheme="minorHAnsi"/>
            <w:color w:val="000000" w:themeColor="text1"/>
          </w:rPr>
          <w:id w:val="-1152825879"/>
          <w:citation/>
        </w:sdtPr>
        <w:sdtContent>
          <w:r>
            <w:rPr>
              <w:rFonts w:cstheme="minorHAnsi"/>
              <w:color w:val="000000" w:themeColor="text1"/>
            </w:rPr>
            <w:fldChar w:fldCharType="begin"/>
          </w:r>
          <w:r>
            <w:rPr>
              <w:rFonts w:cstheme="minorHAnsi"/>
              <w:color w:val="000000" w:themeColor="text1"/>
            </w:rPr>
            <w:instrText xml:space="preserve"> CITATION Dav22 \l 1033 </w:instrText>
          </w:r>
          <w:r>
            <w:rPr>
              <w:rFonts w:cstheme="minorHAnsi"/>
              <w:color w:val="000000" w:themeColor="text1"/>
            </w:rPr>
            <w:fldChar w:fldCharType="separate"/>
          </w:r>
          <w:r w:rsidR="005D1C8F" w:rsidRPr="005D1C8F">
            <w:rPr>
              <w:rFonts w:cstheme="minorHAnsi"/>
              <w:noProof/>
              <w:color w:val="000000" w:themeColor="text1"/>
            </w:rPr>
            <w:t>(Winder, 2022)</w:t>
          </w:r>
          <w:r>
            <w:rPr>
              <w:rFonts w:cstheme="minorHAnsi"/>
              <w:color w:val="000000" w:themeColor="text1"/>
            </w:rPr>
            <w:fldChar w:fldCharType="end"/>
          </w:r>
        </w:sdtContent>
      </w:sdt>
      <w:r>
        <w:rPr>
          <w:rFonts w:cstheme="minorHAnsi"/>
          <w:color w:val="000000" w:themeColor="text1"/>
        </w:rPr>
        <w:t>. This is a new discovery, so there is not a known way to mitigate this potential threat.</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58AECE9D" w14:textId="47F362A2" w:rsidR="00047505" w:rsidRPr="00047505" w:rsidRDefault="0013182C" w:rsidP="00047505">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w:t>
      </w:r>
      <w:proofErr w:type="gramStart"/>
      <w:r w:rsidR="531DB269" w:rsidRPr="000B05B1">
        <w:rPr>
          <w:rFonts w:cstheme="minorHAnsi"/>
          <w:color w:val="000000" w:themeColor="text1"/>
        </w:rPr>
        <w:t>previously</w:t>
      </w:r>
      <w:proofErr w:type="gramEnd"/>
    </w:p>
    <w:p w14:paraId="4B9E06DB" w14:textId="77777777" w:rsidR="00047505" w:rsidRDefault="00047505" w:rsidP="00047505">
      <w:pPr>
        <w:suppressAutoHyphens/>
        <w:spacing w:after="0" w:line="240" w:lineRule="auto"/>
        <w:rPr>
          <w:rFonts w:cstheme="minorHAnsi"/>
          <w:b/>
          <w:bCs/>
          <w:color w:val="000000" w:themeColor="text1"/>
        </w:rPr>
      </w:pPr>
    </w:p>
    <w:p w14:paraId="454B3317" w14:textId="7D34A89C" w:rsidR="00047505" w:rsidRDefault="00047505" w:rsidP="00047505">
      <w:pPr>
        <w:pStyle w:val="ListParagraph"/>
        <w:numPr>
          <w:ilvl w:val="0"/>
          <w:numId w:val="31"/>
        </w:numPr>
        <w:suppressAutoHyphens/>
        <w:spacing w:after="0" w:line="240" w:lineRule="auto"/>
        <w:rPr>
          <w:rFonts w:cstheme="minorHAnsi"/>
          <w:b/>
          <w:bCs/>
          <w:color w:val="000000" w:themeColor="text1"/>
        </w:rPr>
      </w:pPr>
      <w:r>
        <w:rPr>
          <w:rFonts w:cstheme="minorHAnsi"/>
          <w:b/>
          <w:bCs/>
          <w:color w:val="000000" w:themeColor="text1"/>
        </w:rPr>
        <w:t>bcprov-jdk15on-1.46.jar</w:t>
      </w:r>
    </w:p>
    <w:p w14:paraId="7A844488" w14:textId="3EBAC04C" w:rsidR="009E5F9E" w:rsidRDefault="00047505" w:rsidP="009E5F9E">
      <w:pPr>
        <w:pStyle w:val="ListParagraph"/>
        <w:numPr>
          <w:ilvl w:val="1"/>
          <w:numId w:val="31"/>
        </w:numPr>
        <w:suppressAutoHyphens/>
        <w:spacing w:after="0" w:line="240" w:lineRule="auto"/>
        <w:rPr>
          <w:rFonts w:cstheme="minorHAnsi"/>
          <w:color w:val="000000" w:themeColor="text1"/>
        </w:rPr>
      </w:pPr>
      <w:r w:rsidRPr="00047505">
        <w:rPr>
          <w:rFonts w:cstheme="minorHAnsi"/>
          <w:color w:val="000000" w:themeColor="text1"/>
        </w:rPr>
        <w:t>Improper Validation of Certificate with Host Mismatch</w:t>
      </w:r>
      <w:r w:rsidR="009E5F9E">
        <w:rPr>
          <w:rFonts w:cstheme="minorHAnsi"/>
          <w:color w:val="000000" w:themeColor="text1"/>
        </w:rPr>
        <w:t>.</w:t>
      </w:r>
    </w:p>
    <w:p w14:paraId="2F2FC027" w14:textId="4955C570" w:rsidR="00047505" w:rsidRDefault="009E5F9E" w:rsidP="009E5F9E">
      <w:pPr>
        <w:pStyle w:val="ListParagraph"/>
        <w:numPr>
          <w:ilvl w:val="2"/>
          <w:numId w:val="31"/>
        </w:numPr>
        <w:suppressAutoHyphens/>
        <w:spacing w:after="0" w:line="240" w:lineRule="auto"/>
        <w:rPr>
          <w:rFonts w:cstheme="minorHAnsi"/>
          <w:color w:val="000000" w:themeColor="text1"/>
        </w:rPr>
      </w:pPr>
      <w:r w:rsidRPr="009E5F9E">
        <w:rPr>
          <w:rFonts w:cstheme="minorHAnsi"/>
          <w:color w:val="000000" w:themeColor="text1"/>
        </w:rPr>
        <w:t>“</w:t>
      </w:r>
      <w:r w:rsidRPr="009E5F9E">
        <w:rPr>
          <w:rFonts w:cstheme="minorHAnsi"/>
          <w:color w:val="000000" w:themeColor="text1"/>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RPr="009E5F9E">
        <w:rPr>
          <w:rFonts w:cstheme="minorHAnsi"/>
          <w:color w:val="000000" w:themeColor="text1"/>
        </w:rPr>
        <w:t>”</w:t>
      </w:r>
    </w:p>
    <w:p w14:paraId="7C632E52" w14:textId="1F6A273D" w:rsidR="009E5F9E" w:rsidRPr="008D0298" w:rsidRDefault="008D0298" w:rsidP="009E5F9E">
      <w:pPr>
        <w:pStyle w:val="ListParagraph"/>
        <w:numPr>
          <w:ilvl w:val="1"/>
          <w:numId w:val="31"/>
        </w:numPr>
        <w:suppressAutoHyphens/>
        <w:spacing w:after="0" w:line="240" w:lineRule="auto"/>
        <w:rPr>
          <w:rFonts w:cstheme="minorHAnsi"/>
          <w:color w:val="000000" w:themeColor="text1"/>
        </w:rPr>
      </w:pPr>
      <w:r>
        <w:rPr>
          <w:rFonts w:ascii="Arial" w:hAnsi="Arial" w:cs="Arial"/>
          <w:b/>
          <w:bCs/>
          <w:color w:val="000000"/>
          <w:sz w:val="20"/>
          <w:szCs w:val="20"/>
          <w:shd w:val="clear" w:color="auto" w:fill="FFFFFF"/>
        </w:rPr>
        <w:t>CVE-2024-34447</w:t>
      </w:r>
    </w:p>
    <w:p w14:paraId="2ACFDBF7" w14:textId="16FE06C7" w:rsidR="008D0298" w:rsidRPr="009E5F9E" w:rsidRDefault="008D0298" w:rsidP="008D0298">
      <w:pPr>
        <w:pStyle w:val="ListParagraph"/>
        <w:numPr>
          <w:ilvl w:val="2"/>
          <w:numId w:val="31"/>
        </w:numPr>
        <w:suppressAutoHyphens/>
        <w:spacing w:after="0" w:line="240" w:lineRule="auto"/>
        <w:rPr>
          <w:rFonts w:cstheme="minorHAnsi"/>
          <w:color w:val="000000" w:themeColor="text1"/>
        </w:rPr>
      </w:pPr>
      <w:hyperlink r:id="rId12" w:history="1">
        <w:r w:rsidRPr="007007AD">
          <w:rPr>
            <w:rStyle w:val="Hyperlink"/>
            <w:rFonts w:cstheme="minorHAnsi"/>
          </w:rPr>
          <w:t>https://www.cve.org</w:t>
        </w:r>
        <w:r w:rsidRPr="007007AD">
          <w:rPr>
            <w:rStyle w:val="Hyperlink"/>
            <w:rFonts w:cstheme="minorHAnsi"/>
          </w:rPr>
          <w:t>/</w:t>
        </w:r>
        <w:r w:rsidRPr="007007AD">
          <w:rPr>
            <w:rStyle w:val="Hyperlink"/>
            <w:rFonts w:cstheme="minorHAnsi"/>
          </w:rPr>
          <w:t>CVERec</w:t>
        </w:r>
        <w:r w:rsidRPr="007007AD">
          <w:rPr>
            <w:rStyle w:val="Hyperlink"/>
            <w:rFonts w:cstheme="minorHAnsi"/>
          </w:rPr>
          <w:t>o</w:t>
        </w:r>
        <w:r w:rsidRPr="007007AD">
          <w:rPr>
            <w:rStyle w:val="Hyperlink"/>
            <w:rFonts w:cstheme="minorHAnsi"/>
          </w:rPr>
          <w:t>rd?id=CVE-2024-34447</w:t>
        </w:r>
      </w:hyperlink>
      <w:r>
        <w:rPr>
          <w:rFonts w:cstheme="minorHAnsi"/>
          <w:color w:val="000000" w:themeColor="text1"/>
        </w:rPr>
        <w:t xml:space="preserve"> </w:t>
      </w:r>
    </w:p>
    <w:p w14:paraId="68DD238D" w14:textId="525292B7" w:rsidR="00047505" w:rsidRPr="009E5F9E" w:rsidRDefault="00047505" w:rsidP="00047505">
      <w:pPr>
        <w:pStyle w:val="ListParagraph"/>
        <w:numPr>
          <w:ilvl w:val="0"/>
          <w:numId w:val="31"/>
        </w:numPr>
        <w:suppressAutoHyphens/>
        <w:spacing w:after="0" w:line="240" w:lineRule="auto"/>
        <w:rPr>
          <w:rFonts w:cstheme="minorHAnsi"/>
          <w:b/>
          <w:bCs/>
          <w:color w:val="000000" w:themeColor="text1"/>
        </w:rPr>
      </w:pPr>
      <w:r w:rsidRPr="009E5F9E">
        <w:rPr>
          <w:rFonts w:cstheme="minorHAnsi"/>
          <w:b/>
          <w:bCs/>
          <w:color w:val="000000" w:themeColor="text1"/>
        </w:rPr>
        <w:t>hibernate-validator-6.0.18.Final.jar</w:t>
      </w:r>
    </w:p>
    <w:p w14:paraId="6BBC233C" w14:textId="24D29C16" w:rsidR="009E5F9E" w:rsidRDefault="00047505" w:rsidP="009E5F9E">
      <w:pPr>
        <w:pStyle w:val="ListParagraph"/>
        <w:numPr>
          <w:ilvl w:val="1"/>
          <w:numId w:val="31"/>
        </w:numPr>
        <w:suppressAutoHyphens/>
        <w:spacing w:after="0" w:line="240" w:lineRule="auto"/>
        <w:rPr>
          <w:rFonts w:cstheme="minorHAnsi"/>
          <w:color w:val="000000" w:themeColor="text1"/>
        </w:rPr>
      </w:pPr>
      <w:r>
        <w:rPr>
          <w:rFonts w:cstheme="minorHAnsi"/>
          <w:color w:val="000000" w:themeColor="text1"/>
        </w:rPr>
        <w:t>Bug in Hibernate’s Bean Validation</w:t>
      </w:r>
      <w:r w:rsidR="009E5F9E">
        <w:rPr>
          <w:rFonts w:cstheme="minorHAnsi"/>
          <w:color w:val="000000" w:themeColor="text1"/>
        </w:rPr>
        <w:t>.</w:t>
      </w:r>
    </w:p>
    <w:p w14:paraId="2EFDE2AF" w14:textId="7206035E" w:rsidR="00047505" w:rsidRDefault="009E5F9E" w:rsidP="009E5F9E">
      <w:pPr>
        <w:pStyle w:val="ListParagraph"/>
        <w:numPr>
          <w:ilvl w:val="2"/>
          <w:numId w:val="31"/>
        </w:numPr>
        <w:suppressAutoHyphens/>
        <w:spacing w:after="0" w:line="240" w:lineRule="auto"/>
        <w:rPr>
          <w:rFonts w:cstheme="minorHAnsi"/>
          <w:color w:val="000000" w:themeColor="text1"/>
        </w:rPr>
      </w:pPr>
      <w:r w:rsidRPr="009E5F9E">
        <w:rPr>
          <w:rFonts w:cstheme="minorHAnsi"/>
          <w:color w:val="000000" w:themeColor="text1"/>
        </w:rPr>
        <w:t>“</w:t>
      </w:r>
      <w:r w:rsidRPr="009E5F9E">
        <w:rPr>
          <w:rFonts w:cstheme="minorHAnsi"/>
          <w:color w:val="000000" w:themeColor="text1"/>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Pr="009E5F9E">
        <w:rPr>
          <w:rFonts w:cstheme="minorHAnsi"/>
          <w:color w:val="000000" w:themeColor="text1"/>
        </w:rPr>
        <w:t>”</w:t>
      </w:r>
    </w:p>
    <w:p w14:paraId="2B2D819F" w14:textId="24A95260" w:rsidR="008D0298" w:rsidRDefault="008D0298" w:rsidP="008D0298">
      <w:pPr>
        <w:pStyle w:val="ListParagraph"/>
        <w:numPr>
          <w:ilvl w:val="1"/>
          <w:numId w:val="31"/>
        </w:numPr>
        <w:suppressAutoHyphens/>
        <w:spacing w:after="0" w:line="240" w:lineRule="auto"/>
        <w:rPr>
          <w:rFonts w:ascii="Arial" w:hAnsi="Arial" w:cs="Arial"/>
          <w:b/>
          <w:bCs/>
          <w:color w:val="000000"/>
          <w:sz w:val="20"/>
          <w:szCs w:val="20"/>
          <w:shd w:val="clear" w:color="auto" w:fill="FFFFFF"/>
        </w:rPr>
      </w:pPr>
      <w:hyperlink r:id="rId13" w:tgtFrame="_blank" w:history="1">
        <w:r w:rsidRPr="008D0298">
          <w:rPr>
            <w:b/>
            <w:bCs/>
            <w:color w:val="000000"/>
          </w:rPr>
          <w:t>CVE-2020-10693</w:t>
        </w:r>
      </w:hyperlink>
    </w:p>
    <w:p w14:paraId="5518D6BE" w14:textId="37D382DE" w:rsidR="008D0298" w:rsidRPr="008D0298" w:rsidRDefault="008D0298" w:rsidP="008D0298">
      <w:pPr>
        <w:pStyle w:val="ListParagraph"/>
        <w:numPr>
          <w:ilvl w:val="2"/>
          <w:numId w:val="31"/>
        </w:numPr>
        <w:suppressAutoHyphens/>
        <w:spacing w:after="0" w:line="240" w:lineRule="auto"/>
        <w:rPr>
          <w:rFonts w:ascii="Arial" w:hAnsi="Arial" w:cs="Arial"/>
          <w:color w:val="000000"/>
          <w:sz w:val="20"/>
          <w:szCs w:val="20"/>
          <w:shd w:val="clear" w:color="auto" w:fill="FFFFFF"/>
        </w:rPr>
      </w:pPr>
      <w:hyperlink r:id="rId14" w:history="1">
        <w:r w:rsidRPr="008D0298">
          <w:rPr>
            <w:rStyle w:val="Hyperlink"/>
            <w:rFonts w:ascii="Arial" w:hAnsi="Arial" w:cs="Arial"/>
            <w:sz w:val="20"/>
            <w:szCs w:val="20"/>
            <w:shd w:val="clear" w:color="auto" w:fill="FFFFFF"/>
          </w:rPr>
          <w:t>https://www.cve.org/CVERecord?id=CVE-2</w:t>
        </w:r>
        <w:r w:rsidRPr="008D0298">
          <w:rPr>
            <w:rStyle w:val="Hyperlink"/>
            <w:rFonts w:ascii="Arial" w:hAnsi="Arial" w:cs="Arial"/>
            <w:sz w:val="20"/>
            <w:szCs w:val="20"/>
            <w:shd w:val="clear" w:color="auto" w:fill="FFFFFF"/>
          </w:rPr>
          <w:t>0</w:t>
        </w:r>
        <w:r w:rsidRPr="008D0298">
          <w:rPr>
            <w:rStyle w:val="Hyperlink"/>
            <w:rFonts w:ascii="Arial" w:hAnsi="Arial" w:cs="Arial"/>
            <w:sz w:val="20"/>
            <w:szCs w:val="20"/>
            <w:shd w:val="clear" w:color="auto" w:fill="FFFFFF"/>
          </w:rPr>
          <w:t>20-10693</w:t>
        </w:r>
      </w:hyperlink>
      <w:r w:rsidRPr="008D0298">
        <w:rPr>
          <w:rFonts w:ascii="Arial" w:hAnsi="Arial" w:cs="Arial"/>
          <w:color w:val="000000"/>
          <w:sz w:val="20"/>
          <w:szCs w:val="20"/>
          <w:shd w:val="clear" w:color="auto" w:fill="FFFFFF"/>
        </w:rPr>
        <w:t xml:space="preserve"> </w:t>
      </w:r>
    </w:p>
    <w:p w14:paraId="10C58CA1" w14:textId="206123F6" w:rsidR="009E5F9E" w:rsidRDefault="009E5F9E" w:rsidP="009E5F9E">
      <w:pPr>
        <w:pStyle w:val="ListParagraph"/>
        <w:numPr>
          <w:ilvl w:val="0"/>
          <w:numId w:val="31"/>
        </w:numPr>
        <w:suppressAutoHyphens/>
        <w:spacing w:after="0" w:line="240" w:lineRule="auto"/>
        <w:rPr>
          <w:rFonts w:cstheme="minorHAnsi"/>
          <w:b/>
          <w:bCs/>
          <w:color w:val="000000" w:themeColor="text1"/>
        </w:rPr>
      </w:pPr>
      <w:r w:rsidRPr="009E5F9E">
        <w:rPr>
          <w:rFonts w:cstheme="minorHAnsi"/>
          <w:b/>
          <w:bCs/>
          <w:color w:val="000000" w:themeColor="text1"/>
        </w:rPr>
        <w:t>jackson-databind-2.10.2.jar</w:t>
      </w:r>
    </w:p>
    <w:p w14:paraId="593951AD" w14:textId="6E8F6D4F" w:rsidR="009E5F9E" w:rsidRDefault="009E5F9E" w:rsidP="009E5F9E">
      <w:pPr>
        <w:pStyle w:val="ListParagraph"/>
        <w:numPr>
          <w:ilvl w:val="1"/>
          <w:numId w:val="31"/>
        </w:numPr>
        <w:suppressAutoHyphens/>
        <w:spacing w:after="0" w:line="240" w:lineRule="auto"/>
        <w:rPr>
          <w:rFonts w:cstheme="minorHAnsi"/>
          <w:color w:val="000000" w:themeColor="text1"/>
        </w:rPr>
      </w:pPr>
      <w:r>
        <w:rPr>
          <w:rFonts w:cstheme="minorHAnsi"/>
          <w:color w:val="000000" w:themeColor="text1"/>
        </w:rPr>
        <w:lastRenderedPageBreak/>
        <w:t>Entity expansion is not secured properly.</w:t>
      </w:r>
    </w:p>
    <w:p w14:paraId="5DDC136D" w14:textId="77777777" w:rsidR="00C104B5" w:rsidRDefault="009E5F9E" w:rsidP="00C104B5">
      <w:pPr>
        <w:pStyle w:val="ListParagraph"/>
        <w:numPr>
          <w:ilvl w:val="2"/>
          <w:numId w:val="31"/>
        </w:numPr>
        <w:suppressAutoHyphens/>
        <w:spacing w:after="0" w:line="240" w:lineRule="auto"/>
        <w:rPr>
          <w:rFonts w:cstheme="minorHAnsi"/>
          <w:color w:val="000000" w:themeColor="text1"/>
        </w:rPr>
      </w:pPr>
      <w:r w:rsidRPr="009E5F9E">
        <w:rPr>
          <w:rFonts w:cstheme="minorHAnsi"/>
          <w:color w:val="000000" w:themeColor="text1"/>
        </w:rPr>
        <w:t>“</w:t>
      </w:r>
      <w:r w:rsidRPr="009E5F9E">
        <w:rPr>
          <w:rFonts w:cstheme="minorHAnsi"/>
          <w:color w:val="000000" w:themeColor="text1"/>
        </w:rPr>
        <w:t>A flaw was found in FasterXML Jackson Databind, where it did not have entity expansion secured properly. This flaw allows vulnerability to XML external entity (XXE) attacks. The highest threat from this vulnerability is data integrity.</w:t>
      </w:r>
      <w:r>
        <w:rPr>
          <w:rFonts w:cstheme="minorHAnsi"/>
          <w:color w:val="000000" w:themeColor="text1"/>
        </w:rPr>
        <w:t>”</w:t>
      </w:r>
    </w:p>
    <w:p w14:paraId="25A9F5A0" w14:textId="5707B5F3" w:rsidR="00C104B5" w:rsidRPr="00C104B5" w:rsidRDefault="00C104B5" w:rsidP="00C104B5">
      <w:pPr>
        <w:pStyle w:val="ListParagraph"/>
        <w:numPr>
          <w:ilvl w:val="1"/>
          <w:numId w:val="31"/>
        </w:numPr>
        <w:suppressAutoHyphens/>
        <w:spacing w:after="0" w:line="240" w:lineRule="auto"/>
        <w:rPr>
          <w:rFonts w:cstheme="minorHAnsi"/>
          <w:color w:val="000000" w:themeColor="text1"/>
        </w:rPr>
      </w:pPr>
      <w:hyperlink r:id="rId15" w:tgtFrame="_blank" w:history="1">
        <w:r w:rsidRPr="00C104B5">
          <w:rPr>
            <w:rStyle w:val="Hyperlink"/>
            <w:rFonts w:ascii="Arial" w:hAnsi="Arial" w:cs="Arial"/>
            <w:b/>
            <w:bCs/>
            <w:color w:val="auto"/>
            <w:sz w:val="20"/>
            <w:szCs w:val="20"/>
            <w:u w:val="none"/>
            <w:shd w:val="clear" w:color="auto" w:fill="FFFFFF"/>
          </w:rPr>
          <w:t>CVE-2020-25649</w:t>
        </w:r>
      </w:hyperlink>
      <w:r w:rsidRPr="00C104B5">
        <w:rPr>
          <w:rFonts w:ascii="Arial" w:hAnsi="Arial" w:cs="Arial"/>
          <w:b/>
          <w:bCs/>
          <w:sz w:val="20"/>
          <w:szCs w:val="20"/>
          <w:shd w:val="clear" w:color="auto" w:fill="FFFFFF"/>
        </w:rPr>
        <w:t xml:space="preserve"> </w:t>
      </w:r>
    </w:p>
    <w:p w14:paraId="0272A152" w14:textId="2CC4F59A" w:rsidR="00C104B5" w:rsidRDefault="00C104B5" w:rsidP="00C104B5">
      <w:pPr>
        <w:pStyle w:val="ListParagraph"/>
        <w:numPr>
          <w:ilvl w:val="2"/>
          <w:numId w:val="31"/>
        </w:numPr>
        <w:suppressAutoHyphens/>
        <w:spacing w:after="0" w:line="240" w:lineRule="auto"/>
        <w:rPr>
          <w:rFonts w:cstheme="minorHAnsi"/>
        </w:rPr>
      </w:pPr>
      <w:hyperlink r:id="rId16" w:history="1">
        <w:r w:rsidRPr="007007AD">
          <w:rPr>
            <w:rStyle w:val="Hyperlink"/>
            <w:rFonts w:cstheme="minorHAnsi"/>
          </w:rPr>
          <w:t>https://www.cve.org/CVER</w:t>
        </w:r>
        <w:r w:rsidRPr="007007AD">
          <w:rPr>
            <w:rStyle w:val="Hyperlink"/>
            <w:rFonts w:cstheme="minorHAnsi"/>
          </w:rPr>
          <w:t>e</w:t>
        </w:r>
        <w:r w:rsidRPr="007007AD">
          <w:rPr>
            <w:rStyle w:val="Hyperlink"/>
            <w:rFonts w:cstheme="minorHAnsi"/>
          </w:rPr>
          <w:t>cord?id=CVE-2020-25649</w:t>
        </w:r>
      </w:hyperlink>
      <w:r>
        <w:rPr>
          <w:rFonts w:cstheme="minorHAnsi"/>
        </w:rPr>
        <w:t xml:space="preserve"> </w:t>
      </w:r>
    </w:p>
    <w:p w14:paraId="2B64D036" w14:textId="4B92D746" w:rsidR="00C104B5" w:rsidRDefault="00C104B5" w:rsidP="00C104B5">
      <w:pPr>
        <w:pStyle w:val="ListParagraph"/>
        <w:numPr>
          <w:ilvl w:val="0"/>
          <w:numId w:val="31"/>
        </w:numPr>
        <w:suppressAutoHyphens/>
        <w:spacing w:after="0" w:line="240" w:lineRule="auto"/>
        <w:rPr>
          <w:rFonts w:cstheme="minorHAnsi"/>
          <w:b/>
          <w:bCs/>
        </w:rPr>
      </w:pPr>
      <w:r w:rsidRPr="00C104B5">
        <w:rPr>
          <w:rFonts w:cstheme="minorHAnsi"/>
          <w:b/>
          <w:bCs/>
        </w:rPr>
        <w:t>log4j-api-2.12.1.jar</w:t>
      </w:r>
    </w:p>
    <w:p w14:paraId="5BD9F049" w14:textId="77777777" w:rsidR="00C104B5" w:rsidRDefault="00C104B5" w:rsidP="00C104B5">
      <w:pPr>
        <w:pStyle w:val="ListParagraph"/>
        <w:numPr>
          <w:ilvl w:val="1"/>
          <w:numId w:val="31"/>
        </w:numPr>
        <w:suppressAutoHyphens/>
        <w:spacing w:after="0" w:line="240" w:lineRule="auto"/>
        <w:rPr>
          <w:rFonts w:cstheme="minorHAnsi"/>
          <w:color w:val="000000" w:themeColor="text1"/>
        </w:rPr>
      </w:pPr>
      <w:r w:rsidRPr="00047505">
        <w:rPr>
          <w:rFonts w:cstheme="minorHAnsi"/>
          <w:color w:val="000000" w:themeColor="text1"/>
        </w:rPr>
        <w:t>Improper Validation of Certificate with Host Mismatch</w:t>
      </w:r>
      <w:r>
        <w:rPr>
          <w:rFonts w:cstheme="minorHAnsi"/>
          <w:color w:val="000000" w:themeColor="text1"/>
        </w:rPr>
        <w:t>.</w:t>
      </w:r>
    </w:p>
    <w:p w14:paraId="7BAC7554" w14:textId="5968237D" w:rsidR="00C104B5" w:rsidRPr="00C104B5" w:rsidRDefault="00C104B5" w:rsidP="00C104B5">
      <w:pPr>
        <w:pStyle w:val="HTMLPreformatted"/>
        <w:numPr>
          <w:ilvl w:val="2"/>
          <w:numId w:val="31"/>
        </w:numPr>
        <w:rPr>
          <w:rFonts w:asciiTheme="minorHAnsi" w:eastAsiaTheme="minorEastAsia" w:hAnsiTheme="minorHAnsi" w:cstheme="minorHAnsi"/>
          <w:color w:val="000000" w:themeColor="text1"/>
          <w:sz w:val="22"/>
          <w:szCs w:val="22"/>
        </w:rPr>
      </w:pPr>
      <w:r w:rsidRPr="00C104B5">
        <w:rPr>
          <w:rFonts w:asciiTheme="minorHAnsi" w:eastAsiaTheme="minorEastAsia" w:hAnsiTheme="minorHAnsi" w:cstheme="minorHAnsi"/>
          <w:color w:val="000000" w:themeColor="text1"/>
          <w:sz w:val="22"/>
          <w:szCs w:val="22"/>
        </w:rPr>
        <w:t>“</w:t>
      </w:r>
      <w:r w:rsidRPr="00C104B5">
        <w:rPr>
          <w:rFonts w:asciiTheme="minorHAnsi" w:eastAsiaTheme="minorEastAsia" w:hAnsiTheme="minorHAnsi" w:cstheme="minorHAnsi"/>
          <w:color w:val="000000" w:themeColor="text1"/>
          <w:sz w:val="22"/>
          <w:szCs w:val="22"/>
        </w:rPr>
        <w:t xml:space="preserve">Improper validation of certificate with host mismatch in Apache Log4j SMTP </w:t>
      </w:r>
      <w:proofErr w:type="spellStart"/>
      <w:r w:rsidRPr="00C104B5">
        <w:rPr>
          <w:rFonts w:asciiTheme="minorHAnsi" w:eastAsiaTheme="minorEastAsia" w:hAnsiTheme="minorHAnsi" w:cstheme="minorHAnsi"/>
          <w:color w:val="000000" w:themeColor="text1"/>
          <w:sz w:val="22"/>
          <w:szCs w:val="22"/>
        </w:rPr>
        <w:t>appender</w:t>
      </w:r>
      <w:proofErr w:type="spellEnd"/>
      <w:r w:rsidRPr="00C104B5">
        <w:rPr>
          <w:rFonts w:asciiTheme="minorHAnsi" w:eastAsiaTheme="minorEastAsia" w:hAnsiTheme="minorHAnsi" w:cstheme="minorHAnsi"/>
          <w:color w:val="000000" w:themeColor="text1"/>
          <w:sz w:val="22"/>
          <w:szCs w:val="22"/>
        </w:rPr>
        <w:t xml:space="preserve">. This could allow an SMTPS connection to be intercepted by a man-in-the-middle attack which could leak any log messages sent through that </w:t>
      </w:r>
      <w:proofErr w:type="spellStart"/>
      <w:r w:rsidRPr="00C104B5">
        <w:rPr>
          <w:rFonts w:asciiTheme="minorHAnsi" w:eastAsiaTheme="minorEastAsia" w:hAnsiTheme="minorHAnsi" w:cstheme="minorHAnsi"/>
          <w:color w:val="000000" w:themeColor="text1"/>
          <w:sz w:val="22"/>
          <w:szCs w:val="22"/>
        </w:rPr>
        <w:t>appender</w:t>
      </w:r>
      <w:proofErr w:type="spellEnd"/>
      <w:r w:rsidRPr="00C104B5">
        <w:rPr>
          <w:rFonts w:asciiTheme="minorHAnsi" w:eastAsiaTheme="minorEastAsia" w:hAnsiTheme="minorHAnsi" w:cstheme="minorHAnsi"/>
          <w:color w:val="000000" w:themeColor="text1"/>
          <w:sz w:val="22"/>
          <w:szCs w:val="22"/>
        </w:rPr>
        <w:t>.</w:t>
      </w:r>
      <w:r w:rsidRPr="00C104B5">
        <w:rPr>
          <w:rFonts w:asciiTheme="minorHAnsi" w:eastAsiaTheme="minorEastAsia" w:hAnsiTheme="minorHAnsi" w:cstheme="minorHAnsi"/>
          <w:color w:val="000000" w:themeColor="text1"/>
          <w:sz w:val="22"/>
          <w:szCs w:val="22"/>
        </w:rPr>
        <w:t>”</w:t>
      </w:r>
    </w:p>
    <w:p w14:paraId="29222553" w14:textId="6B51752D" w:rsidR="00C104B5" w:rsidRDefault="00C104B5" w:rsidP="00C104B5">
      <w:pPr>
        <w:pStyle w:val="ListParagraph"/>
        <w:numPr>
          <w:ilvl w:val="1"/>
          <w:numId w:val="31"/>
        </w:numPr>
        <w:suppressAutoHyphens/>
        <w:spacing w:after="0" w:line="240" w:lineRule="auto"/>
        <w:rPr>
          <w:rFonts w:cstheme="minorHAnsi"/>
          <w:b/>
          <w:bCs/>
        </w:rPr>
      </w:pPr>
      <w:r w:rsidRPr="00C104B5">
        <w:rPr>
          <w:rFonts w:cstheme="minorHAnsi"/>
          <w:b/>
          <w:bCs/>
        </w:rPr>
        <w:t>CVE-2020-9488</w:t>
      </w:r>
    </w:p>
    <w:p w14:paraId="58F274EF" w14:textId="2B14796F" w:rsidR="00C104B5" w:rsidRDefault="00C104B5" w:rsidP="00C104B5">
      <w:pPr>
        <w:pStyle w:val="ListParagraph"/>
        <w:numPr>
          <w:ilvl w:val="2"/>
          <w:numId w:val="31"/>
        </w:numPr>
        <w:suppressAutoHyphens/>
        <w:spacing w:after="0" w:line="240" w:lineRule="auto"/>
        <w:rPr>
          <w:rFonts w:cstheme="minorHAnsi"/>
        </w:rPr>
      </w:pPr>
      <w:hyperlink r:id="rId17" w:history="1">
        <w:r w:rsidRPr="007007AD">
          <w:rPr>
            <w:rStyle w:val="Hyperlink"/>
            <w:rFonts w:cstheme="minorHAnsi"/>
          </w:rPr>
          <w:t>https://www.cve.org/C</w:t>
        </w:r>
        <w:r w:rsidRPr="007007AD">
          <w:rPr>
            <w:rStyle w:val="Hyperlink"/>
            <w:rFonts w:cstheme="minorHAnsi"/>
          </w:rPr>
          <w:t>V</w:t>
        </w:r>
        <w:r w:rsidRPr="007007AD">
          <w:rPr>
            <w:rStyle w:val="Hyperlink"/>
            <w:rFonts w:cstheme="minorHAnsi"/>
          </w:rPr>
          <w:t>ERecord?id=CVE-2020-9488</w:t>
        </w:r>
      </w:hyperlink>
      <w:r>
        <w:rPr>
          <w:rFonts w:cstheme="minorHAnsi"/>
        </w:rPr>
        <w:t xml:space="preserve"> </w:t>
      </w:r>
    </w:p>
    <w:p w14:paraId="2A10AE9D" w14:textId="4DAB5AD3" w:rsidR="00C104B5" w:rsidRDefault="00C104B5" w:rsidP="00C104B5">
      <w:pPr>
        <w:pStyle w:val="ListParagraph"/>
        <w:numPr>
          <w:ilvl w:val="0"/>
          <w:numId w:val="31"/>
        </w:numPr>
        <w:suppressAutoHyphens/>
        <w:spacing w:after="0" w:line="240" w:lineRule="auto"/>
        <w:rPr>
          <w:rFonts w:cstheme="minorHAnsi"/>
          <w:b/>
          <w:bCs/>
        </w:rPr>
      </w:pPr>
      <w:r w:rsidRPr="00C104B5">
        <w:rPr>
          <w:rFonts w:cstheme="minorHAnsi"/>
          <w:b/>
          <w:bCs/>
        </w:rPr>
        <w:t>logback-core-1.2.3.jar</w:t>
      </w:r>
    </w:p>
    <w:p w14:paraId="522054B8" w14:textId="77777777" w:rsidR="00C104B5" w:rsidRDefault="00C104B5" w:rsidP="00C104B5">
      <w:pPr>
        <w:pStyle w:val="ListParagraph"/>
        <w:numPr>
          <w:ilvl w:val="1"/>
          <w:numId w:val="31"/>
        </w:numPr>
        <w:suppressAutoHyphens/>
        <w:spacing w:after="0" w:line="240" w:lineRule="auto"/>
        <w:rPr>
          <w:rFonts w:cstheme="minorHAnsi"/>
        </w:rPr>
      </w:pPr>
      <w:proofErr w:type="gramStart"/>
      <w:r w:rsidRPr="00C104B5">
        <w:rPr>
          <w:rFonts w:cstheme="minorHAnsi"/>
        </w:rPr>
        <w:t>Attacker</w:t>
      </w:r>
      <w:proofErr w:type="gramEnd"/>
      <w:r w:rsidRPr="00C104B5">
        <w:rPr>
          <w:rFonts w:cstheme="minorHAnsi"/>
        </w:rPr>
        <w:t xml:space="preserve"> can send poisoned data and initiate a Denial-of-Service attack.</w:t>
      </w:r>
    </w:p>
    <w:p w14:paraId="5628B3BE" w14:textId="72B452B0" w:rsidR="00C104B5" w:rsidRDefault="00C104B5" w:rsidP="00C104B5">
      <w:pPr>
        <w:pStyle w:val="ListParagraph"/>
        <w:numPr>
          <w:ilvl w:val="2"/>
          <w:numId w:val="31"/>
        </w:numPr>
        <w:suppressAutoHyphens/>
        <w:spacing w:after="0" w:line="240" w:lineRule="auto"/>
        <w:rPr>
          <w:rFonts w:cstheme="minorHAnsi"/>
          <w:color w:val="000000" w:themeColor="text1"/>
        </w:rPr>
      </w:pPr>
      <w:r w:rsidRPr="00C104B5">
        <w:rPr>
          <w:rFonts w:cstheme="minorHAnsi"/>
          <w:color w:val="000000" w:themeColor="text1"/>
        </w:rPr>
        <w:t>“</w:t>
      </w:r>
      <w:r w:rsidRPr="00C104B5">
        <w:rPr>
          <w:rFonts w:cstheme="minorHAnsi"/>
          <w:color w:val="000000" w:themeColor="text1"/>
        </w:rPr>
        <w:t xml:space="preserve">A serialization vulnerability in </w:t>
      </w:r>
      <w:proofErr w:type="spellStart"/>
      <w:r w:rsidRPr="00C104B5">
        <w:rPr>
          <w:rFonts w:cstheme="minorHAnsi"/>
          <w:color w:val="000000" w:themeColor="text1"/>
        </w:rPr>
        <w:t>logback</w:t>
      </w:r>
      <w:proofErr w:type="spellEnd"/>
      <w:r w:rsidRPr="00C104B5">
        <w:rPr>
          <w:rFonts w:cstheme="minorHAnsi"/>
          <w:color w:val="000000" w:themeColor="text1"/>
        </w:rPr>
        <w:t xml:space="preserve"> receiver component part of</w:t>
      </w:r>
      <w:r w:rsidRPr="00C104B5">
        <w:rPr>
          <w:rFonts w:cstheme="minorHAnsi"/>
          <w:color w:val="000000" w:themeColor="text1"/>
        </w:rPr>
        <w:t xml:space="preserve"> </w:t>
      </w:r>
      <w:proofErr w:type="spellStart"/>
      <w:r w:rsidRPr="00C104B5">
        <w:rPr>
          <w:rFonts w:cstheme="minorHAnsi"/>
          <w:color w:val="000000" w:themeColor="text1"/>
        </w:rPr>
        <w:t>logback</w:t>
      </w:r>
      <w:proofErr w:type="spellEnd"/>
      <w:r w:rsidRPr="00C104B5">
        <w:rPr>
          <w:rFonts w:cstheme="minorHAnsi"/>
          <w:color w:val="000000" w:themeColor="text1"/>
        </w:rPr>
        <w:t xml:space="preserve"> version 1.4.11 allows an attacker to mount a Denial-Of-Service</w:t>
      </w:r>
      <w:r w:rsidRPr="00C104B5">
        <w:rPr>
          <w:rFonts w:cstheme="minorHAnsi"/>
          <w:color w:val="000000" w:themeColor="text1"/>
        </w:rPr>
        <w:t xml:space="preserve"> </w:t>
      </w:r>
      <w:r w:rsidRPr="00C104B5">
        <w:rPr>
          <w:rFonts w:cstheme="minorHAnsi"/>
          <w:color w:val="000000" w:themeColor="text1"/>
        </w:rPr>
        <w:t>attack by sending poisoned data.</w:t>
      </w:r>
      <w:r w:rsidRPr="00C104B5">
        <w:rPr>
          <w:rFonts w:cstheme="minorHAnsi"/>
          <w:color w:val="000000" w:themeColor="text1"/>
        </w:rPr>
        <w:t>”</w:t>
      </w:r>
    </w:p>
    <w:p w14:paraId="6A0DF2FC" w14:textId="0C882167" w:rsidR="00C104B5" w:rsidRDefault="00C104B5" w:rsidP="00C104B5">
      <w:pPr>
        <w:pStyle w:val="ListParagraph"/>
        <w:numPr>
          <w:ilvl w:val="1"/>
          <w:numId w:val="31"/>
        </w:numPr>
        <w:suppressAutoHyphens/>
        <w:spacing w:after="0" w:line="240" w:lineRule="auto"/>
        <w:rPr>
          <w:rFonts w:cstheme="minorHAnsi"/>
          <w:b/>
          <w:bCs/>
          <w:color w:val="000000" w:themeColor="text1"/>
        </w:rPr>
      </w:pPr>
      <w:r w:rsidRPr="00C104B5">
        <w:rPr>
          <w:rFonts w:cstheme="minorHAnsi"/>
          <w:b/>
          <w:bCs/>
          <w:color w:val="000000" w:themeColor="text1"/>
        </w:rPr>
        <w:t>CVE-2023-6378</w:t>
      </w:r>
    </w:p>
    <w:p w14:paraId="18896522" w14:textId="6BAB0A51" w:rsidR="00C104B5" w:rsidRDefault="00C104B5" w:rsidP="00C104B5">
      <w:pPr>
        <w:pStyle w:val="ListParagraph"/>
        <w:numPr>
          <w:ilvl w:val="2"/>
          <w:numId w:val="31"/>
        </w:numPr>
        <w:suppressAutoHyphens/>
        <w:spacing w:after="0" w:line="240" w:lineRule="auto"/>
        <w:rPr>
          <w:rFonts w:cstheme="minorHAnsi"/>
          <w:color w:val="000000" w:themeColor="text1"/>
        </w:rPr>
      </w:pPr>
      <w:hyperlink r:id="rId18" w:history="1">
        <w:r w:rsidRPr="007007AD">
          <w:rPr>
            <w:rStyle w:val="Hyperlink"/>
            <w:rFonts w:cstheme="minorHAnsi"/>
          </w:rPr>
          <w:t>https://www.cve.org/CVERecord?id=CVE-2023-6378</w:t>
        </w:r>
      </w:hyperlink>
      <w:r>
        <w:rPr>
          <w:rFonts w:cstheme="minorHAnsi"/>
          <w:color w:val="000000" w:themeColor="text1"/>
        </w:rPr>
        <w:t xml:space="preserve"> </w:t>
      </w:r>
    </w:p>
    <w:p w14:paraId="44D9EE98" w14:textId="0473429E" w:rsidR="00C104B5" w:rsidRDefault="00C104B5" w:rsidP="00C104B5">
      <w:pPr>
        <w:pStyle w:val="ListParagraph"/>
        <w:numPr>
          <w:ilvl w:val="0"/>
          <w:numId w:val="31"/>
        </w:numPr>
        <w:suppressAutoHyphens/>
        <w:spacing w:after="0" w:line="240" w:lineRule="auto"/>
        <w:rPr>
          <w:rFonts w:cstheme="minorHAnsi"/>
          <w:b/>
          <w:bCs/>
          <w:color w:val="000000" w:themeColor="text1"/>
        </w:rPr>
      </w:pPr>
      <w:r w:rsidRPr="00C104B5">
        <w:rPr>
          <w:rFonts w:cstheme="minorHAnsi"/>
          <w:b/>
          <w:bCs/>
          <w:color w:val="000000" w:themeColor="text1"/>
        </w:rPr>
        <w:t>snakeyaml-1.25.jar</w:t>
      </w:r>
    </w:p>
    <w:p w14:paraId="18A9DBB3" w14:textId="77777777" w:rsidR="00C104B5" w:rsidRDefault="00C104B5" w:rsidP="00C104B5">
      <w:pPr>
        <w:pStyle w:val="ListParagraph"/>
        <w:numPr>
          <w:ilvl w:val="1"/>
          <w:numId w:val="31"/>
        </w:numPr>
        <w:suppressAutoHyphens/>
        <w:spacing w:after="0" w:line="240" w:lineRule="auto"/>
        <w:rPr>
          <w:rFonts w:cstheme="minorHAnsi"/>
          <w:color w:val="000000" w:themeColor="text1"/>
        </w:rPr>
      </w:pPr>
      <w:proofErr w:type="spellStart"/>
      <w:r w:rsidRPr="00C104B5">
        <w:rPr>
          <w:rFonts w:cstheme="minorHAnsi"/>
          <w:color w:val="000000" w:themeColor="text1"/>
        </w:rPr>
        <w:t>SnakeYaml’s</w:t>
      </w:r>
      <w:proofErr w:type="spellEnd"/>
      <w:r w:rsidRPr="00C104B5">
        <w:rPr>
          <w:rFonts w:cstheme="minorHAnsi"/>
          <w:color w:val="000000" w:themeColor="text1"/>
        </w:rPr>
        <w:t xml:space="preserve"> </w:t>
      </w:r>
      <w:proofErr w:type="gramStart"/>
      <w:r w:rsidRPr="00C104B5">
        <w:rPr>
          <w:rFonts w:cstheme="minorHAnsi"/>
          <w:color w:val="000000" w:themeColor="text1"/>
        </w:rPr>
        <w:t>Constructor(</w:t>
      </w:r>
      <w:proofErr w:type="gramEnd"/>
      <w:r w:rsidRPr="00C104B5">
        <w:rPr>
          <w:rFonts w:cstheme="minorHAnsi"/>
          <w:color w:val="000000" w:themeColor="text1"/>
        </w:rPr>
        <w:t>) class does not restrict types which can be instantiated during deserialization.</w:t>
      </w:r>
    </w:p>
    <w:p w14:paraId="10617D0E" w14:textId="74CF1C2E" w:rsidR="00C104B5" w:rsidRPr="00C104B5" w:rsidRDefault="00C104B5" w:rsidP="00C104B5">
      <w:pPr>
        <w:pStyle w:val="ListParagraph"/>
        <w:numPr>
          <w:ilvl w:val="2"/>
          <w:numId w:val="31"/>
        </w:numPr>
        <w:suppressAutoHyphens/>
        <w:spacing w:after="0" w:line="240" w:lineRule="auto"/>
        <w:rPr>
          <w:rFonts w:cstheme="minorHAnsi"/>
          <w:color w:val="000000" w:themeColor="text1"/>
        </w:rPr>
      </w:pPr>
      <w:r w:rsidRPr="00C104B5">
        <w:rPr>
          <w:rFonts w:cstheme="minorHAnsi"/>
          <w:color w:val="000000" w:themeColor="text1"/>
        </w:rPr>
        <w:t>“</w:t>
      </w:r>
      <w:proofErr w:type="spellStart"/>
      <w:r w:rsidRPr="00C104B5">
        <w:rPr>
          <w:rFonts w:cstheme="minorHAnsi"/>
          <w:color w:val="000000" w:themeColor="text1"/>
        </w:rPr>
        <w:t>SnakeYaml's</w:t>
      </w:r>
      <w:proofErr w:type="spellEnd"/>
      <w:r w:rsidRPr="00C104B5">
        <w:rPr>
          <w:rFonts w:cstheme="minorHAnsi"/>
          <w:color w:val="000000" w:themeColor="text1"/>
        </w:rPr>
        <w:t xml:space="preserve"> </w:t>
      </w:r>
      <w:proofErr w:type="gramStart"/>
      <w:r w:rsidRPr="00C104B5">
        <w:rPr>
          <w:rFonts w:cstheme="minorHAnsi"/>
          <w:color w:val="000000" w:themeColor="text1"/>
        </w:rPr>
        <w:t>Constructor(</w:t>
      </w:r>
      <w:proofErr w:type="gramEnd"/>
      <w:r w:rsidRPr="00C104B5">
        <w:rPr>
          <w:rFonts w:cstheme="minorHAnsi"/>
          <w:color w:val="000000" w:themeColor="text1"/>
        </w:rPr>
        <w:t>) class does not restrict types which can be instantiated during deserialization</w:t>
      </w:r>
      <w:r>
        <w:rPr>
          <w:rFonts w:cstheme="minorHAnsi"/>
          <w:color w:val="000000" w:themeColor="text1"/>
        </w:rPr>
        <w:t>…</w:t>
      </w:r>
      <w:r>
        <w:rPr>
          <w:rFonts w:ascii="Tahoma" w:hAnsi="Tahoma" w:cs="Tahoma"/>
          <w:color w:val="000000" w:themeColor="text1"/>
        </w:rPr>
        <w:t xml:space="preserve"> </w:t>
      </w:r>
      <w:r w:rsidRPr="00C104B5">
        <w:rPr>
          <w:rFonts w:cstheme="minorHAnsi"/>
          <w:color w:val="000000" w:themeColor="text1"/>
        </w:rPr>
        <w:t xml:space="preserve">Deserializing </w:t>
      </w:r>
      <w:proofErr w:type="spellStart"/>
      <w:r w:rsidRPr="00C104B5">
        <w:rPr>
          <w:rFonts w:cstheme="minorHAnsi"/>
          <w:color w:val="000000" w:themeColor="text1"/>
        </w:rPr>
        <w:t>yaml</w:t>
      </w:r>
      <w:proofErr w:type="spellEnd"/>
      <w:r w:rsidRPr="00C104B5">
        <w:rPr>
          <w:rFonts w:cstheme="minorHAnsi"/>
          <w:color w:val="000000" w:themeColor="text1"/>
        </w:rPr>
        <w:t xml:space="preserve"> content provided by an attacker can lead to remote code execution. We recommend using </w:t>
      </w:r>
      <w:proofErr w:type="spellStart"/>
      <w:r w:rsidRPr="00C104B5">
        <w:rPr>
          <w:rFonts w:cstheme="minorHAnsi"/>
          <w:color w:val="000000" w:themeColor="text1"/>
        </w:rPr>
        <w:t>SnakeYaml's</w:t>
      </w:r>
      <w:proofErr w:type="spellEnd"/>
      <w:r w:rsidRPr="00C104B5">
        <w:rPr>
          <w:rFonts w:cstheme="minorHAnsi"/>
          <w:color w:val="000000" w:themeColor="text1"/>
        </w:rPr>
        <w:t xml:space="preserve"> </w:t>
      </w:r>
      <w:proofErr w:type="spellStart"/>
      <w:r w:rsidRPr="00C104B5">
        <w:rPr>
          <w:rFonts w:cstheme="minorHAnsi"/>
          <w:color w:val="000000" w:themeColor="text1"/>
        </w:rPr>
        <w:t>SafeConsturctor</w:t>
      </w:r>
      <w:proofErr w:type="spellEnd"/>
      <w:r w:rsidRPr="00C104B5">
        <w:rPr>
          <w:rFonts w:cstheme="minorHAnsi"/>
          <w:color w:val="000000" w:themeColor="text1"/>
        </w:rPr>
        <w:t xml:space="preserve"> when parsing untrusted content to restrict deserialization. We recommend upgrading to version 2.0 and beyond.</w:t>
      </w:r>
      <w:r w:rsidRPr="00C104B5">
        <w:rPr>
          <w:rFonts w:cstheme="minorHAnsi"/>
          <w:color w:val="000000" w:themeColor="text1"/>
        </w:rPr>
        <w:t xml:space="preserve"> </w:t>
      </w:r>
      <w:r w:rsidRPr="00C104B5">
        <w:rPr>
          <w:rFonts w:cstheme="minorHAnsi"/>
          <w:color w:val="000000" w:themeColor="text1"/>
        </w:rPr>
        <w:t>CWE-502 Deserialization of Untrusted Data, CWE-20 Improper Input Validation</w:t>
      </w:r>
      <w:r w:rsidRPr="00C104B5">
        <w:rPr>
          <w:rFonts w:cstheme="minorHAnsi"/>
          <w:color w:val="000000" w:themeColor="text1"/>
        </w:rPr>
        <w:t>”</w:t>
      </w:r>
    </w:p>
    <w:p w14:paraId="4B3606EB" w14:textId="243F2A91" w:rsidR="00C104B5" w:rsidRPr="004B407C" w:rsidRDefault="004B407C" w:rsidP="00C104B5">
      <w:pPr>
        <w:pStyle w:val="ListParagraph"/>
        <w:numPr>
          <w:ilvl w:val="1"/>
          <w:numId w:val="31"/>
        </w:numPr>
        <w:suppressAutoHyphens/>
        <w:spacing w:after="0" w:line="240" w:lineRule="auto"/>
        <w:rPr>
          <w:rFonts w:cstheme="minorHAnsi"/>
          <w:b/>
          <w:bCs/>
          <w:color w:val="000000" w:themeColor="text1"/>
        </w:rPr>
      </w:pPr>
      <w:r w:rsidRPr="004B407C">
        <w:rPr>
          <w:rFonts w:cstheme="minorHAnsi"/>
          <w:b/>
          <w:bCs/>
          <w:color w:val="000000" w:themeColor="text1"/>
        </w:rPr>
        <w:t>CVE-2022-1471</w:t>
      </w:r>
    </w:p>
    <w:p w14:paraId="045C8D7C" w14:textId="415CB174" w:rsidR="004B407C" w:rsidRDefault="004B407C" w:rsidP="004B407C">
      <w:pPr>
        <w:pStyle w:val="ListParagraph"/>
        <w:numPr>
          <w:ilvl w:val="2"/>
          <w:numId w:val="31"/>
        </w:numPr>
        <w:suppressAutoHyphens/>
        <w:spacing w:after="0" w:line="240" w:lineRule="auto"/>
        <w:rPr>
          <w:rFonts w:cstheme="minorHAnsi"/>
          <w:color w:val="000000" w:themeColor="text1"/>
        </w:rPr>
      </w:pPr>
      <w:hyperlink r:id="rId19" w:history="1">
        <w:r w:rsidRPr="007007AD">
          <w:rPr>
            <w:rStyle w:val="Hyperlink"/>
            <w:rFonts w:cstheme="minorHAnsi"/>
          </w:rPr>
          <w:t>https://www.cve.org/CVERecord?id=CVE-2022-1471</w:t>
        </w:r>
      </w:hyperlink>
      <w:r>
        <w:rPr>
          <w:rFonts w:cstheme="minorHAnsi"/>
          <w:color w:val="000000" w:themeColor="text1"/>
        </w:rPr>
        <w:t xml:space="preserve"> </w:t>
      </w:r>
    </w:p>
    <w:p w14:paraId="72EB7278" w14:textId="742BDA14" w:rsidR="004B407C" w:rsidRPr="004B407C" w:rsidRDefault="004B407C" w:rsidP="004B407C">
      <w:pPr>
        <w:pStyle w:val="ListParagraph"/>
        <w:numPr>
          <w:ilvl w:val="0"/>
          <w:numId w:val="31"/>
        </w:numPr>
        <w:suppressAutoHyphens/>
        <w:spacing w:after="0" w:line="240" w:lineRule="auto"/>
        <w:rPr>
          <w:rFonts w:cstheme="minorHAnsi"/>
          <w:b/>
          <w:bCs/>
          <w:color w:val="000000" w:themeColor="text1"/>
        </w:rPr>
      </w:pPr>
      <w:r w:rsidRPr="004B407C">
        <w:rPr>
          <w:rFonts w:cstheme="minorHAnsi"/>
          <w:b/>
          <w:bCs/>
          <w:color w:val="000000" w:themeColor="text1"/>
        </w:rPr>
        <w:t>spring-boot-2.2.4.RELEASE.jar</w:t>
      </w:r>
      <w:r>
        <w:rPr>
          <w:rFonts w:cstheme="minorHAnsi"/>
          <w:b/>
          <w:bCs/>
          <w:color w:val="000000" w:themeColor="text1"/>
        </w:rPr>
        <w:t xml:space="preserve"> </w:t>
      </w:r>
      <w:r>
        <w:rPr>
          <w:rFonts w:cstheme="minorHAnsi"/>
          <w:color w:val="000000" w:themeColor="text1"/>
        </w:rPr>
        <w:t>&amp;</w:t>
      </w:r>
      <w:r>
        <w:rPr>
          <w:b/>
          <w:bCs/>
        </w:rPr>
        <w:t xml:space="preserve"> </w:t>
      </w:r>
      <w:r w:rsidRPr="004B407C">
        <w:rPr>
          <w:rFonts w:cstheme="minorHAnsi"/>
          <w:b/>
          <w:bCs/>
          <w:color w:val="000000" w:themeColor="text1"/>
        </w:rPr>
        <w:t>spring-boot-starter-web-2.2.4.RELEASE.jar</w:t>
      </w:r>
    </w:p>
    <w:p w14:paraId="7859A097" w14:textId="77777777" w:rsidR="004B407C" w:rsidRDefault="004B407C" w:rsidP="004B407C">
      <w:pPr>
        <w:pStyle w:val="ListParagraph"/>
        <w:numPr>
          <w:ilvl w:val="1"/>
          <w:numId w:val="31"/>
        </w:numPr>
        <w:suppressAutoHyphens/>
        <w:spacing w:after="0" w:line="240" w:lineRule="auto"/>
        <w:rPr>
          <w:rFonts w:cstheme="minorHAnsi"/>
          <w:color w:val="000000" w:themeColor="text1"/>
        </w:rPr>
      </w:pPr>
      <w:r>
        <w:rPr>
          <w:rFonts w:cstheme="minorHAnsi"/>
          <w:color w:val="000000" w:themeColor="text1"/>
        </w:rPr>
        <w:t>Applications deployed to Cloud Foundry could be susceptible to a security bypass.</w:t>
      </w:r>
    </w:p>
    <w:p w14:paraId="61D01C88" w14:textId="45E1FF1D" w:rsidR="004B407C" w:rsidRDefault="004B407C" w:rsidP="004B407C">
      <w:pPr>
        <w:pStyle w:val="ListParagraph"/>
        <w:numPr>
          <w:ilvl w:val="2"/>
          <w:numId w:val="31"/>
        </w:numPr>
        <w:suppressAutoHyphens/>
        <w:spacing w:after="0" w:line="240" w:lineRule="auto"/>
        <w:rPr>
          <w:rFonts w:cstheme="minorHAnsi"/>
          <w:color w:val="000000" w:themeColor="text1"/>
        </w:rPr>
      </w:pPr>
      <w:r w:rsidRPr="004B407C">
        <w:rPr>
          <w:rFonts w:cstheme="minorHAnsi"/>
          <w:color w:val="000000" w:themeColor="text1"/>
        </w:rPr>
        <w:t>“</w:t>
      </w:r>
      <w:r w:rsidRPr="004B407C">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r w:rsidRPr="004B407C">
        <w:rPr>
          <w:rFonts w:cstheme="minorHAnsi"/>
          <w:color w:val="000000" w:themeColor="text1"/>
        </w:rPr>
        <w:t xml:space="preserve"> </w:t>
      </w:r>
      <w:r w:rsidRPr="004B407C">
        <w:rPr>
          <w:rFonts w:cstheme="minorHAnsi"/>
          <w:color w:val="000000" w:themeColor="text1"/>
        </w:rPr>
        <w:t>NVD-CWE-</w:t>
      </w:r>
      <w:proofErr w:type="spellStart"/>
      <w:r w:rsidRPr="004B407C">
        <w:rPr>
          <w:rFonts w:cstheme="minorHAnsi"/>
          <w:color w:val="000000" w:themeColor="text1"/>
        </w:rPr>
        <w:t>noinfo</w:t>
      </w:r>
      <w:proofErr w:type="spellEnd"/>
      <w:r w:rsidRPr="004B407C">
        <w:rPr>
          <w:rFonts w:cstheme="minorHAnsi"/>
          <w:color w:val="000000" w:themeColor="text1"/>
        </w:rPr>
        <w:t>”</w:t>
      </w:r>
    </w:p>
    <w:p w14:paraId="4CC86E91" w14:textId="63FA952D" w:rsidR="004B407C" w:rsidRPr="004B407C" w:rsidRDefault="004B407C" w:rsidP="004B407C">
      <w:pPr>
        <w:pStyle w:val="ListParagraph"/>
        <w:numPr>
          <w:ilvl w:val="1"/>
          <w:numId w:val="31"/>
        </w:numPr>
        <w:suppressAutoHyphens/>
        <w:spacing w:after="0" w:line="240" w:lineRule="auto"/>
        <w:rPr>
          <w:rFonts w:cstheme="minorHAnsi"/>
          <w:b/>
          <w:bCs/>
          <w:color w:val="000000" w:themeColor="text1"/>
        </w:rPr>
      </w:pPr>
      <w:r w:rsidRPr="004B407C">
        <w:rPr>
          <w:rFonts w:cstheme="minorHAnsi"/>
          <w:b/>
          <w:bCs/>
          <w:color w:val="000000" w:themeColor="text1"/>
        </w:rPr>
        <w:t>CVE-2023-20873</w:t>
      </w:r>
    </w:p>
    <w:p w14:paraId="09677FBA" w14:textId="372A6303" w:rsidR="004B407C" w:rsidRDefault="004B407C" w:rsidP="004B407C">
      <w:pPr>
        <w:pStyle w:val="ListParagraph"/>
        <w:numPr>
          <w:ilvl w:val="2"/>
          <w:numId w:val="31"/>
        </w:numPr>
        <w:suppressAutoHyphens/>
        <w:spacing w:after="0" w:line="240" w:lineRule="auto"/>
        <w:rPr>
          <w:rFonts w:cstheme="minorHAnsi"/>
          <w:color w:val="000000" w:themeColor="text1"/>
        </w:rPr>
      </w:pPr>
      <w:hyperlink r:id="rId20" w:history="1">
        <w:r w:rsidRPr="007007AD">
          <w:rPr>
            <w:rStyle w:val="Hyperlink"/>
            <w:rFonts w:cstheme="minorHAnsi"/>
          </w:rPr>
          <w:t>https://www.cve.org/CVERecord?id=CVE-2023-20873</w:t>
        </w:r>
      </w:hyperlink>
      <w:r>
        <w:rPr>
          <w:rFonts w:cstheme="minorHAnsi"/>
          <w:color w:val="000000" w:themeColor="text1"/>
        </w:rPr>
        <w:t xml:space="preserve"> </w:t>
      </w:r>
    </w:p>
    <w:p w14:paraId="7DE5E185" w14:textId="09F92B87" w:rsidR="004B407C" w:rsidRPr="004B407C" w:rsidRDefault="004B407C" w:rsidP="004B407C">
      <w:pPr>
        <w:pStyle w:val="ListParagraph"/>
        <w:numPr>
          <w:ilvl w:val="0"/>
          <w:numId w:val="31"/>
        </w:numPr>
        <w:suppressAutoHyphens/>
        <w:spacing w:after="0" w:line="240" w:lineRule="auto"/>
        <w:rPr>
          <w:rFonts w:cstheme="minorHAnsi"/>
          <w:b/>
          <w:bCs/>
          <w:color w:val="000000" w:themeColor="text1"/>
        </w:rPr>
      </w:pPr>
      <w:r w:rsidRPr="004B407C">
        <w:rPr>
          <w:rFonts w:cstheme="minorHAnsi"/>
          <w:b/>
          <w:bCs/>
          <w:color w:val="000000" w:themeColor="text1"/>
        </w:rPr>
        <w:t>spring-</w:t>
      </w:r>
      <w:r>
        <w:rPr>
          <w:rFonts w:cstheme="minorHAnsi"/>
          <w:b/>
          <w:bCs/>
          <w:color w:val="000000" w:themeColor="text1"/>
        </w:rPr>
        <w:t>core-5.2.3</w:t>
      </w:r>
      <w:r w:rsidRPr="004B407C">
        <w:rPr>
          <w:rFonts w:cstheme="minorHAnsi"/>
          <w:b/>
          <w:bCs/>
          <w:color w:val="000000" w:themeColor="text1"/>
        </w:rPr>
        <w:t>.RELEASE.jar</w:t>
      </w:r>
      <w:r>
        <w:rPr>
          <w:rFonts w:cstheme="minorHAnsi"/>
          <w:b/>
          <w:bCs/>
          <w:color w:val="000000" w:themeColor="text1"/>
        </w:rPr>
        <w:t xml:space="preserve"> </w:t>
      </w:r>
      <w:r>
        <w:rPr>
          <w:rFonts w:cstheme="minorHAnsi"/>
          <w:color w:val="000000" w:themeColor="text1"/>
        </w:rPr>
        <w:t>&amp;</w:t>
      </w:r>
      <w:r>
        <w:rPr>
          <w:rFonts w:cstheme="minorHAnsi"/>
          <w:b/>
          <w:bCs/>
          <w:color w:val="000000" w:themeColor="text1"/>
        </w:rPr>
        <w:t xml:space="preserve"> spring-webmvc-5.2.3.RELEASE.jar</w:t>
      </w:r>
    </w:p>
    <w:p w14:paraId="67557FEE" w14:textId="791B53B5" w:rsidR="004B407C" w:rsidRDefault="004B407C" w:rsidP="004B407C">
      <w:pPr>
        <w:pStyle w:val="ListParagraph"/>
        <w:numPr>
          <w:ilvl w:val="1"/>
          <w:numId w:val="31"/>
        </w:numPr>
        <w:suppressAutoHyphens/>
        <w:spacing w:after="0" w:line="240" w:lineRule="auto"/>
        <w:rPr>
          <w:rFonts w:cstheme="minorHAnsi"/>
          <w:color w:val="000000" w:themeColor="text1"/>
        </w:rPr>
      </w:pPr>
      <w:r>
        <w:rPr>
          <w:rFonts w:cstheme="minorHAnsi"/>
          <w:color w:val="000000" w:themeColor="text1"/>
        </w:rPr>
        <w:t>CISA Known Exploited Vulnerability: vulnerable to remote code execution via data binding.</w:t>
      </w:r>
    </w:p>
    <w:p w14:paraId="7C6B9A4C" w14:textId="5D3DA075" w:rsidR="004B407C" w:rsidRDefault="004B407C" w:rsidP="004B407C">
      <w:pPr>
        <w:pStyle w:val="ListParagraph"/>
        <w:numPr>
          <w:ilvl w:val="2"/>
          <w:numId w:val="31"/>
        </w:numPr>
        <w:suppressAutoHyphens/>
        <w:spacing w:after="0" w:line="240" w:lineRule="auto"/>
        <w:rPr>
          <w:rFonts w:cstheme="minorHAnsi"/>
          <w:color w:val="000000" w:themeColor="text1"/>
        </w:rPr>
      </w:pPr>
      <w:r w:rsidRPr="004B407C">
        <w:rPr>
          <w:rFonts w:cstheme="minorHAnsi"/>
          <w:color w:val="000000" w:themeColor="text1"/>
        </w:rPr>
        <w:t>“</w:t>
      </w:r>
      <w:r w:rsidRPr="004B407C">
        <w:rPr>
          <w:rFonts w:cstheme="minorHAnsi"/>
          <w:color w:val="000000" w:themeColor="text1"/>
        </w:rPr>
        <w:t xml:space="preserve">A Spring MVC or Spring </w:t>
      </w:r>
      <w:proofErr w:type="spellStart"/>
      <w:r w:rsidRPr="004B407C">
        <w:rPr>
          <w:rFonts w:cstheme="minorHAnsi"/>
          <w:color w:val="000000" w:themeColor="text1"/>
        </w:rPr>
        <w:t>WebFlux</w:t>
      </w:r>
      <w:proofErr w:type="spellEnd"/>
      <w:r w:rsidRPr="004B407C">
        <w:rPr>
          <w:rFonts w:cstheme="minorHAnsi"/>
          <w:color w:val="000000" w:themeColor="text1"/>
        </w:rPr>
        <w:t xml:space="preserve"> application running on JDK 9+ may be vulnerable to remote code execution (RCE) via data binding. The specific exploit </w:t>
      </w:r>
      <w:r w:rsidRPr="004B407C">
        <w:rPr>
          <w:rFonts w:cstheme="minorHAnsi"/>
          <w:color w:val="000000" w:themeColor="text1"/>
        </w:rPr>
        <w:lastRenderedPageBreak/>
        <w:t>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r w:rsidRPr="004B407C">
        <w:rPr>
          <w:rFonts w:cstheme="minorHAnsi"/>
          <w:color w:val="000000" w:themeColor="text1"/>
        </w:rPr>
        <w:t xml:space="preserve"> </w:t>
      </w:r>
      <w:r w:rsidRPr="004B407C">
        <w:rPr>
          <w:rFonts w:cstheme="minorHAnsi"/>
          <w:color w:val="000000" w:themeColor="text1"/>
        </w:rPr>
        <w:t>CWE-94 Improper Control of Generation of Code ('Code Injection')</w:t>
      </w:r>
      <w:r w:rsidRPr="004B407C">
        <w:rPr>
          <w:rFonts w:cstheme="minorHAnsi"/>
          <w:color w:val="000000" w:themeColor="text1"/>
        </w:rPr>
        <w:t>”</w:t>
      </w:r>
    </w:p>
    <w:p w14:paraId="691581A4" w14:textId="7906E092" w:rsidR="004B407C" w:rsidRPr="004B407C" w:rsidRDefault="004B407C" w:rsidP="004B407C">
      <w:pPr>
        <w:pStyle w:val="ListParagraph"/>
        <w:numPr>
          <w:ilvl w:val="1"/>
          <w:numId w:val="31"/>
        </w:numPr>
        <w:suppressAutoHyphens/>
        <w:spacing w:after="0" w:line="240" w:lineRule="auto"/>
        <w:rPr>
          <w:rFonts w:cstheme="minorHAnsi"/>
          <w:b/>
          <w:bCs/>
          <w:color w:val="000000" w:themeColor="text1"/>
        </w:rPr>
      </w:pPr>
      <w:r w:rsidRPr="004B407C">
        <w:rPr>
          <w:rFonts w:cstheme="minorHAnsi"/>
          <w:b/>
          <w:bCs/>
          <w:color w:val="000000" w:themeColor="text1"/>
        </w:rPr>
        <w:t>CVE-2022-22965</w:t>
      </w:r>
    </w:p>
    <w:p w14:paraId="5E2176F1" w14:textId="06A408C0" w:rsidR="004B407C" w:rsidRDefault="004B407C" w:rsidP="004B407C">
      <w:pPr>
        <w:pStyle w:val="ListParagraph"/>
        <w:numPr>
          <w:ilvl w:val="2"/>
          <w:numId w:val="31"/>
        </w:numPr>
        <w:suppressAutoHyphens/>
        <w:spacing w:after="0" w:line="240" w:lineRule="auto"/>
        <w:rPr>
          <w:rFonts w:cstheme="minorHAnsi"/>
          <w:color w:val="000000" w:themeColor="text1"/>
        </w:rPr>
      </w:pPr>
      <w:hyperlink r:id="rId21" w:history="1">
        <w:r w:rsidRPr="007007AD">
          <w:rPr>
            <w:rStyle w:val="Hyperlink"/>
            <w:rFonts w:cstheme="minorHAnsi"/>
          </w:rPr>
          <w:t>https://www.cve.org/CVERecord?id=CVE-2022-22965</w:t>
        </w:r>
      </w:hyperlink>
      <w:r>
        <w:rPr>
          <w:rFonts w:cstheme="minorHAnsi"/>
          <w:color w:val="000000" w:themeColor="text1"/>
        </w:rPr>
        <w:t xml:space="preserve"> </w:t>
      </w:r>
    </w:p>
    <w:p w14:paraId="76277CA3" w14:textId="71CD7A7E" w:rsidR="004B407C" w:rsidRPr="004B407C" w:rsidRDefault="004B407C" w:rsidP="004B407C">
      <w:pPr>
        <w:pStyle w:val="ListParagraph"/>
        <w:numPr>
          <w:ilvl w:val="0"/>
          <w:numId w:val="31"/>
        </w:numPr>
        <w:suppressAutoHyphens/>
        <w:spacing w:after="0" w:line="240" w:lineRule="auto"/>
        <w:rPr>
          <w:rFonts w:cstheme="minorHAnsi"/>
          <w:b/>
          <w:bCs/>
          <w:color w:val="000000" w:themeColor="text1"/>
        </w:rPr>
      </w:pPr>
      <w:r w:rsidRPr="004B407C">
        <w:rPr>
          <w:rFonts w:cstheme="minorHAnsi"/>
          <w:b/>
          <w:bCs/>
          <w:color w:val="000000" w:themeColor="text1"/>
        </w:rPr>
        <w:t>spring-web-5.2.3.RELEASE.jar</w:t>
      </w:r>
    </w:p>
    <w:p w14:paraId="6D517FEC" w14:textId="77777777" w:rsidR="004B407C" w:rsidRDefault="004B407C" w:rsidP="004B407C">
      <w:pPr>
        <w:pStyle w:val="ListParagraph"/>
        <w:numPr>
          <w:ilvl w:val="1"/>
          <w:numId w:val="31"/>
        </w:numPr>
        <w:suppressAutoHyphens/>
        <w:spacing w:after="0" w:line="240" w:lineRule="auto"/>
        <w:rPr>
          <w:rFonts w:cstheme="minorHAnsi"/>
          <w:color w:val="000000" w:themeColor="text1"/>
        </w:rPr>
      </w:pPr>
      <w:r>
        <w:rPr>
          <w:rFonts w:cstheme="minorHAnsi"/>
          <w:color w:val="000000" w:themeColor="text1"/>
        </w:rPr>
        <w:t>Potential remote code execution if used for Java deserialization of untrusted data.</w:t>
      </w:r>
    </w:p>
    <w:p w14:paraId="7AC921BE" w14:textId="21A2A308" w:rsidR="004B407C" w:rsidRDefault="004B407C" w:rsidP="004B407C">
      <w:pPr>
        <w:pStyle w:val="ListParagraph"/>
        <w:numPr>
          <w:ilvl w:val="2"/>
          <w:numId w:val="31"/>
        </w:numPr>
        <w:suppressAutoHyphens/>
        <w:spacing w:after="0" w:line="240" w:lineRule="auto"/>
        <w:rPr>
          <w:rFonts w:cstheme="minorHAnsi"/>
          <w:color w:val="000000" w:themeColor="text1"/>
        </w:rPr>
      </w:pPr>
      <w:r w:rsidRPr="004B407C">
        <w:rPr>
          <w:rFonts w:cstheme="minorHAnsi"/>
          <w:color w:val="000000" w:themeColor="text1"/>
        </w:rPr>
        <w:t>“</w:t>
      </w:r>
      <w:r w:rsidRPr="004B407C">
        <w:rPr>
          <w:rFonts w:cstheme="minorHAnsi"/>
          <w:color w:val="000000" w:themeColor="text1"/>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r w:rsidRPr="004B407C">
        <w:rPr>
          <w:rFonts w:cstheme="minorHAnsi"/>
          <w:color w:val="000000" w:themeColor="text1"/>
        </w:rPr>
        <w:t xml:space="preserve"> </w:t>
      </w:r>
      <w:r w:rsidRPr="004B407C">
        <w:rPr>
          <w:rFonts w:cstheme="minorHAnsi"/>
          <w:color w:val="000000" w:themeColor="text1"/>
        </w:rPr>
        <w:t>CWE-502 Deserialization of Untrusted Data</w:t>
      </w:r>
      <w:r w:rsidRPr="004B407C">
        <w:rPr>
          <w:rFonts w:cstheme="minorHAnsi"/>
          <w:color w:val="000000" w:themeColor="text1"/>
        </w:rPr>
        <w:t>”</w:t>
      </w:r>
    </w:p>
    <w:p w14:paraId="405EB0A2" w14:textId="044C78EE" w:rsidR="004B407C" w:rsidRPr="004B407C" w:rsidRDefault="004B407C" w:rsidP="004B407C">
      <w:pPr>
        <w:pStyle w:val="ListParagraph"/>
        <w:numPr>
          <w:ilvl w:val="1"/>
          <w:numId w:val="31"/>
        </w:numPr>
        <w:suppressAutoHyphens/>
        <w:spacing w:after="0" w:line="240" w:lineRule="auto"/>
        <w:rPr>
          <w:rFonts w:cstheme="minorHAnsi"/>
          <w:b/>
          <w:bCs/>
          <w:color w:val="000000" w:themeColor="text1"/>
        </w:rPr>
      </w:pPr>
      <w:r w:rsidRPr="004B407C">
        <w:rPr>
          <w:rFonts w:cstheme="minorHAnsi"/>
          <w:b/>
          <w:bCs/>
          <w:color w:val="000000" w:themeColor="text1"/>
        </w:rPr>
        <w:t>CVE-2016-1000027</w:t>
      </w:r>
    </w:p>
    <w:p w14:paraId="03642A32" w14:textId="09B58F9E" w:rsidR="004B407C" w:rsidRDefault="004B407C" w:rsidP="004B407C">
      <w:pPr>
        <w:pStyle w:val="ListParagraph"/>
        <w:numPr>
          <w:ilvl w:val="2"/>
          <w:numId w:val="31"/>
        </w:numPr>
        <w:suppressAutoHyphens/>
        <w:spacing w:after="0" w:line="240" w:lineRule="auto"/>
        <w:rPr>
          <w:rFonts w:cstheme="minorHAnsi"/>
          <w:color w:val="000000" w:themeColor="text1"/>
        </w:rPr>
      </w:pPr>
      <w:hyperlink r:id="rId22" w:history="1">
        <w:r w:rsidRPr="007007AD">
          <w:rPr>
            <w:rStyle w:val="Hyperlink"/>
            <w:rFonts w:cstheme="minorHAnsi"/>
          </w:rPr>
          <w:t>https://www.cve.org/CVERecord?id=CVE-2016-1000027</w:t>
        </w:r>
      </w:hyperlink>
      <w:r>
        <w:rPr>
          <w:rFonts w:cstheme="minorHAnsi"/>
          <w:color w:val="000000" w:themeColor="text1"/>
        </w:rPr>
        <w:t xml:space="preserve"> </w:t>
      </w:r>
    </w:p>
    <w:p w14:paraId="125D4ACE" w14:textId="5337C2C3" w:rsidR="004B407C" w:rsidRPr="004B407C" w:rsidRDefault="004B407C" w:rsidP="004B407C">
      <w:pPr>
        <w:pStyle w:val="ListParagraph"/>
        <w:numPr>
          <w:ilvl w:val="0"/>
          <w:numId w:val="31"/>
        </w:numPr>
        <w:suppressAutoHyphens/>
        <w:spacing w:after="0" w:line="240" w:lineRule="auto"/>
        <w:rPr>
          <w:rFonts w:cstheme="minorHAnsi"/>
          <w:b/>
          <w:bCs/>
          <w:color w:val="000000" w:themeColor="text1"/>
        </w:rPr>
      </w:pPr>
      <w:r w:rsidRPr="004B407C">
        <w:rPr>
          <w:rFonts w:cstheme="minorHAnsi"/>
          <w:b/>
          <w:bCs/>
          <w:color w:val="000000" w:themeColor="text1"/>
        </w:rPr>
        <w:t>tomcat-embeded-core-9.0.30.jar</w:t>
      </w:r>
      <w:r w:rsidR="0062159C">
        <w:rPr>
          <w:rFonts w:cstheme="minorHAnsi"/>
          <w:color w:val="000000" w:themeColor="text1"/>
        </w:rPr>
        <w:t xml:space="preserve"> &amp; </w:t>
      </w:r>
      <w:r w:rsidR="0062159C">
        <w:rPr>
          <w:rFonts w:cstheme="minorHAnsi"/>
          <w:b/>
          <w:bCs/>
          <w:color w:val="000000" w:themeColor="text1"/>
        </w:rPr>
        <w:t>tomcat-embed-websocket-9.0.30.jar</w:t>
      </w:r>
    </w:p>
    <w:p w14:paraId="6375F0F3" w14:textId="77777777" w:rsidR="004B407C" w:rsidRDefault="004B407C" w:rsidP="004B407C">
      <w:pPr>
        <w:pStyle w:val="ListParagraph"/>
        <w:numPr>
          <w:ilvl w:val="1"/>
          <w:numId w:val="31"/>
        </w:numPr>
        <w:suppressAutoHyphens/>
        <w:spacing w:after="0" w:line="240" w:lineRule="auto"/>
        <w:rPr>
          <w:rFonts w:cstheme="minorHAnsi"/>
          <w:color w:val="000000" w:themeColor="text1"/>
        </w:rPr>
      </w:pPr>
      <w:r>
        <w:rPr>
          <w:rFonts w:cstheme="minorHAnsi"/>
          <w:color w:val="000000" w:themeColor="text1"/>
        </w:rPr>
        <w:t>CISA Known Exploited Vulnerability: Improper privilege management.</w:t>
      </w:r>
    </w:p>
    <w:p w14:paraId="0AAD34C5" w14:textId="457C9756" w:rsidR="004B407C" w:rsidRPr="004B407C" w:rsidRDefault="004B407C" w:rsidP="004B407C">
      <w:pPr>
        <w:pStyle w:val="ListParagraph"/>
        <w:numPr>
          <w:ilvl w:val="2"/>
          <w:numId w:val="31"/>
        </w:numPr>
        <w:suppressAutoHyphens/>
        <w:spacing w:after="0" w:line="240" w:lineRule="auto"/>
        <w:rPr>
          <w:rFonts w:cstheme="minorHAnsi"/>
          <w:color w:val="000000" w:themeColor="text1"/>
        </w:rPr>
      </w:pPr>
      <w:r w:rsidRPr="004B407C">
        <w:rPr>
          <w:rFonts w:cstheme="minorHAnsi"/>
          <w:color w:val="000000" w:themeColor="text1"/>
        </w:rPr>
        <w:t>“</w:t>
      </w:r>
      <w:r w:rsidRPr="004B407C">
        <w:rPr>
          <w:rFonts w:cstheme="minorHAnsi"/>
          <w:color w:val="000000" w:themeColor="text1"/>
        </w:rPr>
        <w:t xml:space="preserve">When using the Apache </w:t>
      </w:r>
      <w:proofErr w:type="spellStart"/>
      <w:r w:rsidRPr="004B407C">
        <w:rPr>
          <w:rFonts w:cstheme="minorHAnsi"/>
          <w:color w:val="000000" w:themeColor="text1"/>
        </w:rPr>
        <w:t>JServ</w:t>
      </w:r>
      <w:proofErr w:type="spellEnd"/>
      <w:r w:rsidRPr="004B407C">
        <w:rPr>
          <w:rFonts w:cstheme="minorHAnsi"/>
          <w:color w:val="000000" w:themeColor="text1"/>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w:t>
      </w:r>
      <w:r w:rsidRPr="004B407C">
        <w:rPr>
          <w:rFonts w:cstheme="minorHAnsi"/>
          <w:color w:val="000000" w:themeColor="text1"/>
        </w:rPr>
        <w:t>”</w:t>
      </w:r>
    </w:p>
    <w:p w14:paraId="4617B7B8" w14:textId="24DA2FAF" w:rsidR="004B407C" w:rsidRPr="0062159C" w:rsidRDefault="0062159C" w:rsidP="004B407C">
      <w:pPr>
        <w:pStyle w:val="ListParagraph"/>
        <w:numPr>
          <w:ilvl w:val="1"/>
          <w:numId w:val="31"/>
        </w:numPr>
        <w:suppressAutoHyphens/>
        <w:spacing w:after="0" w:line="240" w:lineRule="auto"/>
        <w:rPr>
          <w:rFonts w:cstheme="minorHAnsi"/>
          <w:b/>
          <w:bCs/>
          <w:color w:val="000000" w:themeColor="text1"/>
        </w:rPr>
      </w:pPr>
      <w:r w:rsidRPr="0062159C">
        <w:rPr>
          <w:rFonts w:cstheme="minorHAnsi"/>
          <w:b/>
          <w:bCs/>
          <w:color w:val="000000" w:themeColor="text1"/>
        </w:rPr>
        <w:t>CVE-2020-1938</w:t>
      </w:r>
    </w:p>
    <w:p w14:paraId="5B13C8C1" w14:textId="33CFDED5" w:rsidR="0062159C" w:rsidRPr="0062159C" w:rsidRDefault="0062159C" w:rsidP="0062159C">
      <w:pPr>
        <w:pStyle w:val="ListParagraph"/>
        <w:numPr>
          <w:ilvl w:val="2"/>
          <w:numId w:val="31"/>
        </w:numPr>
        <w:suppressAutoHyphens/>
        <w:spacing w:after="0" w:line="240" w:lineRule="auto"/>
        <w:rPr>
          <w:rFonts w:cstheme="minorHAnsi"/>
          <w:color w:val="000000" w:themeColor="text1"/>
        </w:rPr>
      </w:pPr>
      <w:hyperlink r:id="rId23" w:history="1">
        <w:r w:rsidRPr="007007AD">
          <w:rPr>
            <w:rStyle w:val="Hyperlink"/>
            <w:rFonts w:cstheme="minorHAnsi"/>
          </w:rPr>
          <w:t>https://www.cve.org/CVERecord?id=CVE-2020-1938</w:t>
        </w:r>
      </w:hyperlink>
    </w:p>
    <w:p w14:paraId="3441735A" w14:textId="77777777" w:rsidR="00047505" w:rsidRDefault="00047505" w:rsidP="000B05B1">
      <w:pPr>
        <w:suppressAutoHyphens/>
        <w:spacing w:after="0" w:line="240" w:lineRule="auto"/>
        <w:contextualSpacing/>
        <w:rPr>
          <w:rFonts w:cstheme="minorHAnsi"/>
          <w:b/>
          <w:bCs/>
          <w:color w:val="000000" w:themeColor="text1"/>
        </w:rPr>
      </w:pPr>
    </w:p>
    <w:p w14:paraId="0BD10739" w14:textId="5F1BAC4E"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D03705E" w14:textId="71AF5D39" w:rsidR="0062159C" w:rsidRDefault="0062159C" w:rsidP="00DC5AB3">
      <w:pPr>
        <w:suppressAutoHyphens/>
        <w:spacing w:after="0" w:line="240" w:lineRule="auto"/>
        <w:contextualSpacing/>
        <w:rPr>
          <w:rFonts w:cstheme="minorHAnsi"/>
          <w:color w:val="000000" w:themeColor="text1"/>
        </w:rPr>
      </w:pPr>
      <w:r>
        <w:rPr>
          <w:rFonts w:cstheme="minorHAnsi"/>
          <w:color w:val="000000" w:themeColor="text1"/>
        </w:rPr>
        <w:t xml:space="preserve">The security risks discovered during this report can be mitigated by ensuring that external libraries or software used are up to date, implementing effective input validation and sanitation techniques, encrypting sensitive data, utilizing access control, and avoiding sensitive data logging to avoid data leaks. </w:t>
      </w:r>
      <w:r>
        <w:rPr>
          <w:rFonts w:cstheme="minorHAnsi"/>
          <w:color w:val="000000" w:themeColor="text1"/>
        </w:rPr>
        <w:lastRenderedPageBreak/>
        <w:t xml:space="preserve">There were some vulnerabilities which have been known to be exploited, so these should be given special attention to avoid exploitation. </w:t>
      </w:r>
      <w:r w:rsidR="005D1C8F">
        <w:rPr>
          <w:rFonts w:cstheme="minorHAnsi"/>
          <w:color w:val="000000" w:themeColor="text1"/>
        </w:rPr>
        <w:t xml:space="preserve"> </w:t>
      </w:r>
    </w:p>
    <w:p w14:paraId="7D5C0181" w14:textId="77777777" w:rsidR="00524B18" w:rsidRDefault="00524B18" w:rsidP="00DC5AB3">
      <w:pPr>
        <w:suppressAutoHyphens/>
        <w:spacing w:after="0" w:line="240" w:lineRule="auto"/>
        <w:contextualSpacing/>
        <w:rPr>
          <w:rFonts w:cstheme="minorHAnsi"/>
          <w:color w:val="000000" w:themeColor="text1"/>
        </w:rPr>
      </w:pPr>
    </w:p>
    <w:p w14:paraId="5894884F" w14:textId="77777777" w:rsidR="00524B18" w:rsidRDefault="00524B18" w:rsidP="00DC5AB3">
      <w:pPr>
        <w:suppressAutoHyphens/>
        <w:spacing w:after="0" w:line="240" w:lineRule="auto"/>
        <w:contextualSpacing/>
        <w:rPr>
          <w:rFonts w:cstheme="minorHAnsi"/>
          <w:color w:val="000000" w:themeColor="text1"/>
        </w:rPr>
      </w:pPr>
    </w:p>
    <w:p w14:paraId="49F85B0A" w14:textId="77777777" w:rsidR="00524B18" w:rsidRDefault="00524B18" w:rsidP="00DC5AB3">
      <w:pPr>
        <w:suppressAutoHyphens/>
        <w:spacing w:after="0" w:line="240" w:lineRule="auto"/>
        <w:contextualSpacing/>
        <w:rPr>
          <w:rFonts w:cstheme="minorHAnsi"/>
          <w:color w:val="000000" w:themeColor="text1"/>
        </w:rPr>
      </w:pPr>
    </w:p>
    <w:p w14:paraId="62D9B139" w14:textId="77777777" w:rsidR="00524B18" w:rsidRPr="000B05B1" w:rsidRDefault="00524B18" w:rsidP="00DC5AB3">
      <w:pPr>
        <w:suppressAutoHyphens/>
        <w:spacing w:after="0" w:line="240" w:lineRule="auto"/>
        <w:contextualSpacing/>
        <w:rPr>
          <w:rFonts w:cstheme="minorHAnsi"/>
        </w:rPr>
      </w:pPr>
    </w:p>
    <w:sdt>
      <w:sdtPr>
        <w:id w:val="2094654696"/>
        <w:docPartObj>
          <w:docPartGallery w:val="Bibliographies"/>
          <w:docPartUnique/>
        </w:docPartObj>
      </w:sdtPr>
      <w:sdtEndPr>
        <w:rPr>
          <w:rFonts w:cstheme="minorBidi"/>
          <w:b w:val="0"/>
          <w:bCs w:val="0"/>
          <w:sz w:val="22"/>
          <w:szCs w:val="22"/>
        </w:rPr>
      </w:sdtEndPr>
      <w:sdtContent>
        <w:p w14:paraId="3728A7F3" w14:textId="1614FE4F" w:rsidR="00B60D9F" w:rsidRDefault="00B60D9F">
          <w:pPr>
            <w:pStyle w:val="Heading1"/>
          </w:pPr>
          <w:r>
            <w:t>References</w:t>
          </w:r>
        </w:p>
        <w:sdt>
          <w:sdtPr>
            <w:id w:val="-573587230"/>
            <w:bibliography/>
          </w:sdtPr>
          <w:sdtContent>
            <w:p w14:paraId="04EB1751" w14:textId="77777777" w:rsidR="005D1C8F" w:rsidRDefault="00B60D9F" w:rsidP="005D1C8F">
              <w:pPr>
                <w:pStyle w:val="Bibliography"/>
                <w:ind w:left="720" w:hanging="720"/>
                <w:rPr>
                  <w:noProof/>
                  <w:sz w:val="24"/>
                  <w:szCs w:val="24"/>
                </w:rPr>
              </w:pPr>
              <w:r>
                <w:fldChar w:fldCharType="begin"/>
              </w:r>
              <w:r>
                <w:instrText xml:space="preserve"> BIBLIOGRAPHY </w:instrText>
              </w:r>
              <w:r>
                <w:fldChar w:fldCharType="separate"/>
              </w:r>
              <w:r w:rsidR="005D1C8F">
                <w:rPr>
                  <w:noProof/>
                </w:rPr>
                <w:t xml:space="preserve">Akamai. (n.d.). </w:t>
              </w:r>
              <w:r w:rsidR="005D1C8F">
                <w:rPr>
                  <w:i/>
                  <w:iCs/>
                  <w:noProof/>
                </w:rPr>
                <w:t>What are API Security Risks</w:t>
              </w:r>
              <w:r w:rsidR="005D1C8F">
                <w:rPr>
                  <w:noProof/>
                </w:rPr>
                <w:t>. Retrieved from Akamai: https://www.akamai.com/glossary/what-are-api-security-risks#:~:text=The%20five%20common%20security%20risks,and%20exploited%20by%20malicious%20actors.</w:t>
              </w:r>
            </w:p>
            <w:p w14:paraId="49EA3DD1" w14:textId="77777777" w:rsidR="005D1C8F" w:rsidRDefault="005D1C8F" w:rsidP="005D1C8F">
              <w:pPr>
                <w:pStyle w:val="Bibliography"/>
                <w:ind w:left="720" w:hanging="720"/>
                <w:rPr>
                  <w:noProof/>
                </w:rPr>
              </w:pPr>
              <w:r>
                <w:rPr>
                  <w:noProof/>
                </w:rPr>
                <w:t xml:space="preserve">Benzel, T. V., Irvine, C. E., Levin, T. E., Bhaskara, G., Nguyen, T. D., &amp; Clark, P. C. (n.d.). </w:t>
              </w:r>
              <w:r>
                <w:rPr>
                  <w:i/>
                  <w:iCs/>
                  <w:noProof/>
                </w:rPr>
                <w:t>Design Principles for Security.</w:t>
              </w:r>
              <w:r>
                <w:rPr>
                  <w:noProof/>
                </w:rPr>
                <w:t xml:space="preserve"> </w:t>
              </w:r>
            </w:p>
            <w:p w14:paraId="3A524807" w14:textId="77777777" w:rsidR="005D1C8F" w:rsidRDefault="005D1C8F" w:rsidP="005D1C8F">
              <w:pPr>
                <w:pStyle w:val="Bibliography"/>
                <w:ind w:left="720" w:hanging="720"/>
                <w:rPr>
                  <w:noProof/>
                </w:rPr>
              </w:pPr>
              <w:r>
                <w:rPr>
                  <w:noProof/>
                </w:rPr>
                <w:t xml:space="preserve">Busbee, K. L., &amp; Braunschweig, D. (n.d.). </w:t>
              </w:r>
              <w:r>
                <w:rPr>
                  <w:i/>
                  <w:iCs/>
                  <w:noProof/>
                </w:rPr>
                <w:t>Programming Fundamentals – A Modular Structured Approach, 2nd Edition.</w:t>
              </w:r>
              <w:r>
                <w:rPr>
                  <w:noProof/>
                </w:rPr>
                <w:t xml:space="preserve"> </w:t>
              </w:r>
            </w:p>
            <w:p w14:paraId="01A20ADD" w14:textId="77777777" w:rsidR="005D1C8F" w:rsidRDefault="005D1C8F" w:rsidP="005D1C8F">
              <w:pPr>
                <w:pStyle w:val="Bibliography"/>
                <w:ind w:left="720" w:hanging="720"/>
                <w:rPr>
                  <w:noProof/>
                </w:rPr>
              </w:pPr>
              <w:r>
                <w:rPr>
                  <w:noProof/>
                </w:rPr>
                <w:t xml:space="preserve">FTC. (n.d.). </w:t>
              </w:r>
              <w:r>
                <w:rPr>
                  <w:i/>
                  <w:iCs/>
                  <w:noProof/>
                </w:rPr>
                <w:t>The Gramm–Leach–Bliley Act Privacy of Consumer Financial Information</w:t>
              </w:r>
              <w:r>
                <w:rPr>
                  <w:noProof/>
                </w:rPr>
                <w:t>. Retrieved 5 30, 2024, from FTC: http://www.ftc.gov/privacy/glbact/glboutline.htm</w:t>
              </w:r>
            </w:p>
            <w:p w14:paraId="40877D5A" w14:textId="77777777" w:rsidR="005D1C8F" w:rsidRDefault="005D1C8F" w:rsidP="005D1C8F">
              <w:pPr>
                <w:pStyle w:val="Bibliography"/>
                <w:ind w:left="720" w:hanging="720"/>
                <w:rPr>
                  <w:noProof/>
                </w:rPr>
              </w:pPr>
              <w:r>
                <w:rPr>
                  <w:noProof/>
                </w:rPr>
                <w:t xml:space="preserve">Intersoft Consulting. (n.d.). </w:t>
              </w:r>
              <w:r>
                <w:rPr>
                  <w:i/>
                  <w:iCs/>
                  <w:noProof/>
                </w:rPr>
                <w:t>General Data Protection Regulation</w:t>
              </w:r>
              <w:r>
                <w:rPr>
                  <w:noProof/>
                </w:rPr>
                <w:t>. Retrieved from info.eu: https://gdpr-info.eu/</w:t>
              </w:r>
            </w:p>
            <w:p w14:paraId="51576573" w14:textId="325DA1FD" w:rsidR="005D1C8F" w:rsidRDefault="005D1C8F" w:rsidP="005D1C8F">
              <w:pPr>
                <w:pStyle w:val="Bibliography"/>
                <w:ind w:left="720" w:hanging="720"/>
                <w:rPr>
                  <w:noProof/>
                </w:rPr>
              </w:pPr>
              <w:r>
                <w:rPr>
                  <w:noProof/>
                </w:rPr>
                <w:t xml:space="preserve">Winder, D. (2022, April 21). </w:t>
              </w:r>
              <w:r>
                <w:rPr>
                  <w:i/>
                  <w:iCs/>
                  <w:noProof/>
                </w:rPr>
                <w:t>Can Time Be Hacked? Here’s How One Hacker Demonstrated It Can</w:t>
              </w:r>
              <w:r>
                <w:rPr>
                  <w:noProof/>
                </w:rPr>
                <w:t>. Retrieved from Forbes: https://www.forbes.com/sites/daveywinder/2021/11/20/can-time-be-hacked-heres-how-one-hacker-demonstrated-it-can/?sh=76049bc44ad5</w:t>
              </w:r>
            </w:p>
            <w:p w14:paraId="2DBFF689" w14:textId="47229E05" w:rsidR="00B60D9F" w:rsidRDefault="00B60D9F" w:rsidP="005D1C8F">
              <w:r>
                <w:rPr>
                  <w:b/>
                  <w:bCs/>
                  <w:noProof/>
                </w:rPr>
                <w:fldChar w:fldCharType="end"/>
              </w:r>
            </w:p>
          </w:sdtContent>
        </w:sdt>
      </w:sdtContent>
    </w:sdt>
    <w:p w14:paraId="2C1715AB" w14:textId="343A2EF8" w:rsidR="00524B18" w:rsidRDefault="00524B18" w:rsidP="00B60D9F"/>
    <w:p w14:paraId="6A69540B" w14:textId="33CDB58E"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FB83B" w14:textId="77777777" w:rsidR="007374E6" w:rsidRDefault="007374E6" w:rsidP="002F3F84">
      <w:r>
        <w:separator/>
      </w:r>
    </w:p>
  </w:endnote>
  <w:endnote w:type="continuationSeparator" w:id="0">
    <w:p w14:paraId="43263D7C" w14:textId="77777777" w:rsidR="007374E6" w:rsidRDefault="007374E6" w:rsidP="002F3F84">
      <w:r>
        <w:continuationSeparator/>
      </w:r>
    </w:p>
  </w:endnote>
  <w:endnote w:type="continuationNotice" w:id="1">
    <w:p w14:paraId="19135916" w14:textId="77777777" w:rsidR="007374E6" w:rsidRDefault="00737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669BC" w14:textId="77777777" w:rsidR="007374E6" w:rsidRDefault="007374E6" w:rsidP="002F3F84">
      <w:r>
        <w:separator/>
      </w:r>
    </w:p>
  </w:footnote>
  <w:footnote w:type="continuationSeparator" w:id="0">
    <w:p w14:paraId="0203B4AD" w14:textId="77777777" w:rsidR="007374E6" w:rsidRDefault="007374E6" w:rsidP="002F3F84">
      <w:r>
        <w:continuationSeparator/>
      </w:r>
    </w:p>
  </w:footnote>
  <w:footnote w:type="continuationNotice" w:id="1">
    <w:p w14:paraId="51EFA757" w14:textId="77777777" w:rsidR="007374E6" w:rsidRDefault="007374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8FE25A5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0F6E1585"/>
    <w:multiLevelType w:val="hybridMultilevel"/>
    <w:tmpl w:val="74D2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83510"/>
    <w:multiLevelType w:val="hybridMultilevel"/>
    <w:tmpl w:val="A3662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00A3A"/>
    <w:multiLevelType w:val="hybridMultilevel"/>
    <w:tmpl w:val="EA08DCD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53F51390"/>
    <w:multiLevelType w:val="hybridMultilevel"/>
    <w:tmpl w:val="649647E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EDA093B"/>
    <w:multiLevelType w:val="hybridMultilevel"/>
    <w:tmpl w:val="C0ECD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7497B"/>
    <w:multiLevelType w:val="hybridMultilevel"/>
    <w:tmpl w:val="F97EF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85D5ED6"/>
    <w:multiLevelType w:val="hybridMultilevel"/>
    <w:tmpl w:val="72825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8"/>
  </w:num>
  <w:num w:numId="2" w16cid:durableId="1080641033">
    <w:abstractNumId w:val="8"/>
  </w:num>
  <w:num w:numId="3" w16cid:durableId="48696316">
    <w:abstractNumId w:val="6"/>
  </w:num>
  <w:num w:numId="4" w16cid:durableId="400517338">
    <w:abstractNumId w:val="29"/>
  </w:num>
  <w:num w:numId="5" w16cid:durableId="1327516238">
    <w:abstractNumId w:val="25"/>
  </w:num>
  <w:num w:numId="6" w16cid:durableId="1023173312">
    <w:abstractNumId w:val="1"/>
  </w:num>
  <w:num w:numId="7" w16cid:durableId="667905391">
    <w:abstractNumId w:val="7"/>
  </w:num>
  <w:num w:numId="8" w16cid:durableId="2056158376">
    <w:abstractNumId w:val="17"/>
  </w:num>
  <w:num w:numId="9" w16cid:durableId="2034652499">
    <w:abstractNumId w:val="16"/>
  </w:num>
  <w:num w:numId="10" w16cid:durableId="667711553">
    <w:abstractNumId w:val="15"/>
  </w:num>
  <w:num w:numId="11" w16cid:durableId="1200625610">
    <w:abstractNumId w:val="12"/>
  </w:num>
  <w:num w:numId="12" w16cid:durableId="702367391">
    <w:abstractNumId w:val="23"/>
  </w:num>
  <w:num w:numId="13" w16cid:durableId="1732731064">
    <w:abstractNumId w:val="18"/>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4"/>
  </w:num>
  <w:num w:numId="18" w16cid:durableId="54864448">
    <w:abstractNumId w:val="14"/>
  </w:num>
  <w:num w:numId="19" w16cid:durableId="189877605">
    <w:abstractNumId w:val="5"/>
  </w:num>
  <w:num w:numId="20" w16cid:durableId="1198857267">
    <w:abstractNumId w:val="26"/>
  </w:num>
  <w:num w:numId="21" w16cid:durableId="1595164647">
    <w:abstractNumId w:val="31"/>
  </w:num>
  <w:num w:numId="22" w16cid:durableId="502403426">
    <w:abstractNumId w:val="11"/>
  </w:num>
  <w:num w:numId="23" w16cid:durableId="1402559692">
    <w:abstractNumId w:val="2"/>
  </w:num>
  <w:num w:numId="24" w16cid:durableId="210264192">
    <w:abstractNumId w:val="21"/>
  </w:num>
  <w:num w:numId="25" w16cid:durableId="318656350">
    <w:abstractNumId w:val="4"/>
  </w:num>
  <w:num w:numId="26" w16cid:durableId="1190335851">
    <w:abstractNumId w:val="10"/>
  </w:num>
  <w:num w:numId="27" w16cid:durableId="2042123520">
    <w:abstractNumId w:val="30"/>
  </w:num>
  <w:num w:numId="28" w16cid:durableId="2128815935">
    <w:abstractNumId w:val="22"/>
  </w:num>
  <w:num w:numId="29" w16cid:durableId="367293616">
    <w:abstractNumId w:val="19"/>
  </w:num>
  <w:num w:numId="30" w16cid:durableId="2057316382">
    <w:abstractNumId w:val="20"/>
  </w:num>
  <w:num w:numId="31" w16cid:durableId="1582179329">
    <w:abstractNumId w:val="27"/>
  </w:num>
  <w:num w:numId="32" w16cid:durableId="1895771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7505"/>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4625A"/>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103C"/>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B407C"/>
    <w:rsid w:val="004C3F71"/>
    <w:rsid w:val="004D2055"/>
    <w:rsid w:val="004D4292"/>
    <w:rsid w:val="004D476B"/>
    <w:rsid w:val="004E0139"/>
    <w:rsid w:val="00512D0F"/>
    <w:rsid w:val="00522199"/>
    <w:rsid w:val="00523478"/>
    <w:rsid w:val="00524B18"/>
    <w:rsid w:val="00531FBF"/>
    <w:rsid w:val="00532A24"/>
    <w:rsid w:val="00544AC4"/>
    <w:rsid w:val="005479D5"/>
    <w:rsid w:val="00552FE2"/>
    <w:rsid w:val="0058064D"/>
    <w:rsid w:val="0058528C"/>
    <w:rsid w:val="005A0DB2"/>
    <w:rsid w:val="005A6070"/>
    <w:rsid w:val="005A7C7F"/>
    <w:rsid w:val="005C593C"/>
    <w:rsid w:val="005D1C8F"/>
    <w:rsid w:val="005F574E"/>
    <w:rsid w:val="00603C5C"/>
    <w:rsid w:val="0062159C"/>
    <w:rsid w:val="00633225"/>
    <w:rsid w:val="006955A1"/>
    <w:rsid w:val="006B66FE"/>
    <w:rsid w:val="006B75EE"/>
    <w:rsid w:val="006C197D"/>
    <w:rsid w:val="006C3269"/>
    <w:rsid w:val="006F2F77"/>
    <w:rsid w:val="00700D10"/>
    <w:rsid w:val="00701A84"/>
    <w:rsid w:val="007033DB"/>
    <w:rsid w:val="00705D42"/>
    <w:rsid w:val="007205AF"/>
    <w:rsid w:val="007374E6"/>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900F3"/>
    <w:rsid w:val="008D0298"/>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E5F9E"/>
    <w:rsid w:val="00A12BCB"/>
    <w:rsid w:val="00A36CDD"/>
    <w:rsid w:val="00A45B2C"/>
    <w:rsid w:val="00A472D7"/>
    <w:rsid w:val="00A54DAA"/>
    <w:rsid w:val="00A57A92"/>
    <w:rsid w:val="00A71C4B"/>
    <w:rsid w:val="00A728D4"/>
    <w:rsid w:val="00A9068B"/>
    <w:rsid w:val="00AE28C6"/>
    <w:rsid w:val="00AE5B33"/>
    <w:rsid w:val="00AF1198"/>
    <w:rsid w:val="00AF4C03"/>
    <w:rsid w:val="00AF6F9F"/>
    <w:rsid w:val="00B03C25"/>
    <w:rsid w:val="00B1117F"/>
    <w:rsid w:val="00B1598A"/>
    <w:rsid w:val="00B1648E"/>
    <w:rsid w:val="00B17C03"/>
    <w:rsid w:val="00B20F52"/>
    <w:rsid w:val="00B30A42"/>
    <w:rsid w:val="00B31D4B"/>
    <w:rsid w:val="00B35185"/>
    <w:rsid w:val="00B46BAB"/>
    <w:rsid w:val="00B50C83"/>
    <w:rsid w:val="00B60D9F"/>
    <w:rsid w:val="00B66A6E"/>
    <w:rsid w:val="00B70EF1"/>
    <w:rsid w:val="00BB1033"/>
    <w:rsid w:val="00BD4019"/>
    <w:rsid w:val="00BE22B6"/>
    <w:rsid w:val="00BE5AC6"/>
    <w:rsid w:val="00BF2E4C"/>
    <w:rsid w:val="00BF4E7E"/>
    <w:rsid w:val="00C06A29"/>
    <w:rsid w:val="00C104B5"/>
    <w:rsid w:val="00C40227"/>
    <w:rsid w:val="00C41B36"/>
    <w:rsid w:val="00C56FC2"/>
    <w:rsid w:val="00C8056A"/>
    <w:rsid w:val="00C83947"/>
    <w:rsid w:val="00C94751"/>
    <w:rsid w:val="00CB16D1"/>
    <w:rsid w:val="00CB2008"/>
    <w:rsid w:val="00CD3D98"/>
    <w:rsid w:val="00CD774B"/>
    <w:rsid w:val="00CE44E9"/>
    <w:rsid w:val="00CF0E92"/>
    <w:rsid w:val="00D000D3"/>
    <w:rsid w:val="00D1075E"/>
    <w:rsid w:val="00D11EFC"/>
    <w:rsid w:val="00D1778E"/>
    <w:rsid w:val="00D247D6"/>
    <w:rsid w:val="00D27FB4"/>
    <w:rsid w:val="00D41CD5"/>
    <w:rsid w:val="00D8455A"/>
    <w:rsid w:val="00DA28C0"/>
    <w:rsid w:val="00DB63D9"/>
    <w:rsid w:val="00DC2970"/>
    <w:rsid w:val="00DC39C4"/>
    <w:rsid w:val="00DC5AB3"/>
    <w:rsid w:val="00DD3256"/>
    <w:rsid w:val="00E02BD0"/>
    <w:rsid w:val="00E2188F"/>
    <w:rsid w:val="00E2280C"/>
    <w:rsid w:val="00E23F29"/>
    <w:rsid w:val="00E51AA6"/>
    <w:rsid w:val="00E66FC0"/>
    <w:rsid w:val="00E67AC9"/>
    <w:rsid w:val="00E81328"/>
    <w:rsid w:val="00E83958"/>
    <w:rsid w:val="00EE3EAE"/>
    <w:rsid w:val="00F053DB"/>
    <w:rsid w:val="00F143F0"/>
    <w:rsid w:val="00F20525"/>
    <w:rsid w:val="00F22275"/>
    <w:rsid w:val="00F41864"/>
    <w:rsid w:val="00F66C9E"/>
    <w:rsid w:val="00F67F76"/>
    <w:rsid w:val="00F858F2"/>
    <w:rsid w:val="00F908A6"/>
    <w:rsid w:val="00FA29B4"/>
    <w:rsid w:val="00FA58FA"/>
    <w:rsid w:val="00FB619A"/>
    <w:rsid w:val="00FC350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Bibliography">
    <w:name w:val="Bibliography"/>
    <w:basedOn w:val="Normal"/>
    <w:next w:val="Normal"/>
    <w:uiPriority w:val="37"/>
    <w:unhideWhenUsed/>
    <w:rsid w:val="00524B18"/>
  </w:style>
  <w:style w:type="character" w:styleId="UnresolvedMention">
    <w:name w:val="Unresolved Mention"/>
    <w:basedOn w:val="DefaultParagraphFont"/>
    <w:uiPriority w:val="99"/>
    <w:semiHidden/>
    <w:unhideWhenUsed/>
    <w:rsid w:val="00524B18"/>
    <w:rPr>
      <w:color w:val="605E5C"/>
      <w:shd w:val="clear" w:color="auto" w:fill="E1DFDD"/>
    </w:rPr>
  </w:style>
  <w:style w:type="paragraph" w:styleId="HTMLPreformatted">
    <w:name w:val="HTML Preformatted"/>
    <w:basedOn w:val="Normal"/>
    <w:link w:val="HTMLPreformattedChar"/>
    <w:uiPriority w:val="99"/>
    <w:unhideWhenUsed/>
    <w:rsid w:val="009E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5F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7491">
      <w:bodyDiv w:val="1"/>
      <w:marLeft w:val="0"/>
      <w:marRight w:val="0"/>
      <w:marTop w:val="0"/>
      <w:marBottom w:val="0"/>
      <w:divBdr>
        <w:top w:val="none" w:sz="0" w:space="0" w:color="auto"/>
        <w:left w:val="none" w:sz="0" w:space="0" w:color="auto"/>
        <w:bottom w:val="none" w:sz="0" w:space="0" w:color="auto"/>
        <w:right w:val="none" w:sz="0" w:space="0" w:color="auto"/>
      </w:divBdr>
    </w:div>
    <w:div w:id="225068246">
      <w:bodyDiv w:val="1"/>
      <w:marLeft w:val="0"/>
      <w:marRight w:val="0"/>
      <w:marTop w:val="0"/>
      <w:marBottom w:val="0"/>
      <w:divBdr>
        <w:top w:val="none" w:sz="0" w:space="0" w:color="auto"/>
        <w:left w:val="none" w:sz="0" w:space="0" w:color="auto"/>
        <w:bottom w:val="none" w:sz="0" w:space="0" w:color="auto"/>
        <w:right w:val="none" w:sz="0" w:space="0" w:color="auto"/>
      </w:divBdr>
    </w:div>
    <w:div w:id="229341746">
      <w:bodyDiv w:val="1"/>
      <w:marLeft w:val="0"/>
      <w:marRight w:val="0"/>
      <w:marTop w:val="0"/>
      <w:marBottom w:val="0"/>
      <w:divBdr>
        <w:top w:val="none" w:sz="0" w:space="0" w:color="auto"/>
        <w:left w:val="none" w:sz="0" w:space="0" w:color="auto"/>
        <w:bottom w:val="none" w:sz="0" w:space="0" w:color="auto"/>
        <w:right w:val="none" w:sz="0" w:space="0" w:color="auto"/>
      </w:divBdr>
    </w:div>
    <w:div w:id="235012834">
      <w:bodyDiv w:val="1"/>
      <w:marLeft w:val="0"/>
      <w:marRight w:val="0"/>
      <w:marTop w:val="0"/>
      <w:marBottom w:val="0"/>
      <w:divBdr>
        <w:top w:val="none" w:sz="0" w:space="0" w:color="auto"/>
        <w:left w:val="none" w:sz="0" w:space="0" w:color="auto"/>
        <w:bottom w:val="none" w:sz="0" w:space="0" w:color="auto"/>
        <w:right w:val="none" w:sz="0" w:space="0" w:color="auto"/>
      </w:divBdr>
      <w:divsChild>
        <w:div w:id="1763449298">
          <w:marLeft w:val="0"/>
          <w:marRight w:val="0"/>
          <w:marTop w:val="0"/>
          <w:marBottom w:val="0"/>
          <w:divBdr>
            <w:top w:val="none" w:sz="0" w:space="0" w:color="auto"/>
            <w:left w:val="none" w:sz="0" w:space="0" w:color="auto"/>
            <w:bottom w:val="none" w:sz="0" w:space="0" w:color="auto"/>
            <w:right w:val="none" w:sz="0" w:space="0" w:color="auto"/>
          </w:divBdr>
          <w:divsChild>
            <w:div w:id="1898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967">
      <w:bodyDiv w:val="1"/>
      <w:marLeft w:val="0"/>
      <w:marRight w:val="0"/>
      <w:marTop w:val="0"/>
      <w:marBottom w:val="0"/>
      <w:divBdr>
        <w:top w:val="none" w:sz="0" w:space="0" w:color="auto"/>
        <w:left w:val="none" w:sz="0" w:space="0" w:color="auto"/>
        <w:bottom w:val="none" w:sz="0" w:space="0" w:color="auto"/>
        <w:right w:val="none" w:sz="0" w:space="0" w:color="auto"/>
      </w:divBdr>
    </w:div>
    <w:div w:id="255794765">
      <w:bodyDiv w:val="1"/>
      <w:marLeft w:val="0"/>
      <w:marRight w:val="0"/>
      <w:marTop w:val="0"/>
      <w:marBottom w:val="0"/>
      <w:divBdr>
        <w:top w:val="none" w:sz="0" w:space="0" w:color="auto"/>
        <w:left w:val="none" w:sz="0" w:space="0" w:color="auto"/>
        <w:bottom w:val="none" w:sz="0" w:space="0" w:color="auto"/>
        <w:right w:val="none" w:sz="0" w:space="0" w:color="auto"/>
      </w:divBdr>
    </w:div>
    <w:div w:id="324551461">
      <w:bodyDiv w:val="1"/>
      <w:marLeft w:val="0"/>
      <w:marRight w:val="0"/>
      <w:marTop w:val="0"/>
      <w:marBottom w:val="0"/>
      <w:divBdr>
        <w:top w:val="none" w:sz="0" w:space="0" w:color="auto"/>
        <w:left w:val="none" w:sz="0" w:space="0" w:color="auto"/>
        <w:bottom w:val="none" w:sz="0" w:space="0" w:color="auto"/>
        <w:right w:val="none" w:sz="0" w:space="0" w:color="auto"/>
      </w:divBdr>
    </w:div>
    <w:div w:id="350381811">
      <w:bodyDiv w:val="1"/>
      <w:marLeft w:val="0"/>
      <w:marRight w:val="0"/>
      <w:marTop w:val="0"/>
      <w:marBottom w:val="0"/>
      <w:divBdr>
        <w:top w:val="none" w:sz="0" w:space="0" w:color="auto"/>
        <w:left w:val="none" w:sz="0" w:space="0" w:color="auto"/>
        <w:bottom w:val="none" w:sz="0" w:space="0" w:color="auto"/>
        <w:right w:val="none" w:sz="0" w:space="0" w:color="auto"/>
      </w:divBdr>
    </w:div>
    <w:div w:id="379137294">
      <w:bodyDiv w:val="1"/>
      <w:marLeft w:val="0"/>
      <w:marRight w:val="0"/>
      <w:marTop w:val="0"/>
      <w:marBottom w:val="0"/>
      <w:divBdr>
        <w:top w:val="none" w:sz="0" w:space="0" w:color="auto"/>
        <w:left w:val="none" w:sz="0" w:space="0" w:color="auto"/>
        <w:bottom w:val="none" w:sz="0" w:space="0" w:color="auto"/>
        <w:right w:val="none" w:sz="0" w:space="0" w:color="auto"/>
      </w:divBdr>
    </w:div>
    <w:div w:id="433522937">
      <w:bodyDiv w:val="1"/>
      <w:marLeft w:val="0"/>
      <w:marRight w:val="0"/>
      <w:marTop w:val="0"/>
      <w:marBottom w:val="0"/>
      <w:divBdr>
        <w:top w:val="none" w:sz="0" w:space="0" w:color="auto"/>
        <w:left w:val="none" w:sz="0" w:space="0" w:color="auto"/>
        <w:bottom w:val="none" w:sz="0" w:space="0" w:color="auto"/>
        <w:right w:val="none" w:sz="0" w:space="0" w:color="auto"/>
      </w:divBdr>
    </w:div>
    <w:div w:id="440298454">
      <w:bodyDiv w:val="1"/>
      <w:marLeft w:val="0"/>
      <w:marRight w:val="0"/>
      <w:marTop w:val="0"/>
      <w:marBottom w:val="0"/>
      <w:divBdr>
        <w:top w:val="none" w:sz="0" w:space="0" w:color="auto"/>
        <w:left w:val="none" w:sz="0" w:space="0" w:color="auto"/>
        <w:bottom w:val="none" w:sz="0" w:space="0" w:color="auto"/>
        <w:right w:val="none" w:sz="0" w:space="0" w:color="auto"/>
      </w:divBdr>
    </w:div>
    <w:div w:id="458954240">
      <w:bodyDiv w:val="1"/>
      <w:marLeft w:val="0"/>
      <w:marRight w:val="0"/>
      <w:marTop w:val="0"/>
      <w:marBottom w:val="0"/>
      <w:divBdr>
        <w:top w:val="none" w:sz="0" w:space="0" w:color="auto"/>
        <w:left w:val="none" w:sz="0" w:space="0" w:color="auto"/>
        <w:bottom w:val="none" w:sz="0" w:space="0" w:color="auto"/>
        <w:right w:val="none" w:sz="0" w:space="0" w:color="auto"/>
      </w:divBdr>
    </w:div>
    <w:div w:id="48655737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6002624">
      <w:bodyDiv w:val="1"/>
      <w:marLeft w:val="0"/>
      <w:marRight w:val="0"/>
      <w:marTop w:val="0"/>
      <w:marBottom w:val="0"/>
      <w:divBdr>
        <w:top w:val="none" w:sz="0" w:space="0" w:color="auto"/>
        <w:left w:val="none" w:sz="0" w:space="0" w:color="auto"/>
        <w:bottom w:val="none" w:sz="0" w:space="0" w:color="auto"/>
        <w:right w:val="none" w:sz="0" w:space="0" w:color="auto"/>
      </w:divBdr>
    </w:div>
    <w:div w:id="49853969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4774859">
      <w:bodyDiv w:val="1"/>
      <w:marLeft w:val="0"/>
      <w:marRight w:val="0"/>
      <w:marTop w:val="0"/>
      <w:marBottom w:val="0"/>
      <w:divBdr>
        <w:top w:val="none" w:sz="0" w:space="0" w:color="auto"/>
        <w:left w:val="none" w:sz="0" w:space="0" w:color="auto"/>
        <w:bottom w:val="none" w:sz="0" w:space="0" w:color="auto"/>
        <w:right w:val="none" w:sz="0" w:space="0" w:color="auto"/>
      </w:divBdr>
    </w:div>
    <w:div w:id="53866496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5243829">
      <w:bodyDiv w:val="1"/>
      <w:marLeft w:val="0"/>
      <w:marRight w:val="0"/>
      <w:marTop w:val="0"/>
      <w:marBottom w:val="0"/>
      <w:divBdr>
        <w:top w:val="none" w:sz="0" w:space="0" w:color="auto"/>
        <w:left w:val="none" w:sz="0" w:space="0" w:color="auto"/>
        <w:bottom w:val="none" w:sz="0" w:space="0" w:color="auto"/>
        <w:right w:val="none" w:sz="0" w:space="0" w:color="auto"/>
      </w:divBdr>
    </w:div>
    <w:div w:id="563950978">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312849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4474642">
      <w:bodyDiv w:val="1"/>
      <w:marLeft w:val="0"/>
      <w:marRight w:val="0"/>
      <w:marTop w:val="0"/>
      <w:marBottom w:val="0"/>
      <w:divBdr>
        <w:top w:val="none" w:sz="0" w:space="0" w:color="auto"/>
        <w:left w:val="none" w:sz="0" w:space="0" w:color="auto"/>
        <w:bottom w:val="none" w:sz="0" w:space="0" w:color="auto"/>
        <w:right w:val="none" w:sz="0" w:space="0" w:color="auto"/>
      </w:divBdr>
    </w:div>
    <w:div w:id="669987340">
      <w:bodyDiv w:val="1"/>
      <w:marLeft w:val="0"/>
      <w:marRight w:val="0"/>
      <w:marTop w:val="0"/>
      <w:marBottom w:val="0"/>
      <w:divBdr>
        <w:top w:val="none" w:sz="0" w:space="0" w:color="auto"/>
        <w:left w:val="none" w:sz="0" w:space="0" w:color="auto"/>
        <w:bottom w:val="none" w:sz="0" w:space="0" w:color="auto"/>
        <w:right w:val="none" w:sz="0" w:space="0" w:color="auto"/>
      </w:divBdr>
    </w:div>
    <w:div w:id="721907611">
      <w:bodyDiv w:val="1"/>
      <w:marLeft w:val="0"/>
      <w:marRight w:val="0"/>
      <w:marTop w:val="0"/>
      <w:marBottom w:val="0"/>
      <w:divBdr>
        <w:top w:val="none" w:sz="0" w:space="0" w:color="auto"/>
        <w:left w:val="none" w:sz="0" w:space="0" w:color="auto"/>
        <w:bottom w:val="none" w:sz="0" w:space="0" w:color="auto"/>
        <w:right w:val="none" w:sz="0" w:space="0" w:color="auto"/>
      </w:divBdr>
    </w:div>
    <w:div w:id="776367935">
      <w:bodyDiv w:val="1"/>
      <w:marLeft w:val="0"/>
      <w:marRight w:val="0"/>
      <w:marTop w:val="0"/>
      <w:marBottom w:val="0"/>
      <w:divBdr>
        <w:top w:val="none" w:sz="0" w:space="0" w:color="auto"/>
        <w:left w:val="none" w:sz="0" w:space="0" w:color="auto"/>
        <w:bottom w:val="none" w:sz="0" w:space="0" w:color="auto"/>
        <w:right w:val="none" w:sz="0" w:space="0" w:color="auto"/>
      </w:divBdr>
    </w:div>
    <w:div w:id="84150926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9027184">
      <w:bodyDiv w:val="1"/>
      <w:marLeft w:val="0"/>
      <w:marRight w:val="0"/>
      <w:marTop w:val="0"/>
      <w:marBottom w:val="0"/>
      <w:divBdr>
        <w:top w:val="none" w:sz="0" w:space="0" w:color="auto"/>
        <w:left w:val="none" w:sz="0" w:space="0" w:color="auto"/>
        <w:bottom w:val="none" w:sz="0" w:space="0" w:color="auto"/>
        <w:right w:val="none" w:sz="0" w:space="0" w:color="auto"/>
      </w:divBdr>
    </w:div>
    <w:div w:id="978190658">
      <w:bodyDiv w:val="1"/>
      <w:marLeft w:val="0"/>
      <w:marRight w:val="0"/>
      <w:marTop w:val="0"/>
      <w:marBottom w:val="0"/>
      <w:divBdr>
        <w:top w:val="none" w:sz="0" w:space="0" w:color="auto"/>
        <w:left w:val="none" w:sz="0" w:space="0" w:color="auto"/>
        <w:bottom w:val="none" w:sz="0" w:space="0" w:color="auto"/>
        <w:right w:val="none" w:sz="0" w:space="0" w:color="auto"/>
      </w:divBdr>
    </w:div>
    <w:div w:id="984243158">
      <w:bodyDiv w:val="1"/>
      <w:marLeft w:val="0"/>
      <w:marRight w:val="0"/>
      <w:marTop w:val="0"/>
      <w:marBottom w:val="0"/>
      <w:divBdr>
        <w:top w:val="none" w:sz="0" w:space="0" w:color="auto"/>
        <w:left w:val="none" w:sz="0" w:space="0" w:color="auto"/>
        <w:bottom w:val="none" w:sz="0" w:space="0" w:color="auto"/>
        <w:right w:val="none" w:sz="0" w:space="0" w:color="auto"/>
      </w:divBdr>
    </w:div>
    <w:div w:id="1045526601">
      <w:bodyDiv w:val="1"/>
      <w:marLeft w:val="0"/>
      <w:marRight w:val="0"/>
      <w:marTop w:val="0"/>
      <w:marBottom w:val="0"/>
      <w:divBdr>
        <w:top w:val="none" w:sz="0" w:space="0" w:color="auto"/>
        <w:left w:val="none" w:sz="0" w:space="0" w:color="auto"/>
        <w:bottom w:val="none" w:sz="0" w:space="0" w:color="auto"/>
        <w:right w:val="none" w:sz="0" w:space="0" w:color="auto"/>
      </w:divBdr>
    </w:div>
    <w:div w:id="1067801291">
      <w:bodyDiv w:val="1"/>
      <w:marLeft w:val="0"/>
      <w:marRight w:val="0"/>
      <w:marTop w:val="0"/>
      <w:marBottom w:val="0"/>
      <w:divBdr>
        <w:top w:val="none" w:sz="0" w:space="0" w:color="auto"/>
        <w:left w:val="none" w:sz="0" w:space="0" w:color="auto"/>
        <w:bottom w:val="none" w:sz="0" w:space="0" w:color="auto"/>
        <w:right w:val="none" w:sz="0" w:space="0" w:color="auto"/>
      </w:divBdr>
    </w:div>
    <w:div w:id="110573068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1066291">
      <w:bodyDiv w:val="1"/>
      <w:marLeft w:val="0"/>
      <w:marRight w:val="0"/>
      <w:marTop w:val="0"/>
      <w:marBottom w:val="0"/>
      <w:divBdr>
        <w:top w:val="none" w:sz="0" w:space="0" w:color="auto"/>
        <w:left w:val="none" w:sz="0" w:space="0" w:color="auto"/>
        <w:bottom w:val="none" w:sz="0" w:space="0" w:color="auto"/>
        <w:right w:val="none" w:sz="0" w:space="0" w:color="auto"/>
      </w:divBdr>
    </w:div>
    <w:div w:id="1181504782">
      <w:bodyDiv w:val="1"/>
      <w:marLeft w:val="0"/>
      <w:marRight w:val="0"/>
      <w:marTop w:val="0"/>
      <w:marBottom w:val="0"/>
      <w:divBdr>
        <w:top w:val="none" w:sz="0" w:space="0" w:color="auto"/>
        <w:left w:val="none" w:sz="0" w:space="0" w:color="auto"/>
        <w:bottom w:val="none" w:sz="0" w:space="0" w:color="auto"/>
        <w:right w:val="none" w:sz="0" w:space="0" w:color="auto"/>
      </w:divBdr>
    </w:div>
    <w:div w:id="1199247338">
      <w:bodyDiv w:val="1"/>
      <w:marLeft w:val="0"/>
      <w:marRight w:val="0"/>
      <w:marTop w:val="0"/>
      <w:marBottom w:val="0"/>
      <w:divBdr>
        <w:top w:val="none" w:sz="0" w:space="0" w:color="auto"/>
        <w:left w:val="none" w:sz="0" w:space="0" w:color="auto"/>
        <w:bottom w:val="none" w:sz="0" w:space="0" w:color="auto"/>
        <w:right w:val="none" w:sz="0" w:space="0" w:color="auto"/>
      </w:divBdr>
    </w:div>
    <w:div w:id="1248732239">
      <w:bodyDiv w:val="1"/>
      <w:marLeft w:val="0"/>
      <w:marRight w:val="0"/>
      <w:marTop w:val="0"/>
      <w:marBottom w:val="0"/>
      <w:divBdr>
        <w:top w:val="none" w:sz="0" w:space="0" w:color="auto"/>
        <w:left w:val="none" w:sz="0" w:space="0" w:color="auto"/>
        <w:bottom w:val="none" w:sz="0" w:space="0" w:color="auto"/>
        <w:right w:val="none" w:sz="0" w:space="0" w:color="auto"/>
      </w:divBdr>
    </w:div>
    <w:div w:id="1346591409">
      <w:bodyDiv w:val="1"/>
      <w:marLeft w:val="0"/>
      <w:marRight w:val="0"/>
      <w:marTop w:val="0"/>
      <w:marBottom w:val="0"/>
      <w:divBdr>
        <w:top w:val="none" w:sz="0" w:space="0" w:color="auto"/>
        <w:left w:val="none" w:sz="0" w:space="0" w:color="auto"/>
        <w:bottom w:val="none" w:sz="0" w:space="0" w:color="auto"/>
        <w:right w:val="none" w:sz="0" w:space="0" w:color="auto"/>
      </w:divBdr>
    </w:div>
    <w:div w:id="1365709914">
      <w:bodyDiv w:val="1"/>
      <w:marLeft w:val="0"/>
      <w:marRight w:val="0"/>
      <w:marTop w:val="0"/>
      <w:marBottom w:val="0"/>
      <w:divBdr>
        <w:top w:val="none" w:sz="0" w:space="0" w:color="auto"/>
        <w:left w:val="none" w:sz="0" w:space="0" w:color="auto"/>
        <w:bottom w:val="none" w:sz="0" w:space="0" w:color="auto"/>
        <w:right w:val="none" w:sz="0" w:space="0" w:color="auto"/>
      </w:divBdr>
    </w:div>
    <w:div w:id="1374111242">
      <w:bodyDiv w:val="1"/>
      <w:marLeft w:val="0"/>
      <w:marRight w:val="0"/>
      <w:marTop w:val="0"/>
      <w:marBottom w:val="0"/>
      <w:divBdr>
        <w:top w:val="none" w:sz="0" w:space="0" w:color="auto"/>
        <w:left w:val="none" w:sz="0" w:space="0" w:color="auto"/>
        <w:bottom w:val="none" w:sz="0" w:space="0" w:color="auto"/>
        <w:right w:val="none" w:sz="0" w:space="0" w:color="auto"/>
      </w:divBdr>
    </w:div>
    <w:div w:id="14909059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6824669">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1091860">
      <w:bodyDiv w:val="1"/>
      <w:marLeft w:val="0"/>
      <w:marRight w:val="0"/>
      <w:marTop w:val="0"/>
      <w:marBottom w:val="0"/>
      <w:divBdr>
        <w:top w:val="none" w:sz="0" w:space="0" w:color="auto"/>
        <w:left w:val="none" w:sz="0" w:space="0" w:color="auto"/>
        <w:bottom w:val="none" w:sz="0" w:space="0" w:color="auto"/>
        <w:right w:val="none" w:sz="0" w:space="0" w:color="auto"/>
      </w:divBdr>
    </w:div>
    <w:div w:id="1566800144">
      <w:bodyDiv w:val="1"/>
      <w:marLeft w:val="0"/>
      <w:marRight w:val="0"/>
      <w:marTop w:val="0"/>
      <w:marBottom w:val="0"/>
      <w:divBdr>
        <w:top w:val="none" w:sz="0" w:space="0" w:color="auto"/>
        <w:left w:val="none" w:sz="0" w:space="0" w:color="auto"/>
        <w:bottom w:val="none" w:sz="0" w:space="0" w:color="auto"/>
        <w:right w:val="none" w:sz="0" w:space="0" w:color="auto"/>
      </w:divBdr>
    </w:div>
    <w:div w:id="1570112061">
      <w:bodyDiv w:val="1"/>
      <w:marLeft w:val="0"/>
      <w:marRight w:val="0"/>
      <w:marTop w:val="0"/>
      <w:marBottom w:val="0"/>
      <w:divBdr>
        <w:top w:val="none" w:sz="0" w:space="0" w:color="auto"/>
        <w:left w:val="none" w:sz="0" w:space="0" w:color="auto"/>
        <w:bottom w:val="none" w:sz="0" w:space="0" w:color="auto"/>
        <w:right w:val="none" w:sz="0" w:space="0" w:color="auto"/>
      </w:divBdr>
    </w:div>
    <w:div w:id="1605112750">
      <w:bodyDiv w:val="1"/>
      <w:marLeft w:val="0"/>
      <w:marRight w:val="0"/>
      <w:marTop w:val="0"/>
      <w:marBottom w:val="0"/>
      <w:divBdr>
        <w:top w:val="none" w:sz="0" w:space="0" w:color="auto"/>
        <w:left w:val="none" w:sz="0" w:space="0" w:color="auto"/>
        <w:bottom w:val="none" w:sz="0" w:space="0" w:color="auto"/>
        <w:right w:val="none" w:sz="0" w:space="0" w:color="auto"/>
      </w:divBdr>
    </w:div>
    <w:div w:id="1645966617">
      <w:bodyDiv w:val="1"/>
      <w:marLeft w:val="0"/>
      <w:marRight w:val="0"/>
      <w:marTop w:val="0"/>
      <w:marBottom w:val="0"/>
      <w:divBdr>
        <w:top w:val="none" w:sz="0" w:space="0" w:color="auto"/>
        <w:left w:val="none" w:sz="0" w:space="0" w:color="auto"/>
        <w:bottom w:val="none" w:sz="0" w:space="0" w:color="auto"/>
        <w:right w:val="none" w:sz="0" w:space="0" w:color="auto"/>
      </w:divBdr>
    </w:div>
    <w:div w:id="1665669027">
      <w:bodyDiv w:val="1"/>
      <w:marLeft w:val="0"/>
      <w:marRight w:val="0"/>
      <w:marTop w:val="0"/>
      <w:marBottom w:val="0"/>
      <w:divBdr>
        <w:top w:val="none" w:sz="0" w:space="0" w:color="auto"/>
        <w:left w:val="none" w:sz="0" w:space="0" w:color="auto"/>
        <w:bottom w:val="none" w:sz="0" w:space="0" w:color="auto"/>
        <w:right w:val="none" w:sz="0" w:space="0" w:color="auto"/>
      </w:divBdr>
    </w:div>
    <w:div w:id="1668095046">
      <w:bodyDiv w:val="1"/>
      <w:marLeft w:val="0"/>
      <w:marRight w:val="0"/>
      <w:marTop w:val="0"/>
      <w:marBottom w:val="0"/>
      <w:divBdr>
        <w:top w:val="none" w:sz="0" w:space="0" w:color="auto"/>
        <w:left w:val="none" w:sz="0" w:space="0" w:color="auto"/>
        <w:bottom w:val="none" w:sz="0" w:space="0" w:color="auto"/>
        <w:right w:val="none" w:sz="0" w:space="0" w:color="auto"/>
      </w:divBdr>
    </w:div>
    <w:div w:id="168073655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8720367">
      <w:bodyDiv w:val="1"/>
      <w:marLeft w:val="0"/>
      <w:marRight w:val="0"/>
      <w:marTop w:val="0"/>
      <w:marBottom w:val="0"/>
      <w:divBdr>
        <w:top w:val="none" w:sz="0" w:space="0" w:color="auto"/>
        <w:left w:val="none" w:sz="0" w:space="0" w:color="auto"/>
        <w:bottom w:val="none" w:sz="0" w:space="0" w:color="auto"/>
        <w:right w:val="none" w:sz="0" w:space="0" w:color="auto"/>
      </w:divBdr>
    </w:div>
    <w:div w:id="1759515783">
      <w:bodyDiv w:val="1"/>
      <w:marLeft w:val="0"/>
      <w:marRight w:val="0"/>
      <w:marTop w:val="0"/>
      <w:marBottom w:val="0"/>
      <w:divBdr>
        <w:top w:val="none" w:sz="0" w:space="0" w:color="auto"/>
        <w:left w:val="none" w:sz="0" w:space="0" w:color="auto"/>
        <w:bottom w:val="none" w:sz="0" w:space="0" w:color="auto"/>
        <w:right w:val="none" w:sz="0" w:space="0" w:color="auto"/>
      </w:divBdr>
    </w:div>
    <w:div w:id="1805539147">
      <w:bodyDiv w:val="1"/>
      <w:marLeft w:val="0"/>
      <w:marRight w:val="0"/>
      <w:marTop w:val="0"/>
      <w:marBottom w:val="0"/>
      <w:divBdr>
        <w:top w:val="none" w:sz="0" w:space="0" w:color="auto"/>
        <w:left w:val="none" w:sz="0" w:space="0" w:color="auto"/>
        <w:bottom w:val="none" w:sz="0" w:space="0" w:color="auto"/>
        <w:right w:val="none" w:sz="0" w:space="0" w:color="auto"/>
      </w:divBdr>
    </w:div>
    <w:div w:id="1814328642">
      <w:bodyDiv w:val="1"/>
      <w:marLeft w:val="0"/>
      <w:marRight w:val="0"/>
      <w:marTop w:val="0"/>
      <w:marBottom w:val="0"/>
      <w:divBdr>
        <w:top w:val="none" w:sz="0" w:space="0" w:color="auto"/>
        <w:left w:val="none" w:sz="0" w:space="0" w:color="auto"/>
        <w:bottom w:val="none" w:sz="0" w:space="0" w:color="auto"/>
        <w:right w:val="none" w:sz="0" w:space="0" w:color="auto"/>
      </w:divBdr>
    </w:div>
    <w:div w:id="1822499472">
      <w:bodyDiv w:val="1"/>
      <w:marLeft w:val="0"/>
      <w:marRight w:val="0"/>
      <w:marTop w:val="0"/>
      <w:marBottom w:val="0"/>
      <w:divBdr>
        <w:top w:val="none" w:sz="0" w:space="0" w:color="auto"/>
        <w:left w:val="none" w:sz="0" w:space="0" w:color="auto"/>
        <w:bottom w:val="none" w:sz="0" w:space="0" w:color="auto"/>
        <w:right w:val="none" w:sz="0" w:space="0" w:color="auto"/>
      </w:divBdr>
    </w:div>
    <w:div w:id="1833790252">
      <w:bodyDiv w:val="1"/>
      <w:marLeft w:val="0"/>
      <w:marRight w:val="0"/>
      <w:marTop w:val="0"/>
      <w:marBottom w:val="0"/>
      <w:divBdr>
        <w:top w:val="none" w:sz="0" w:space="0" w:color="auto"/>
        <w:left w:val="none" w:sz="0" w:space="0" w:color="auto"/>
        <w:bottom w:val="none" w:sz="0" w:space="0" w:color="auto"/>
        <w:right w:val="none" w:sz="0" w:space="0" w:color="auto"/>
      </w:divBdr>
    </w:div>
    <w:div w:id="1835797125">
      <w:bodyDiv w:val="1"/>
      <w:marLeft w:val="0"/>
      <w:marRight w:val="0"/>
      <w:marTop w:val="0"/>
      <w:marBottom w:val="0"/>
      <w:divBdr>
        <w:top w:val="none" w:sz="0" w:space="0" w:color="auto"/>
        <w:left w:val="none" w:sz="0" w:space="0" w:color="auto"/>
        <w:bottom w:val="none" w:sz="0" w:space="0" w:color="auto"/>
        <w:right w:val="none" w:sz="0" w:space="0" w:color="auto"/>
      </w:divBdr>
    </w:div>
    <w:div w:id="1872183044">
      <w:bodyDiv w:val="1"/>
      <w:marLeft w:val="0"/>
      <w:marRight w:val="0"/>
      <w:marTop w:val="0"/>
      <w:marBottom w:val="0"/>
      <w:divBdr>
        <w:top w:val="none" w:sz="0" w:space="0" w:color="auto"/>
        <w:left w:val="none" w:sz="0" w:space="0" w:color="auto"/>
        <w:bottom w:val="none" w:sz="0" w:space="0" w:color="auto"/>
        <w:right w:val="none" w:sz="0" w:space="0" w:color="auto"/>
      </w:divBdr>
    </w:div>
    <w:div w:id="1877353268">
      <w:bodyDiv w:val="1"/>
      <w:marLeft w:val="0"/>
      <w:marRight w:val="0"/>
      <w:marTop w:val="0"/>
      <w:marBottom w:val="0"/>
      <w:divBdr>
        <w:top w:val="none" w:sz="0" w:space="0" w:color="auto"/>
        <w:left w:val="none" w:sz="0" w:space="0" w:color="auto"/>
        <w:bottom w:val="none" w:sz="0" w:space="0" w:color="auto"/>
        <w:right w:val="none" w:sz="0" w:space="0" w:color="auto"/>
      </w:divBdr>
    </w:div>
    <w:div w:id="193778186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006175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522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nvd.nist.gov/view/vuln/detail?vulnId=CVE-2020-10693" TargetMode="External"/><Relationship Id="rId18" Type="http://schemas.openxmlformats.org/officeDocument/2006/relationships/hyperlink" Target="https://www.cve.org/CVERecord?id=CVE-2023-6378"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cve.org/CVERecord?id=CVE-2022-22965" TargetMode="External"/><Relationship Id="rId7" Type="http://schemas.openxmlformats.org/officeDocument/2006/relationships/settings" Target="settings.xml"/><Relationship Id="rId12" Type="http://schemas.openxmlformats.org/officeDocument/2006/relationships/hyperlink" Target="https://www.cve.org/CVERecord?id=CVE-2024-34447" TargetMode="External"/><Relationship Id="rId17" Type="http://schemas.openxmlformats.org/officeDocument/2006/relationships/hyperlink" Target="https://www.cve.org/CVERecord?id=CVE-2020-948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ve.org/CVERecord?id=CVE-2020-25649" TargetMode="External"/><Relationship Id="rId20" Type="http://schemas.openxmlformats.org/officeDocument/2006/relationships/hyperlink" Target="https://www.cve.org/CVERecord?id=CVE-2023-20873" TargetMode="Externa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eb.nvd.nist.gov/view/vuln/detail?vulnId=CVE-2020-25649" TargetMode="External"/><Relationship Id="rId23" Type="http://schemas.openxmlformats.org/officeDocument/2006/relationships/hyperlink" Target="https://www.cve.org/CVERecord?id=CVE-2020-193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ve.org/CVERecord?id=CVE-2022-147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ve.org/CVERecord?id=CVE-2020-10693" TargetMode="External"/><Relationship Id="rId22" Type="http://schemas.openxmlformats.org/officeDocument/2006/relationships/hyperlink" Target="https://www.cve.org/CVERecord?id=CVE-2016-1000027"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FTC24</b:Tag>
    <b:SourceType>InternetSite</b:SourceType>
    <b:Guid>{34A74D6F-7575-47A2-A319-1F1E47BCF8DF}</b:Guid>
    <b:Author>
      <b:Author>
        <b:NameList>
          <b:Person>
            <b:Last>FTC</b:Last>
          </b:Person>
        </b:NameList>
      </b:Author>
    </b:Author>
    <b:Title>The Gramm–Leach–Bliley Act Privacy of Consumer Financial Information</b:Title>
    <b:InternetSiteTitle>FTC</b:InternetSiteTitle>
    <b:YearAccessed>2024</b:YearAccessed>
    <b:MonthAccessed>5</b:MonthAccessed>
    <b:DayAccessed>30</b:DayAccessed>
    <b:URL>http://www.ftc.gov/privacy/glbact/glboutline.htm</b:URL>
    <b:RefOrder>1</b:RefOrder>
  </b:Source>
  <b:Source>
    <b:Tag>The24</b:Tag>
    <b:SourceType>InternetSite</b:SourceType>
    <b:Guid>{31079F08-58AA-443F-B888-193203934387}</b:Guid>
    <b:Title>The Right to Financial Privacy Act</b:Title>
    <b:InternetSiteTitle/>
    <b:ProductionCompany/>
    <b:Year/>
    <b:Month/>
    <b:Day/>
    <b:YearAccessed>2024</b:YearAccessed>
    <b:MonthAccessed>5</b:MonthAccessed>
    <b:DayAccessed>30</b:DayAccessed>
    <b:URL>https://epic.org/privacy/rfpa/</b:URL>
    <b:Version/>
    <b:ShortTitle/>
    <b:StandardNumber/>
    <b:Comments/>
    <b:Medium/>
    <b:DOI/>
    <b:RefOrder>6</b:RefOrder>
  </b:Source>
  <b:Source>
    <b:Tag>Aka</b:Tag>
    <b:SourceType>InternetSite</b:SourceType>
    <b:Guid>{CD9C2BFF-195A-452C-A4BB-198E5174325E}</b:Guid>
    <b:Author>
      <b:Author>
        <b:Corporate>Akamai</b:Corporate>
      </b:Author>
    </b:Author>
    <b:Title>What are API Security Risks</b:Title>
    <b:InternetSiteTitle>Akamai</b:InternetSiteTitle>
    <b:URL>https://www.akamai.com/glossary/what-are-api-security-risks#:~:text=The%20five%20common%20security%20risks,and%20exploited%20by%20malicious%20actors.</b:URL>
    <b:RefOrder>2</b:RefOrder>
  </b:Source>
  <b:Source>
    <b:Tag>Ben</b:Tag>
    <b:SourceType>Report</b:SourceType>
    <b:Guid>{7FFC7262-B081-4769-AC26-ACB5E2CE64F7}</b:Guid>
    <b:Title>Design Principles for Security</b:Title>
    <b:Author>
      <b:Author>
        <b:NameList>
          <b:Person>
            <b:Last>Benzel</b:Last>
            <b:Middle>V.</b:Middle>
            <b:First>Terry</b:First>
          </b:Person>
          <b:Person>
            <b:Last>Irvine</b:Last>
            <b:Middle>E.</b:Middle>
            <b:First>Cynthia</b:First>
          </b:Person>
          <b:Person>
            <b:Last>Levin</b:Last>
            <b:Middle>E.</b:Middle>
            <b:First>Timothy</b:First>
          </b:Person>
          <b:Person>
            <b:Last>Bhaskara</b:Last>
            <b:First>Ganesha</b:First>
          </b:Person>
          <b:Person>
            <b:Last>Nguyen</b:Last>
            <b:Middle>D.</b:Middle>
            <b:First>Thuy</b:First>
          </b:Person>
          <b:Person>
            <b:Last>Clark</b:Last>
            <b:Middle>C.</b:Middle>
            <b:First>Paul</b:First>
          </b:Person>
        </b:NameList>
      </b:Author>
    </b:Author>
    <b:RefOrder>3</b:RefOrder>
  </b:Source>
  <b:Source>
    <b:Tag>Int</b:Tag>
    <b:SourceType>InternetSite</b:SourceType>
    <b:Guid>{0C87FA19-40B5-4C87-8A35-11864EDA698B}</b:Guid>
    <b:Author>
      <b:Author>
        <b:Corporate>Intersoft Consulting</b:Corporate>
      </b:Author>
    </b:Author>
    <b:Title>General Data Protection Regulation</b:Title>
    <b:InternetSiteTitle>info.eu</b:InternetSiteTitle>
    <b:URL>https://gdpr-info.eu/</b:URL>
    <b:RefOrder>7</b:RefOrder>
  </b:Source>
  <b:Source>
    <b:Tag>Bus</b:Tag>
    <b:SourceType>Book</b:SourceType>
    <b:Guid>{1E0F5CE4-3D9A-4582-821E-133EF2540CB0}</b:Guid>
    <b:Title>Programming Fundamentals – A Modular Structured Approach, 2nd Edition</b:Title>
    <b:Author>
      <b:Author>
        <b:NameList>
          <b:Person>
            <b:Last>Busbee</b:Last>
            <b:Middle>Leroy</b:Middle>
            <b:First>Kenneth</b:First>
          </b:Person>
          <b:Person>
            <b:Last>Braunschweig</b:Last>
            <b:First>Dave</b:First>
          </b:Person>
        </b:NameList>
      </b:Author>
    </b:Author>
    <b:RefOrder>4</b:RefOrder>
  </b:Source>
  <b:Source>
    <b:Tag>Dav22</b:Tag>
    <b:SourceType>InternetSite</b:SourceType>
    <b:Guid>{D639B395-FC50-464D-9900-18EB52D3A066}</b:Guid>
    <b:Title>Can Time Be Hacked? Here’s How One Hacker Demonstrated It Can</b:Title>
    <b:Year>2022</b:Year>
    <b:Author>
      <b:Author>
        <b:NameList>
          <b:Person>
            <b:Last>Winder</b:Last>
            <b:First>Davey</b:First>
          </b:Person>
        </b:NameList>
      </b:Author>
    </b:Author>
    <b:InternetSiteTitle>Forbes</b:InternetSiteTitle>
    <b:Month>April</b:Month>
    <b:Day>21</b:Day>
    <b:URL>https://www.forbes.com/sites/daveywinder/2021/11/20/can-time-be-hacked-heres-how-one-hacker-demonstrated-it-can/?sh=76049bc44ad5</b:URL>
    <b:RefOrder>5</b:RefOrder>
  </b:Source>
</b:Sourc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04751B2C-945A-4B58-90BF-D8B44FD9E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7</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Rachel Siminski</cp:lastModifiedBy>
  <cp:revision>5</cp:revision>
  <dcterms:created xsi:type="dcterms:W3CDTF">2024-02-07T05:59:00Z</dcterms:created>
  <dcterms:modified xsi:type="dcterms:W3CDTF">2024-05-30T20:43:00Z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