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E864" w14:textId="77777777" w:rsidR="00517BE2" w:rsidRDefault="00517BE2" w:rsidP="00517BE2">
      <w:r>
        <w:t>Linear Regression is a simple and interpretable model that is fast to train but assumes a linear relationship between variables, which can limit its performance in complex scenarios.</w:t>
      </w:r>
    </w:p>
    <w:p w14:paraId="510308E3" w14:textId="77777777" w:rsidR="00517BE2" w:rsidRDefault="00517BE2" w:rsidP="00517BE2"/>
    <w:p w14:paraId="7C78CE05" w14:textId="77777777" w:rsidR="00517BE2" w:rsidRDefault="00517BE2" w:rsidP="00517BE2">
      <w:r>
        <w:t>Decision Trees are easy to interpret and can capture nonlinear relationships, but they are prone to overfitting if not properly controlled.</w:t>
      </w:r>
    </w:p>
    <w:p w14:paraId="418482B0" w14:textId="77777777" w:rsidR="00517BE2" w:rsidRDefault="00517BE2" w:rsidP="00517BE2"/>
    <w:p w14:paraId="139670EF" w14:textId="77777777" w:rsidR="00517BE2" w:rsidRDefault="00517BE2" w:rsidP="00517BE2">
      <w:r>
        <w:t>Random Forest is an ensemble model that improves accuracy and reduces overfitting by combining multiple decision trees, but it is less interpretable.</w:t>
      </w:r>
    </w:p>
    <w:p w14:paraId="0D772FE2" w14:textId="77777777" w:rsidR="00517BE2" w:rsidRDefault="00517BE2" w:rsidP="00517BE2"/>
    <w:p w14:paraId="3074A747" w14:textId="77777777" w:rsidR="00517BE2" w:rsidRDefault="00517BE2" w:rsidP="00517BE2">
      <w:r>
        <w:t>Gradient Boosting is a powerful ensemble technique that delivers state-of-the-art performance for structured data, though it may require more training time.</w:t>
      </w:r>
    </w:p>
    <w:p w14:paraId="06420EC9" w14:textId="77777777" w:rsidR="00517BE2" w:rsidRDefault="00517BE2" w:rsidP="00517BE2"/>
    <w:p w14:paraId="15CD0FF7" w14:textId="2F3DED24" w:rsidR="00B741AC" w:rsidRPr="00517BE2" w:rsidRDefault="00517BE2" w:rsidP="00517BE2">
      <w:r>
        <w:t>Support Vector Machines are effective in high-dimensional spaces but can be computationally expensive for large datasets.</w:t>
      </w:r>
    </w:p>
    <w:sectPr w:rsidR="00B741AC" w:rsidRPr="00517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D53"/>
    <w:multiLevelType w:val="multilevel"/>
    <w:tmpl w:val="973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2A65"/>
    <w:multiLevelType w:val="multilevel"/>
    <w:tmpl w:val="4CF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7A77"/>
    <w:multiLevelType w:val="multilevel"/>
    <w:tmpl w:val="01B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4DF4"/>
    <w:multiLevelType w:val="multilevel"/>
    <w:tmpl w:val="AC8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487E"/>
    <w:multiLevelType w:val="multilevel"/>
    <w:tmpl w:val="B0D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F36B0"/>
    <w:multiLevelType w:val="multilevel"/>
    <w:tmpl w:val="5EF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656BD"/>
    <w:multiLevelType w:val="multilevel"/>
    <w:tmpl w:val="970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1170C"/>
    <w:multiLevelType w:val="multilevel"/>
    <w:tmpl w:val="A36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4D59"/>
    <w:multiLevelType w:val="multilevel"/>
    <w:tmpl w:val="4AA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319A4"/>
    <w:multiLevelType w:val="multilevel"/>
    <w:tmpl w:val="98E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59376">
    <w:abstractNumId w:val="2"/>
  </w:num>
  <w:num w:numId="2" w16cid:durableId="1755469793">
    <w:abstractNumId w:val="5"/>
  </w:num>
  <w:num w:numId="3" w16cid:durableId="1884707283">
    <w:abstractNumId w:val="0"/>
  </w:num>
  <w:num w:numId="4" w16cid:durableId="1252156483">
    <w:abstractNumId w:val="6"/>
  </w:num>
  <w:num w:numId="5" w16cid:durableId="291181293">
    <w:abstractNumId w:val="3"/>
  </w:num>
  <w:num w:numId="6" w16cid:durableId="361327046">
    <w:abstractNumId w:val="7"/>
  </w:num>
  <w:num w:numId="7" w16cid:durableId="1016810029">
    <w:abstractNumId w:val="1"/>
  </w:num>
  <w:num w:numId="8" w16cid:durableId="2084787948">
    <w:abstractNumId w:val="9"/>
  </w:num>
  <w:num w:numId="9" w16cid:durableId="895898329">
    <w:abstractNumId w:val="8"/>
  </w:num>
  <w:num w:numId="10" w16cid:durableId="879784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A7"/>
    <w:rsid w:val="003A7815"/>
    <w:rsid w:val="00517BE2"/>
    <w:rsid w:val="007E67B1"/>
    <w:rsid w:val="0082090A"/>
    <w:rsid w:val="00B741AC"/>
    <w:rsid w:val="00E90FA7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D1E1"/>
  <w15:chartTrackingRefBased/>
  <w15:docId w15:val="{0CC3AEC1-30AB-41FC-85CA-961D8C37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2026-03-17T20:20:00Z</dcterms:created>
  <dcterms:modified xsi:type="dcterms:W3CDTF">2026-03-22T21:19:00Z</dcterms:modified>
</cp:coreProperties>
</file>