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75EE9" w14:textId="77777777" w:rsidR="00A87492" w:rsidRDefault="00A87492" w:rsidP="00A87492">
      <w:r>
        <w:t>Machine Learning Model Selection is the process of choosing the most suitable algorithm based on the dataset characteristics and problem type. Selecting the right model is critical for achieving optimal performance.</w:t>
      </w:r>
    </w:p>
    <w:p w14:paraId="7FA0D101" w14:textId="77777777" w:rsidR="00A87492" w:rsidRDefault="00A87492" w:rsidP="00A87492"/>
    <w:p w14:paraId="577F14B0" w14:textId="77777777" w:rsidR="00A87492" w:rsidRDefault="00A87492" w:rsidP="00A87492">
      <w:r>
        <w:t>For small datasets, simple models such as Linear Regression and Logistic Regression are preferred because they are less prone to overfitting and easier to interpret.</w:t>
      </w:r>
    </w:p>
    <w:p w14:paraId="4149918F" w14:textId="77777777" w:rsidR="00A87492" w:rsidRDefault="00A87492" w:rsidP="00A87492"/>
    <w:p w14:paraId="3E61EAD3" w14:textId="77777777" w:rsidR="00A87492" w:rsidRDefault="00A87492" w:rsidP="00A87492">
      <w:r>
        <w:t>For complex tabular datasets, ensemble models such as Random Forest and Gradient Boosting are commonly used due to their ability to capture nonlinear relationships and interactions between features.</w:t>
      </w:r>
    </w:p>
    <w:p w14:paraId="4D7A6C41" w14:textId="77777777" w:rsidR="00A87492" w:rsidRDefault="00A87492" w:rsidP="00A87492"/>
    <w:p w14:paraId="6C97DE04" w14:textId="77777777" w:rsidR="00A87492" w:rsidRDefault="00A87492" w:rsidP="00A87492">
      <w:r>
        <w:t>When interpretability is required, models such as linear models and decision trees are preferred because their predictions can be easily explained.</w:t>
      </w:r>
    </w:p>
    <w:p w14:paraId="192D2895" w14:textId="77777777" w:rsidR="00A87492" w:rsidRDefault="00A87492" w:rsidP="00A87492"/>
    <w:p w14:paraId="391C18C8" w14:textId="747A899C" w:rsidR="00A078BD" w:rsidRPr="00A078BD" w:rsidRDefault="00A87492" w:rsidP="00A87492">
      <w:r>
        <w:t>For large datasets with complex nonlinear patterns, advanced models such as Gradient Boosting and deep learning techniques are often used to achieve high predictive performance.</w:t>
      </w:r>
      <w:r w:rsidR="00A078BD" w:rsidRPr="00A078BD">
        <w:t>: Machine Learning Model Selection</w:t>
      </w:r>
    </w:p>
    <w:p w14:paraId="05EF7E5C" w14:textId="77777777" w:rsidR="00A078BD" w:rsidRPr="00A078BD" w:rsidRDefault="00A078BD" w:rsidP="00A078BD">
      <w:r w:rsidRPr="00A078BD">
        <w:t>Problem Type:</w:t>
      </w:r>
      <w:r w:rsidRPr="00A078BD">
        <w:br/>
        <w:t>Model Selection</w:t>
      </w:r>
    </w:p>
    <w:p w14:paraId="4FCF50C2" w14:textId="77777777" w:rsidR="00A078BD" w:rsidRPr="00A078BD" w:rsidRDefault="00A078BD" w:rsidP="00A078BD">
      <w:r w:rsidRPr="00A078BD">
        <w:t>When to Use:</w:t>
      </w:r>
      <w:r w:rsidRPr="00A078BD">
        <w:br/>
        <w:t>When deciding which machine learning algorithm to apply for a specific dataset.</w:t>
      </w:r>
    </w:p>
    <w:p w14:paraId="5F5A0B4D" w14:textId="77777777" w:rsidR="00A078BD" w:rsidRPr="00A078BD" w:rsidRDefault="00A078BD" w:rsidP="00A078BD">
      <w:r w:rsidRPr="00A078BD">
        <w:t>Guidelines:</w:t>
      </w:r>
    </w:p>
    <w:p w14:paraId="1C70673C" w14:textId="77777777" w:rsidR="00A078BD" w:rsidRPr="00A078BD" w:rsidRDefault="00A078BD" w:rsidP="00A078BD">
      <w:r w:rsidRPr="00A078BD">
        <w:t>Small datasets</w:t>
      </w:r>
    </w:p>
    <w:p w14:paraId="1F352F9B" w14:textId="77777777" w:rsidR="00A078BD" w:rsidRPr="00A078BD" w:rsidRDefault="00A078BD" w:rsidP="00A078BD">
      <w:r w:rsidRPr="00A078BD">
        <w:t>Common Models:</w:t>
      </w:r>
    </w:p>
    <w:p w14:paraId="567019BC" w14:textId="77777777" w:rsidR="00A078BD" w:rsidRPr="00A078BD" w:rsidRDefault="00A078BD" w:rsidP="00A078BD">
      <w:pPr>
        <w:numPr>
          <w:ilvl w:val="0"/>
          <w:numId w:val="1"/>
        </w:numPr>
      </w:pPr>
      <w:r w:rsidRPr="00A078BD">
        <w:t>Linear Regression</w:t>
      </w:r>
    </w:p>
    <w:p w14:paraId="259825A1" w14:textId="77777777" w:rsidR="00A078BD" w:rsidRPr="00A078BD" w:rsidRDefault="00A078BD" w:rsidP="00A078BD">
      <w:pPr>
        <w:numPr>
          <w:ilvl w:val="0"/>
          <w:numId w:val="1"/>
        </w:numPr>
      </w:pPr>
      <w:r w:rsidRPr="00A078BD">
        <w:t>Logistic Regression</w:t>
      </w:r>
    </w:p>
    <w:p w14:paraId="58E84D48" w14:textId="77777777" w:rsidR="00A078BD" w:rsidRPr="00A078BD" w:rsidRDefault="00000000" w:rsidP="00A078BD">
      <w:r>
        <w:pict w14:anchorId="7251BBE5">
          <v:rect id="_x0000_i1025" style="width:0;height:1.5pt" o:hralign="center" o:hrstd="t" o:hr="t" fillcolor="#a0a0a0" stroked="f"/>
        </w:pict>
      </w:r>
    </w:p>
    <w:p w14:paraId="62E99B0C" w14:textId="77777777" w:rsidR="00A078BD" w:rsidRPr="00A078BD" w:rsidRDefault="00A078BD" w:rsidP="00A078BD">
      <w:r w:rsidRPr="00A078BD">
        <w:t>Complex tabular datasets</w:t>
      </w:r>
    </w:p>
    <w:p w14:paraId="36EDF7AC" w14:textId="77777777" w:rsidR="00A078BD" w:rsidRPr="00A078BD" w:rsidRDefault="00A078BD" w:rsidP="00A078BD">
      <w:r w:rsidRPr="00A078BD">
        <w:t>Common Models:</w:t>
      </w:r>
    </w:p>
    <w:p w14:paraId="624352EE" w14:textId="77777777" w:rsidR="00A078BD" w:rsidRPr="00A078BD" w:rsidRDefault="00A078BD" w:rsidP="00A078BD">
      <w:pPr>
        <w:numPr>
          <w:ilvl w:val="0"/>
          <w:numId w:val="2"/>
        </w:numPr>
      </w:pPr>
      <w:r w:rsidRPr="00A078BD">
        <w:t>Random Forest</w:t>
      </w:r>
    </w:p>
    <w:p w14:paraId="4BD15F4F" w14:textId="77777777" w:rsidR="00A078BD" w:rsidRPr="00A078BD" w:rsidRDefault="00A078BD" w:rsidP="00A078BD">
      <w:pPr>
        <w:numPr>
          <w:ilvl w:val="0"/>
          <w:numId w:val="2"/>
        </w:numPr>
      </w:pPr>
      <w:r w:rsidRPr="00A078BD">
        <w:t>Gradient Boosting</w:t>
      </w:r>
    </w:p>
    <w:p w14:paraId="3A42344A" w14:textId="77777777" w:rsidR="00A078BD" w:rsidRPr="00A078BD" w:rsidRDefault="00000000" w:rsidP="00A078BD">
      <w:r>
        <w:lastRenderedPageBreak/>
        <w:pict w14:anchorId="44A2226C">
          <v:rect id="_x0000_i1026" style="width:0;height:1.5pt" o:hralign="center" o:hrstd="t" o:hr="t" fillcolor="#a0a0a0" stroked="f"/>
        </w:pict>
      </w:r>
    </w:p>
    <w:p w14:paraId="18DCC584" w14:textId="77777777" w:rsidR="00A078BD" w:rsidRPr="00A078BD" w:rsidRDefault="00A078BD" w:rsidP="00A078BD">
      <w:r w:rsidRPr="00A078BD">
        <w:t>Interpretability required</w:t>
      </w:r>
    </w:p>
    <w:p w14:paraId="68920921" w14:textId="77777777" w:rsidR="00A078BD" w:rsidRPr="00A078BD" w:rsidRDefault="00A078BD" w:rsidP="00A078BD">
      <w:r w:rsidRPr="00A078BD">
        <w:t>Common Models:</w:t>
      </w:r>
    </w:p>
    <w:p w14:paraId="45752F53" w14:textId="77777777" w:rsidR="00A078BD" w:rsidRPr="00A078BD" w:rsidRDefault="00A078BD" w:rsidP="00A078BD">
      <w:pPr>
        <w:numPr>
          <w:ilvl w:val="0"/>
          <w:numId w:val="3"/>
        </w:numPr>
      </w:pPr>
      <w:r w:rsidRPr="00A078BD">
        <w:t>Linear Models</w:t>
      </w:r>
    </w:p>
    <w:p w14:paraId="3BA5520D" w14:textId="77777777" w:rsidR="00A078BD" w:rsidRPr="00A078BD" w:rsidRDefault="00A078BD" w:rsidP="00A078BD">
      <w:pPr>
        <w:numPr>
          <w:ilvl w:val="0"/>
          <w:numId w:val="3"/>
        </w:numPr>
      </w:pPr>
      <w:r w:rsidRPr="00A078BD">
        <w:t>Decision Trees</w:t>
      </w:r>
    </w:p>
    <w:p w14:paraId="5049A0D4" w14:textId="77777777" w:rsidR="00A078BD" w:rsidRPr="00A078BD" w:rsidRDefault="00000000" w:rsidP="00A078BD">
      <w:r>
        <w:pict w14:anchorId="1B0F682C">
          <v:rect id="_x0000_i1027" style="width:0;height:1.5pt" o:hralign="center" o:hrstd="t" o:hr="t" fillcolor="#a0a0a0" stroked="f"/>
        </w:pict>
      </w:r>
    </w:p>
    <w:p w14:paraId="33ABB245" w14:textId="77777777" w:rsidR="00A078BD" w:rsidRPr="00A078BD" w:rsidRDefault="00A078BD" w:rsidP="00A078BD">
      <w:r w:rsidRPr="00A078BD">
        <w:t>Large datasets with nonlinear patterns</w:t>
      </w:r>
    </w:p>
    <w:p w14:paraId="5CE2BEF5" w14:textId="77777777" w:rsidR="00A078BD" w:rsidRPr="00A078BD" w:rsidRDefault="00A078BD" w:rsidP="00A078BD">
      <w:r w:rsidRPr="00A078BD">
        <w:t>Common Models:</w:t>
      </w:r>
    </w:p>
    <w:p w14:paraId="01C49832" w14:textId="77777777" w:rsidR="00A078BD" w:rsidRPr="00A078BD" w:rsidRDefault="00A078BD" w:rsidP="00A078BD">
      <w:pPr>
        <w:numPr>
          <w:ilvl w:val="0"/>
          <w:numId w:val="4"/>
        </w:numPr>
      </w:pPr>
      <w:r w:rsidRPr="00A078BD">
        <w:t>Gradient Boosting</w:t>
      </w:r>
    </w:p>
    <w:p w14:paraId="6E0F6BCF" w14:textId="77777777" w:rsidR="00A078BD" w:rsidRPr="00A078BD" w:rsidRDefault="00A078BD" w:rsidP="00A078BD">
      <w:pPr>
        <w:numPr>
          <w:ilvl w:val="0"/>
          <w:numId w:val="4"/>
        </w:numPr>
      </w:pPr>
      <w:r w:rsidRPr="00A078BD">
        <w:t>Deep Learning</w:t>
      </w:r>
    </w:p>
    <w:p w14:paraId="147E20A1" w14:textId="77777777" w:rsidR="00B741AC" w:rsidRDefault="00B741AC"/>
    <w:sectPr w:rsidR="00B741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C5EC5"/>
    <w:multiLevelType w:val="multilevel"/>
    <w:tmpl w:val="C6FA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701C17"/>
    <w:multiLevelType w:val="multilevel"/>
    <w:tmpl w:val="AC50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B340B3"/>
    <w:multiLevelType w:val="multilevel"/>
    <w:tmpl w:val="C272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4A4BD9"/>
    <w:multiLevelType w:val="multilevel"/>
    <w:tmpl w:val="0DD0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2746140">
    <w:abstractNumId w:val="0"/>
  </w:num>
  <w:num w:numId="2" w16cid:durableId="76560086">
    <w:abstractNumId w:val="1"/>
  </w:num>
  <w:num w:numId="3" w16cid:durableId="1565525723">
    <w:abstractNumId w:val="3"/>
  </w:num>
  <w:num w:numId="4" w16cid:durableId="14815758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787"/>
    <w:rsid w:val="00434747"/>
    <w:rsid w:val="006D033D"/>
    <w:rsid w:val="00A078BD"/>
    <w:rsid w:val="00A87492"/>
    <w:rsid w:val="00B60787"/>
    <w:rsid w:val="00B741AC"/>
    <w:rsid w:val="00EC3A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C0458"/>
  <w15:chartTrackingRefBased/>
  <w15:docId w15:val="{DB66B54B-2727-4638-9656-64D23A777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7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07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7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7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7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7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7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7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7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7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07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7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7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7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7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7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7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787"/>
    <w:rPr>
      <w:rFonts w:eastAsiaTheme="majorEastAsia" w:cstheme="majorBidi"/>
      <w:color w:val="272727" w:themeColor="text1" w:themeTint="D8"/>
    </w:rPr>
  </w:style>
  <w:style w:type="paragraph" w:styleId="Title">
    <w:name w:val="Title"/>
    <w:basedOn w:val="Normal"/>
    <w:next w:val="Normal"/>
    <w:link w:val="TitleChar"/>
    <w:uiPriority w:val="10"/>
    <w:qFormat/>
    <w:rsid w:val="00B607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7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7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7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787"/>
    <w:pPr>
      <w:spacing w:before="160"/>
      <w:jc w:val="center"/>
    </w:pPr>
    <w:rPr>
      <w:i/>
      <w:iCs/>
      <w:color w:val="404040" w:themeColor="text1" w:themeTint="BF"/>
    </w:rPr>
  </w:style>
  <w:style w:type="character" w:customStyle="1" w:styleId="QuoteChar">
    <w:name w:val="Quote Char"/>
    <w:basedOn w:val="DefaultParagraphFont"/>
    <w:link w:val="Quote"/>
    <w:uiPriority w:val="29"/>
    <w:rsid w:val="00B60787"/>
    <w:rPr>
      <w:i/>
      <w:iCs/>
      <w:color w:val="404040" w:themeColor="text1" w:themeTint="BF"/>
    </w:rPr>
  </w:style>
  <w:style w:type="paragraph" w:styleId="ListParagraph">
    <w:name w:val="List Paragraph"/>
    <w:basedOn w:val="Normal"/>
    <w:uiPriority w:val="34"/>
    <w:qFormat/>
    <w:rsid w:val="00B60787"/>
    <w:pPr>
      <w:ind w:left="720"/>
      <w:contextualSpacing/>
    </w:pPr>
  </w:style>
  <w:style w:type="character" w:styleId="IntenseEmphasis">
    <w:name w:val="Intense Emphasis"/>
    <w:basedOn w:val="DefaultParagraphFont"/>
    <w:uiPriority w:val="21"/>
    <w:qFormat/>
    <w:rsid w:val="00B60787"/>
    <w:rPr>
      <w:i/>
      <w:iCs/>
      <w:color w:val="0F4761" w:themeColor="accent1" w:themeShade="BF"/>
    </w:rPr>
  </w:style>
  <w:style w:type="paragraph" w:styleId="IntenseQuote">
    <w:name w:val="Intense Quote"/>
    <w:basedOn w:val="Normal"/>
    <w:next w:val="Normal"/>
    <w:link w:val="IntenseQuoteChar"/>
    <w:uiPriority w:val="30"/>
    <w:qFormat/>
    <w:rsid w:val="00B607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787"/>
    <w:rPr>
      <w:i/>
      <w:iCs/>
      <w:color w:val="0F4761" w:themeColor="accent1" w:themeShade="BF"/>
    </w:rPr>
  </w:style>
  <w:style w:type="character" w:styleId="IntenseReference">
    <w:name w:val="Intense Reference"/>
    <w:basedOn w:val="DefaultParagraphFont"/>
    <w:uiPriority w:val="32"/>
    <w:qFormat/>
    <w:rsid w:val="00B607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206</Words>
  <Characters>1177</Characters>
  <Application>Microsoft Office Word</Application>
  <DocSecurity>0</DocSecurity>
  <Lines>9</Lines>
  <Paragraphs>2</Paragraphs>
  <ScaleCrop>false</ScaleCrop>
  <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siju TA</dc:creator>
  <cp:keywords/>
  <dc:description/>
  <cp:lastModifiedBy>siju TA</cp:lastModifiedBy>
  <cp:revision>3</cp:revision>
  <dcterms:created xsi:type="dcterms:W3CDTF">2026-03-17T20:20:00Z</dcterms:created>
  <dcterms:modified xsi:type="dcterms:W3CDTF">2026-03-22T21:19:00Z</dcterms:modified>
</cp:coreProperties>
</file>