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4D02" w14:textId="42BD10DF" w:rsidR="008D2636" w:rsidRDefault="00C67B5A">
      <w:pPr>
        <w:rPr>
          <w:rFonts w:hint="eastAsia"/>
        </w:rPr>
      </w:pPr>
      <w:r>
        <w:rPr>
          <w:rFonts w:hint="eastAsia"/>
        </w:rPr>
        <w:t>Data</w:t>
      </w:r>
      <w:r w:rsidR="008D2636">
        <w:rPr>
          <w:rFonts w:hint="eastAsia"/>
        </w:rPr>
        <w:t>：</w:t>
      </w:r>
    </w:p>
    <w:p w14:paraId="67CABEB1" w14:textId="12101A79" w:rsidR="003603E6" w:rsidRDefault="003603E6" w:rsidP="008D263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医学数据特征：样本</w:t>
      </w:r>
      <w:r w:rsidR="00F0173C">
        <w:rPr>
          <w:rFonts w:hint="eastAsia"/>
        </w:rPr>
        <w:t>量</w:t>
      </w:r>
      <w:r>
        <w:rPr>
          <w:rFonts w:hint="eastAsia"/>
        </w:rPr>
        <w:t>少</w:t>
      </w:r>
    </w:p>
    <w:p w14:paraId="3F46E3C3" w14:textId="65C8EA20" w:rsidR="003603E6" w:rsidRDefault="008D2636" w:rsidP="008D263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Why video? </w:t>
      </w:r>
    </w:p>
    <w:p w14:paraId="0059E06B" w14:textId="0B4CEB43" w:rsidR="003603E6" w:rsidRDefault="003603E6" w:rsidP="003603E6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Why 超声？医学领域对于非透明介质的很好的手段</w:t>
      </w:r>
    </w:p>
    <w:p w14:paraId="57CA75CB" w14:textId="469E6E06" w:rsidR="003603E6" w:rsidRDefault="003603E6" w:rsidP="003603E6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超声充满瞬时噪声</w:t>
      </w:r>
    </w:p>
    <w:p w14:paraId="077C413F" w14:textId="160A391A" w:rsidR="003603E6" w:rsidRDefault="003603E6" w:rsidP="003603E6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捕捉运动特征（</w:t>
      </w:r>
      <w:proofErr w:type="spellStart"/>
      <w:r>
        <w:rPr>
          <w:rFonts w:hint="eastAsia"/>
        </w:rPr>
        <w:t>RDvsPVD</w:t>
      </w:r>
      <w:proofErr w:type="spellEnd"/>
      <w:r>
        <w:t>）</w:t>
      </w:r>
    </w:p>
    <w:p w14:paraId="52AE6019" w14:textId="083C4B70" w:rsidR="008D2636" w:rsidRDefault="003603E6" w:rsidP="003603E6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捕捉轨迹特征（黄斑判定高度依赖）</w:t>
      </w:r>
      <w:r>
        <w:t xml:space="preserve"> </w:t>
      </w:r>
    </w:p>
    <w:p w14:paraId="72B4CD18" w14:textId="553EC093" w:rsidR="008D2636" w:rsidRDefault="003603E6" w:rsidP="008D263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预处理：</w:t>
      </w:r>
    </w:p>
    <w:p w14:paraId="2A59E916" w14:textId="190425A2" w:rsidR="003603E6" w:rsidRDefault="003603E6" w:rsidP="003603E6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晃动，区域不在中心-&gt;</w:t>
      </w:r>
      <w:proofErr w:type="spellStart"/>
      <w:r>
        <w:rPr>
          <w:rFonts w:hint="eastAsia"/>
        </w:rPr>
        <w:t>YoLo</w:t>
      </w:r>
      <w:proofErr w:type="spellEnd"/>
      <w:r>
        <w:rPr>
          <w:rFonts w:hint="eastAsia"/>
        </w:rPr>
        <w:t>定位，确定视频有效区域，去除干扰信息</w:t>
      </w:r>
    </w:p>
    <w:p w14:paraId="138AC180" w14:textId="30108865" w:rsidR="00982923" w:rsidRDefault="008D2636">
      <w:pPr>
        <w:rPr>
          <w:rFonts w:hint="eastAsia"/>
        </w:rPr>
      </w:pPr>
      <w:proofErr w:type="spellStart"/>
      <w:r>
        <w:rPr>
          <w:rFonts w:hint="eastAsia"/>
        </w:rPr>
        <w:t>Bottlneck</w:t>
      </w:r>
      <w:proofErr w:type="spellEnd"/>
      <w:r>
        <w:rPr>
          <w:rFonts w:hint="eastAsia"/>
        </w:rPr>
        <w:t>:</w:t>
      </w:r>
    </w:p>
    <w:p w14:paraId="21F92DD6" w14:textId="613CF0E5" w:rsidR="003603E6" w:rsidRDefault="003603E6" w:rsidP="003603E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关键区域定位</w:t>
      </w:r>
    </w:p>
    <w:p w14:paraId="6613201B" w14:textId="3669FCAF" w:rsidR="003603E6" w:rsidRDefault="003603E6" w:rsidP="003603E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医学样本少</w:t>
      </w:r>
    </w:p>
    <w:p w14:paraId="0EC4FA37" w14:textId="1AC0D927" w:rsidR="005D042D" w:rsidRDefault="003603E6" w:rsidP="005D042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针对黄斑相对视神经偏移的长程依赖</w:t>
      </w:r>
    </w:p>
    <w:p w14:paraId="42D6EAED" w14:textId="7EBE9006" w:rsidR="003603E6" w:rsidRDefault="003603E6" w:rsidP="003603E6">
      <w:pPr>
        <w:rPr>
          <w:rFonts w:hint="eastAsia"/>
        </w:rPr>
      </w:pPr>
      <w:r>
        <w:rPr>
          <w:rFonts w:hint="eastAsia"/>
        </w:rPr>
        <w:t>Future work:</w:t>
      </w:r>
    </w:p>
    <w:p w14:paraId="2970698C" w14:textId="35664DF2" w:rsidR="008D2636" w:rsidRDefault="008D2636" w:rsidP="008D263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数据关键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选取（对CNN来说选择</w:t>
      </w:r>
      <w:proofErr w:type="gramStart"/>
      <w:r>
        <w:rPr>
          <w:rFonts w:hint="eastAsia"/>
        </w:rPr>
        <w:t>平均池化还是</w:t>
      </w:r>
      <w:proofErr w:type="gramEnd"/>
      <w:r>
        <w:rPr>
          <w:rFonts w:hint="eastAsia"/>
        </w:rPr>
        <w:t>部分池化</w:t>
      </w:r>
      <w:r w:rsidR="003603E6">
        <w:rPr>
          <w:rFonts w:hint="eastAsia"/>
        </w:rPr>
        <w:t>，目前手动设定提取比例，考虑引入自注意力机制，可学习的r</w:t>
      </w:r>
      <w:r>
        <w:rPr>
          <w:rFonts w:hint="eastAsia"/>
        </w:rPr>
        <w:t>）</w:t>
      </w:r>
    </w:p>
    <w:p w14:paraId="2041B47E" w14:textId="592E4740" w:rsidR="008D2636" w:rsidRDefault="008D2636" w:rsidP="003603E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医学样本数量少，</w:t>
      </w:r>
      <w:r w:rsidR="003603E6">
        <w:rPr>
          <w:rFonts w:hint="eastAsia"/>
        </w:rPr>
        <w:t>video transformer需要训练的数据量大，</w:t>
      </w:r>
      <w:r>
        <w:rPr>
          <w:rFonts w:hint="eastAsia"/>
        </w:rPr>
        <w:t>考虑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学习医学领域的普遍特征</w:t>
      </w:r>
      <w:r w:rsidR="003603E6">
        <w:rPr>
          <w:rFonts w:hint="eastAsia"/>
        </w:rPr>
        <w:t>，（零样本学习，对比学习，</w:t>
      </w:r>
      <w:proofErr w:type="gramStart"/>
      <w:r w:rsidR="003603E6">
        <w:rPr>
          <w:rFonts w:hint="eastAsia"/>
        </w:rPr>
        <w:t>自监督预</w:t>
      </w:r>
      <w:proofErr w:type="gramEnd"/>
      <w:r w:rsidR="003603E6">
        <w:rPr>
          <w:rFonts w:hint="eastAsia"/>
        </w:rPr>
        <w:t>训练）</w:t>
      </w:r>
    </w:p>
    <w:p w14:paraId="43B4C17F" w14:textId="007B383D" w:rsidR="003603E6" w:rsidRDefault="003603E6" w:rsidP="003603E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新架构 mamba</w:t>
      </w:r>
      <w:r w:rsidRPr="003603E6">
        <w:rPr>
          <w:rFonts w:ascii="Noto Sans" w:hAnsi="Noto Sans" w:cs="Noto Sans"/>
          <w:b/>
          <w:bCs/>
          <w:sz w:val="21"/>
          <w:szCs w:val="21"/>
        </w:rPr>
        <w:t xml:space="preserve"> </w:t>
      </w:r>
      <w:r w:rsidRPr="003603E6">
        <w:t>SSM (State Space Model，状态空间模型)</w:t>
      </w:r>
      <w:r w:rsidRPr="003603E6">
        <w:rPr>
          <w:rFonts w:hint="eastAsia"/>
        </w:rPr>
        <w:t>,</w:t>
      </w:r>
      <w:r w:rsidRPr="003603E6">
        <w:t>Selective Mechanism（选择性机制）</w:t>
      </w:r>
    </w:p>
    <w:p w14:paraId="09228596" w14:textId="7ABA4F6D" w:rsidR="003603E6" w:rsidRDefault="003603E6" w:rsidP="003603E6">
      <w:pPr>
        <w:pStyle w:val="a9"/>
        <w:numPr>
          <w:ilvl w:val="0"/>
          <w:numId w:val="1"/>
        </w:numPr>
      </w:pPr>
      <w:r>
        <w:rPr>
          <w:rFonts w:hint="eastAsia"/>
        </w:rPr>
        <w:t>进一步区分不同亚组</w:t>
      </w:r>
    </w:p>
    <w:p w14:paraId="5ADE6E50" w14:textId="77777777" w:rsidR="005D042D" w:rsidRDefault="005D042D" w:rsidP="005D042D"/>
    <w:p w14:paraId="3AE51424" w14:textId="22E1029A" w:rsidR="005D042D" w:rsidRDefault="005D042D" w:rsidP="005D042D">
      <w:r>
        <w:rPr>
          <w:rFonts w:hint="eastAsia"/>
        </w:rPr>
        <w:t>Todo:</w:t>
      </w:r>
    </w:p>
    <w:p w14:paraId="69599D50" w14:textId="362224B8" w:rsidR="005D042D" w:rsidRDefault="005D042D" w:rsidP="00F0173C">
      <w:pPr>
        <w:pStyle w:val="a9"/>
        <w:numPr>
          <w:ilvl w:val="0"/>
          <w:numId w:val="4"/>
        </w:numPr>
      </w:pPr>
      <w:r>
        <w:rPr>
          <w:rFonts w:hint="eastAsia"/>
        </w:rPr>
        <w:t>找三个问题对应的直接解决方法的baseline，后面再考虑进化计算的技术上的</w:t>
      </w:r>
      <w:r w:rsidR="00F0173C">
        <w:rPr>
          <w:rFonts w:hint="eastAsia"/>
        </w:rPr>
        <w:t>创新</w:t>
      </w:r>
    </w:p>
    <w:p w14:paraId="087A5FAF" w14:textId="49B0F249" w:rsidR="00F0173C" w:rsidRDefault="00F0173C" w:rsidP="00F0173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使用接受度较高的数据集</w:t>
      </w:r>
    </w:p>
    <w:sectPr w:rsidR="00F017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3251D" w14:textId="77777777" w:rsidR="003E10A1" w:rsidRDefault="003E10A1" w:rsidP="005D04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66D657" w14:textId="77777777" w:rsidR="003E10A1" w:rsidRDefault="003E10A1" w:rsidP="005D04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D5722" w14:textId="77777777" w:rsidR="003E10A1" w:rsidRDefault="003E10A1" w:rsidP="005D04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9D772B" w14:textId="77777777" w:rsidR="003E10A1" w:rsidRDefault="003E10A1" w:rsidP="005D04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1490"/>
    <w:multiLevelType w:val="hybridMultilevel"/>
    <w:tmpl w:val="60BEBAA6"/>
    <w:lvl w:ilvl="0" w:tplc="BE626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D83E75"/>
    <w:multiLevelType w:val="hybridMultilevel"/>
    <w:tmpl w:val="CCF2DAA0"/>
    <w:lvl w:ilvl="0" w:tplc="8F5E99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EE41BD"/>
    <w:multiLevelType w:val="hybridMultilevel"/>
    <w:tmpl w:val="ED02E918"/>
    <w:lvl w:ilvl="0" w:tplc="A8D22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2C1149C"/>
    <w:multiLevelType w:val="hybridMultilevel"/>
    <w:tmpl w:val="E2EE717A"/>
    <w:lvl w:ilvl="0" w:tplc="1B9ECF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7634858">
    <w:abstractNumId w:val="3"/>
  </w:num>
  <w:num w:numId="2" w16cid:durableId="1820877928">
    <w:abstractNumId w:val="1"/>
  </w:num>
  <w:num w:numId="3" w16cid:durableId="688026076">
    <w:abstractNumId w:val="2"/>
  </w:num>
  <w:num w:numId="4" w16cid:durableId="161490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36"/>
    <w:rsid w:val="000758C0"/>
    <w:rsid w:val="003603E6"/>
    <w:rsid w:val="003E10A1"/>
    <w:rsid w:val="005D042D"/>
    <w:rsid w:val="008D2636"/>
    <w:rsid w:val="00982923"/>
    <w:rsid w:val="009C6316"/>
    <w:rsid w:val="00C67B5A"/>
    <w:rsid w:val="00C91739"/>
    <w:rsid w:val="00F0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78A8E"/>
  <w15:chartTrackingRefBased/>
  <w15:docId w15:val="{54228CD6-DCE4-40F0-B1BD-482263809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26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6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6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6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6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6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6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6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6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6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6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26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6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6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6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6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6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6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6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6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6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6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6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04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04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04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04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193</Words>
  <Characters>264</Characters>
  <Application>Microsoft Office Word</Application>
  <DocSecurity>0</DocSecurity>
  <Lines>14</Lines>
  <Paragraphs>20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Ruichen Zhu</dc:creator>
  <cp:keywords/>
  <dc:description/>
  <cp:lastModifiedBy>Ruichen Zhu</cp:lastModifiedBy>
  <cp:revision>3</cp:revision>
  <dcterms:created xsi:type="dcterms:W3CDTF">2026-06-02T01:51:00Z</dcterms:created>
  <dcterms:modified xsi:type="dcterms:W3CDTF">2026-06-02T11:30:00Z</dcterms:modified>
</cp:coreProperties>
</file>