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9B19E8" w14:textId="24AA53FC" w:rsidR="00D90053" w:rsidRDefault="005C7835" w:rsidP="00185FBF">
      <w:pPr>
        <w:tabs>
          <w:tab w:val="left" w:pos="8789"/>
        </w:tabs>
        <w:spacing w:line="360" w:lineRule="auto"/>
        <w:ind w:right="-1"/>
        <w:jc w:val="center"/>
        <w:rPr>
          <w:b/>
          <w:sz w:val="24"/>
          <w:lang w:val="tr-TR"/>
        </w:rPr>
      </w:pPr>
      <w:bookmarkStart w:id="0" w:name="_GoBack"/>
      <w:bookmarkEnd w:id="0"/>
      <w:r>
        <w:rPr>
          <w:b/>
          <w:sz w:val="24"/>
          <w:lang w:val="tr-TR"/>
        </w:rPr>
        <w:t xml:space="preserve">TEZ </w:t>
      </w:r>
      <w:r w:rsidR="00FB6C1E">
        <w:rPr>
          <w:b/>
          <w:sz w:val="24"/>
          <w:lang w:val="tr-TR"/>
        </w:rPr>
        <w:t>ÖNERİSİ SAVUNMASI TUTANAK</w:t>
      </w:r>
      <w:r w:rsidR="000512B4">
        <w:rPr>
          <w:b/>
          <w:sz w:val="24"/>
          <w:lang w:val="tr-TR"/>
        </w:rPr>
        <w:t xml:space="preserve"> FORMU</w:t>
      </w:r>
    </w:p>
    <w:p w14:paraId="3564C0B7" w14:textId="626E1DD7" w:rsidR="00D36ABD" w:rsidRPr="00C06ABE" w:rsidRDefault="00D36ABD" w:rsidP="00185FBF">
      <w:pPr>
        <w:tabs>
          <w:tab w:val="left" w:pos="8789"/>
        </w:tabs>
        <w:spacing w:line="360" w:lineRule="auto"/>
        <w:ind w:right="-1"/>
        <w:jc w:val="center"/>
        <w:rPr>
          <w:b/>
          <w:sz w:val="24"/>
          <w:lang w:val="tr-TR"/>
        </w:rPr>
      </w:pPr>
      <w:r>
        <w:rPr>
          <w:b/>
          <w:sz w:val="24"/>
          <w:lang w:val="tr-TR"/>
        </w:rPr>
        <w:t>(Report of Thesis Proposal Defense Exam Results)</w:t>
      </w:r>
    </w:p>
    <w:p w14:paraId="148CC8E9" w14:textId="77777777" w:rsidR="005D65DE" w:rsidRDefault="005D65DE" w:rsidP="00A21BF1">
      <w:pPr>
        <w:overflowPunct/>
        <w:autoSpaceDE/>
        <w:autoSpaceDN/>
        <w:adjustRightInd/>
        <w:jc w:val="center"/>
        <w:textAlignment w:val="auto"/>
        <w:rPr>
          <w:lang w:val="tr-TR"/>
        </w:rPr>
      </w:pPr>
    </w:p>
    <w:p w14:paraId="3B4446FD" w14:textId="4187DF42" w:rsidR="00D90053" w:rsidRDefault="00D90053" w:rsidP="00A21BF1">
      <w:pPr>
        <w:overflowPunct/>
        <w:autoSpaceDE/>
        <w:autoSpaceDN/>
        <w:adjustRightInd/>
        <w:jc w:val="center"/>
        <w:textAlignment w:val="auto"/>
        <w:rPr>
          <w:lang w:val="tr-TR"/>
        </w:rPr>
      </w:pPr>
      <w:r w:rsidRPr="00C06ABE">
        <w:rPr>
          <w:lang w:val="tr-TR"/>
        </w:rPr>
        <w:t>…………………………………………………………………</w:t>
      </w:r>
      <w:r w:rsidR="00960031" w:rsidRPr="00C06ABE">
        <w:rPr>
          <w:lang w:val="tr-TR"/>
        </w:rPr>
        <w:t xml:space="preserve"> </w:t>
      </w:r>
      <w:r w:rsidR="000512B4">
        <w:rPr>
          <w:lang w:val="tr-TR"/>
        </w:rPr>
        <w:t>Anabilim Dalı Başkanlığı</w:t>
      </w:r>
      <w:r w:rsidR="005C7835">
        <w:rPr>
          <w:lang w:val="tr-TR"/>
        </w:rPr>
        <w:t>na</w:t>
      </w:r>
    </w:p>
    <w:p w14:paraId="64DC8617" w14:textId="2CD8F315" w:rsidR="00D36ABD" w:rsidRDefault="00D36ABD" w:rsidP="00A21BF1">
      <w:pPr>
        <w:overflowPunct/>
        <w:autoSpaceDE/>
        <w:autoSpaceDN/>
        <w:adjustRightInd/>
        <w:jc w:val="center"/>
        <w:textAlignment w:val="auto"/>
        <w:rPr>
          <w:lang w:val="tr-TR"/>
        </w:rPr>
      </w:pPr>
      <w:r>
        <w:rPr>
          <w:lang w:val="tr-TR"/>
        </w:rPr>
        <w:t>(To the Department of ……………………………………………………………………..)</w:t>
      </w:r>
    </w:p>
    <w:p w14:paraId="42394F85" w14:textId="77777777" w:rsidR="0064749C" w:rsidRDefault="0064749C" w:rsidP="00A21BF1">
      <w:pPr>
        <w:overflowPunct/>
        <w:autoSpaceDE/>
        <w:autoSpaceDN/>
        <w:adjustRightInd/>
        <w:jc w:val="center"/>
        <w:textAlignment w:val="auto"/>
        <w:rPr>
          <w:lang w:val="tr-TR"/>
        </w:rPr>
      </w:pPr>
    </w:p>
    <w:p w14:paraId="0E5DF106" w14:textId="384116D6" w:rsidR="00B3084F" w:rsidRDefault="00B3084F" w:rsidP="00B3084F">
      <w:pPr>
        <w:overflowPunct/>
        <w:autoSpaceDE/>
        <w:autoSpaceDN/>
        <w:adjustRightInd/>
        <w:spacing w:line="360" w:lineRule="auto"/>
        <w:jc w:val="both"/>
        <w:textAlignment w:val="auto"/>
        <w:rPr>
          <w:lang w:val="tr-TR"/>
        </w:rPr>
      </w:pPr>
      <w:r w:rsidRPr="00F51935">
        <w:rPr>
          <w:lang w:val="tr-TR"/>
        </w:rPr>
        <w:t xml:space="preserve">Tez İzleme Komitesi ……/……/…… tarihinde toplanmış, </w:t>
      </w:r>
      <w:r>
        <w:rPr>
          <w:lang w:val="tr-TR"/>
        </w:rPr>
        <w:t>aşağıda</w:t>
      </w:r>
      <w:r w:rsidRPr="00F51935">
        <w:rPr>
          <w:lang w:val="tr-TR"/>
        </w:rPr>
        <w:t xml:space="preserve"> adı soyadı belirtilen öğrenci</w:t>
      </w:r>
      <w:r>
        <w:rPr>
          <w:lang w:val="tr-TR"/>
        </w:rPr>
        <w:t>nin tez ö</w:t>
      </w:r>
      <w:r w:rsidR="00EC7EB5">
        <w:rPr>
          <w:lang w:val="tr-TR"/>
        </w:rPr>
        <w:t xml:space="preserve">nerisini incelemiş ve </w:t>
      </w:r>
      <w:r w:rsidRPr="00F51935">
        <w:rPr>
          <w:lang w:val="tr-TR"/>
        </w:rPr>
        <w:t xml:space="preserve">hakkında </w:t>
      </w:r>
      <w:sdt>
        <w:sdtPr>
          <w:rPr>
            <w:rFonts w:eastAsiaTheme="minorHAnsi"/>
            <w:b/>
            <w:szCs w:val="22"/>
            <w:lang w:val="tr-TR" w:eastAsia="en-US"/>
          </w:rPr>
          <w:id w:val="1141535754"/>
          <w14:checkbox>
            <w14:checked w14:val="0"/>
            <w14:checkedState w14:val="2612" w14:font="MS Gothic"/>
            <w14:uncheckedState w14:val="2610" w14:font="MS Gothic"/>
          </w14:checkbox>
        </w:sdtPr>
        <w:sdtEndPr/>
        <w:sdtContent>
          <w:r>
            <w:rPr>
              <w:rFonts w:ascii="MS Gothic" w:eastAsia="MS Gothic" w:hAnsi="MS Gothic" w:hint="eastAsia"/>
              <w:b/>
              <w:szCs w:val="22"/>
              <w:lang w:val="tr-TR" w:eastAsia="en-US"/>
            </w:rPr>
            <w:t>☐</w:t>
          </w:r>
        </w:sdtContent>
      </w:sdt>
      <w:r w:rsidRPr="00717928">
        <w:rPr>
          <w:rFonts w:eastAsiaTheme="minorHAnsi"/>
          <w:szCs w:val="22"/>
          <w:lang w:val="tr-TR" w:eastAsia="en-US"/>
        </w:rPr>
        <w:t xml:space="preserve"> </w:t>
      </w:r>
      <w:r w:rsidRPr="007F5E79">
        <w:rPr>
          <w:b/>
          <w:lang w:val="tr-TR"/>
        </w:rPr>
        <w:t>OYBİRLİĞİ /</w:t>
      </w:r>
      <w:r w:rsidR="00DD41B0">
        <w:rPr>
          <w:b/>
          <w:lang w:val="tr-TR"/>
        </w:rPr>
        <w:t xml:space="preserve"> </w:t>
      </w:r>
      <w:sdt>
        <w:sdtPr>
          <w:rPr>
            <w:rFonts w:eastAsiaTheme="minorHAnsi"/>
            <w:b/>
            <w:szCs w:val="22"/>
            <w:lang w:val="tr-TR" w:eastAsia="en-US"/>
          </w:rPr>
          <w:id w:val="1634438234"/>
          <w14:checkbox>
            <w14:checked w14:val="0"/>
            <w14:checkedState w14:val="2612" w14:font="MS Gothic"/>
            <w14:uncheckedState w14:val="2610" w14:font="MS Gothic"/>
          </w14:checkbox>
        </w:sdtPr>
        <w:sdtEndPr/>
        <w:sdtContent>
          <w:r>
            <w:rPr>
              <w:rFonts w:ascii="MS Gothic" w:eastAsia="MS Gothic" w:hAnsi="MS Gothic" w:hint="eastAsia"/>
              <w:b/>
              <w:szCs w:val="22"/>
              <w:lang w:val="tr-TR" w:eastAsia="en-US"/>
            </w:rPr>
            <w:t>☐</w:t>
          </w:r>
        </w:sdtContent>
      </w:sdt>
      <w:r w:rsidRPr="00717928">
        <w:rPr>
          <w:rFonts w:eastAsiaTheme="minorHAnsi"/>
          <w:szCs w:val="22"/>
          <w:lang w:val="tr-TR" w:eastAsia="en-US"/>
        </w:rPr>
        <w:t xml:space="preserve"> </w:t>
      </w:r>
      <w:r w:rsidRPr="007F5E79">
        <w:rPr>
          <w:b/>
          <w:lang w:val="tr-TR"/>
        </w:rPr>
        <w:t>OYÇOKLUĞU</w:t>
      </w:r>
      <w:r w:rsidRPr="00F51935">
        <w:rPr>
          <w:lang w:val="tr-TR"/>
        </w:rPr>
        <w:t xml:space="preserve"> ile aşağıdaki kararı almıştır.</w:t>
      </w:r>
    </w:p>
    <w:p w14:paraId="44F4193E" w14:textId="77777777" w:rsidR="00B3084F" w:rsidRDefault="00B3084F" w:rsidP="00B3084F">
      <w:pPr>
        <w:overflowPunct/>
        <w:autoSpaceDE/>
        <w:autoSpaceDN/>
        <w:adjustRightInd/>
        <w:spacing w:line="360" w:lineRule="auto"/>
        <w:jc w:val="both"/>
        <w:textAlignment w:val="auto"/>
        <w:rPr>
          <w:lang w:val="tr-TR"/>
        </w:rPr>
      </w:pPr>
      <w:r>
        <w:rPr>
          <w:lang w:val="tr-TR"/>
        </w:rPr>
        <w:t xml:space="preserve">(The Thesis Monitoring Committee convened on the date of …./…./……, evaluated the thesis proposal of the student identified below, and reached the following decision </w:t>
      </w:r>
      <w:sdt>
        <w:sdtPr>
          <w:rPr>
            <w:rFonts w:eastAsiaTheme="minorHAnsi"/>
            <w:b/>
            <w:szCs w:val="22"/>
            <w:lang w:val="tr-TR" w:eastAsia="en-US"/>
          </w:rPr>
          <w:id w:val="-2062626302"/>
          <w14:checkbox>
            <w14:checked w14:val="0"/>
            <w14:checkedState w14:val="2612" w14:font="MS Gothic"/>
            <w14:uncheckedState w14:val="2610" w14:font="MS Gothic"/>
          </w14:checkbox>
        </w:sdtPr>
        <w:sdtEndPr/>
        <w:sdtContent>
          <w:r>
            <w:rPr>
              <w:rFonts w:ascii="MS Gothic" w:eastAsia="MS Gothic" w:hAnsi="MS Gothic" w:hint="eastAsia"/>
              <w:b/>
              <w:szCs w:val="22"/>
              <w:lang w:val="tr-TR" w:eastAsia="en-US"/>
            </w:rPr>
            <w:t>☐</w:t>
          </w:r>
        </w:sdtContent>
      </w:sdt>
      <w:r w:rsidRPr="00717928">
        <w:rPr>
          <w:rFonts w:eastAsiaTheme="minorHAnsi"/>
          <w:szCs w:val="22"/>
          <w:lang w:val="tr-TR" w:eastAsia="en-US"/>
        </w:rPr>
        <w:t xml:space="preserve"> </w:t>
      </w:r>
      <w:r>
        <w:rPr>
          <w:b/>
          <w:bCs/>
          <w:lang w:val="tr-TR"/>
        </w:rPr>
        <w:t>UNANIMOUSLY /</w:t>
      </w:r>
      <w:r w:rsidRPr="00661C79">
        <w:rPr>
          <w:rFonts w:eastAsiaTheme="minorHAnsi"/>
          <w:b/>
          <w:szCs w:val="22"/>
          <w:lang w:val="tr-TR" w:eastAsia="en-US"/>
        </w:rPr>
        <w:t xml:space="preserve"> </w:t>
      </w:r>
      <w:sdt>
        <w:sdtPr>
          <w:rPr>
            <w:rFonts w:eastAsiaTheme="minorHAnsi"/>
            <w:b/>
            <w:szCs w:val="22"/>
            <w:lang w:val="tr-TR" w:eastAsia="en-US"/>
          </w:rPr>
          <w:id w:val="1524431816"/>
          <w14:checkbox>
            <w14:checked w14:val="0"/>
            <w14:checkedState w14:val="2612" w14:font="MS Gothic"/>
            <w14:uncheckedState w14:val="2610" w14:font="MS Gothic"/>
          </w14:checkbox>
        </w:sdtPr>
        <w:sdtEndPr/>
        <w:sdtContent>
          <w:r>
            <w:rPr>
              <w:rFonts w:ascii="MS Gothic" w:eastAsia="MS Gothic" w:hAnsi="MS Gothic" w:hint="eastAsia"/>
              <w:b/>
              <w:szCs w:val="22"/>
              <w:lang w:val="tr-TR" w:eastAsia="en-US"/>
            </w:rPr>
            <w:t>☐</w:t>
          </w:r>
        </w:sdtContent>
      </w:sdt>
      <w:r w:rsidRPr="00717928">
        <w:rPr>
          <w:rFonts w:eastAsiaTheme="minorHAnsi"/>
          <w:szCs w:val="22"/>
          <w:lang w:val="tr-TR" w:eastAsia="en-US"/>
        </w:rPr>
        <w:t xml:space="preserve"> </w:t>
      </w:r>
      <w:r>
        <w:rPr>
          <w:b/>
          <w:bCs/>
          <w:lang w:val="tr-TR"/>
        </w:rPr>
        <w:t>BY MAJORITY</w:t>
      </w:r>
      <w:r>
        <w:rPr>
          <w:lang w:val="tr-TR"/>
        </w:rPr>
        <w:t>.)</w:t>
      </w:r>
    </w:p>
    <w:p w14:paraId="637943DA" w14:textId="77777777" w:rsidR="00B3084F" w:rsidRPr="00D36ABD" w:rsidRDefault="00B3084F" w:rsidP="00B3084F">
      <w:pPr>
        <w:overflowPunct/>
        <w:autoSpaceDE/>
        <w:autoSpaceDN/>
        <w:adjustRightInd/>
        <w:spacing w:line="360" w:lineRule="auto"/>
        <w:jc w:val="both"/>
        <w:textAlignment w:val="auto"/>
        <w:rPr>
          <w:lang w:val="tr-TR"/>
        </w:rPr>
      </w:pPr>
    </w:p>
    <w:p w14:paraId="3E2CE45A" w14:textId="5F58CC91" w:rsidR="00B3084F" w:rsidRPr="00717928" w:rsidRDefault="00EC7EB5" w:rsidP="00B3084F">
      <w:pPr>
        <w:tabs>
          <w:tab w:val="left" w:pos="426"/>
        </w:tabs>
        <w:overflowPunct/>
        <w:autoSpaceDE/>
        <w:autoSpaceDN/>
        <w:adjustRightInd/>
        <w:spacing w:line="360" w:lineRule="auto"/>
        <w:jc w:val="both"/>
        <w:textAlignment w:val="auto"/>
        <w:rPr>
          <w:rFonts w:eastAsiaTheme="minorHAnsi"/>
          <w:b/>
          <w:szCs w:val="22"/>
          <w:lang w:val="tr-TR" w:eastAsia="en-US"/>
        </w:rPr>
      </w:pPr>
      <w:r>
        <w:rPr>
          <w:rFonts w:eastAsiaTheme="minorHAnsi"/>
          <w:b/>
          <w:szCs w:val="22"/>
          <w:lang w:val="tr-TR" w:eastAsia="en-US"/>
        </w:rPr>
        <w:t>Tez Önerisi Savunmasının</w:t>
      </w:r>
      <w:r w:rsidR="00B3084F" w:rsidRPr="00717928">
        <w:rPr>
          <w:rFonts w:eastAsiaTheme="minorHAnsi"/>
          <w:b/>
          <w:szCs w:val="22"/>
          <w:lang w:val="tr-TR" w:eastAsia="en-US"/>
        </w:rPr>
        <w:t xml:space="preserve"> Yapılışında Uygulanan Metod ( </w:t>
      </w:r>
      <w:r w:rsidR="004C0D45">
        <w:rPr>
          <w:rFonts w:eastAsiaTheme="minorHAnsi"/>
          <w:b/>
          <w:szCs w:val="22"/>
          <w:lang w:val="tr-TR" w:eastAsia="en-US"/>
        </w:rPr>
        <w:t>Method</w:t>
      </w:r>
      <w:r w:rsidR="00B3084F" w:rsidRPr="00717928">
        <w:rPr>
          <w:rFonts w:eastAsiaTheme="minorHAnsi"/>
          <w:b/>
          <w:szCs w:val="22"/>
          <w:lang w:val="tr-TR" w:eastAsia="en-US"/>
        </w:rPr>
        <w:t xml:space="preserve"> of Examination)</w:t>
      </w:r>
    </w:p>
    <w:p w14:paraId="42259871" w14:textId="77777777" w:rsidR="00675207" w:rsidRDefault="00536F5A" w:rsidP="00675207">
      <w:pPr>
        <w:overflowPunct/>
        <w:autoSpaceDE/>
        <w:autoSpaceDN/>
        <w:adjustRightInd/>
        <w:spacing w:line="276" w:lineRule="auto"/>
        <w:ind w:left="284" w:hanging="284"/>
        <w:contextualSpacing/>
        <w:jc w:val="both"/>
        <w:textAlignment w:val="auto"/>
        <w:rPr>
          <w:rFonts w:eastAsiaTheme="minorHAnsi"/>
          <w:szCs w:val="22"/>
          <w:lang w:val="tr-TR" w:eastAsia="en-US"/>
        </w:rPr>
      </w:pPr>
      <w:sdt>
        <w:sdtPr>
          <w:rPr>
            <w:rFonts w:eastAsiaTheme="minorHAnsi"/>
            <w:b/>
            <w:szCs w:val="22"/>
            <w:lang w:val="tr-TR" w:eastAsia="en-US"/>
          </w:rPr>
          <w:id w:val="1893384715"/>
          <w14:checkbox>
            <w14:checked w14:val="0"/>
            <w14:checkedState w14:val="2612" w14:font="MS Gothic"/>
            <w14:uncheckedState w14:val="2610" w14:font="MS Gothic"/>
          </w14:checkbox>
        </w:sdtPr>
        <w:sdtEndPr/>
        <w:sdtContent>
          <w:r w:rsidR="00A06795">
            <w:rPr>
              <w:rFonts w:ascii="MS Gothic" w:eastAsia="MS Gothic" w:hAnsi="MS Gothic" w:hint="eastAsia"/>
              <w:b/>
              <w:szCs w:val="22"/>
              <w:lang w:val="tr-TR" w:eastAsia="en-US"/>
            </w:rPr>
            <w:t>☐</w:t>
          </w:r>
        </w:sdtContent>
      </w:sdt>
      <w:r w:rsidR="00B3084F" w:rsidRPr="00717928">
        <w:rPr>
          <w:rFonts w:eastAsiaTheme="minorHAnsi"/>
          <w:szCs w:val="22"/>
          <w:lang w:val="tr-TR" w:eastAsia="en-US"/>
        </w:rPr>
        <w:t xml:space="preserve"> </w:t>
      </w:r>
      <w:r w:rsidR="00DB42E0">
        <w:rPr>
          <w:rFonts w:eastAsiaTheme="minorHAnsi"/>
          <w:szCs w:val="22"/>
          <w:lang w:val="tr-TR" w:eastAsia="en-US"/>
        </w:rPr>
        <w:t>T</w:t>
      </w:r>
      <w:r w:rsidR="00A06795">
        <w:rPr>
          <w:rFonts w:eastAsiaTheme="minorHAnsi"/>
          <w:szCs w:val="22"/>
          <w:lang w:val="tr-TR" w:eastAsia="en-US"/>
        </w:rPr>
        <w:t>oplantı</w:t>
      </w:r>
      <w:r w:rsidR="00DB42E0">
        <w:rPr>
          <w:rFonts w:eastAsiaTheme="minorHAnsi"/>
          <w:szCs w:val="22"/>
          <w:lang w:val="tr-TR" w:eastAsia="en-US"/>
        </w:rPr>
        <w:t xml:space="preserve"> ç</w:t>
      </w:r>
      <w:r w:rsidR="00B3084F" w:rsidRPr="00717928">
        <w:rPr>
          <w:rFonts w:eastAsiaTheme="minorHAnsi"/>
          <w:szCs w:val="22"/>
          <w:lang w:val="tr-TR" w:eastAsia="en-US"/>
        </w:rPr>
        <w:t xml:space="preserve">evrim </w:t>
      </w:r>
      <w:r w:rsidR="00DB42E0">
        <w:rPr>
          <w:rFonts w:eastAsiaTheme="minorHAnsi"/>
          <w:szCs w:val="22"/>
          <w:lang w:val="tr-TR" w:eastAsia="en-US"/>
        </w:rPr>
        <w:t>i</w:t>
      </w:r>
      <w:r w:rsidR="00B3084F" w:rsidRPr="00717928">
        <w:rPr>
          <w:rFonts w:eastAsiaTheme="minorHAnsi"/>
          <w:szCs w:val="22"/>
          <w:lang w:val="tr-TR" w:eastAsia="en-US"/>
        </w:rPr>
        <w:t xml:space="preserve">çi </w:t>
      </w:r>
      <w:r w:rsidR="00DB42E0">
        <w:rPr>
          <w:rFonts w:eastAsiaTheme="minorHAnsi"/>
          <w:szCs w:val="22"/>
          <w:lang w:val="tr-TR" w:eastAsia="en-US"/>
        </w:rPr>
        <w:t>y</w:t>
      </w:r>
      <w:r w:rsidR="00B3084F" w:rsidRPr="00717928">
        <w:rPr>
          <w:rFonts w:eastAsiaTheme="minorHAnsi"/>
          <w:szCs w:val="22"/>
          <w:lang w:val="tr-TR" w:eastAsia="en-US"/>
        </w:rPr>
        <w:t>apıldı</w:t>
      </w:r>
      <w:r w:rsidR="00B3084F">
        <w:rPr>
          <w:rFonts w:eastAsiaTheme="minorHAnsi"/>
          <w:szCs w:val="22"/>
          <w:lang w:val="tr-TR" w:eastAsia="en-US"/>
        </w:rPr>
        <w:t xml:space="preserve"> ve </w:t>
      </w:r>
      <w:r w:rsidR="00DB42E0">
        <w:rPr>
          <w:rFonts w:eastAsiaTheme="minorHAnsi"/>
          <w:szCs w:val="22"/>
          <w:lang w:val="tr-TR" w:eastAsia="en-US"/>
        </w:rPr>
        <w:t>k</w:t>
      </w:r>
      <w:r w:rsidR="00B3084F">
        <w:rPr>
          <w:rFonts w:eastAsiaTheme="minorHAnsi"/>
          <w:szCs w:val="22"/>
          <w:lang w:val="tr-TR" w:eastAsia="en-US"/>
        </w:rPr>
        <w:t xml:space="preserve">ayıt </w:t>
      </w:r>
      <w:r w:rsidR="00DB42E0">
        <w:rPr>
          <w:rFonts w:eastAsiaTheme="minorHAnsi"/>
          <w:szCs w:val="22"/>
          <w:lang w:val="tr-TR" w:eastAsia="en-US"/>
        </w:rPr>
        <w:t>a</w:t>
      </w:r>
      <w:r w:rsidR="00B3084F">
        <w:rPr>
          <w:rFonts w:eastAsiaTheme="minorHAnsi"/>
          <w:szCs w:val="22"/>
          <w:lang w:val="tr-TR" w:eastAsia="en-US"/>
        </w:rPr>
        <w:t xml:space="preserve">ltına </w:t>
      </w:r>
      <w:r w:rsidR="00DB42E0">
        <w:rPr>
          <w:rFonts w:eastAsiaTheme="minorHAnsi"/>
          <w:szCs w:val="22"/>
          <w:lang w:val="tr-TR" w:eastAsia="en-US"/>
        </w:rPr>
        <w:t>a</w:t>
      </w:r>
      <w:r w:rsidR="00B3084F">
        <w:rPr>
          <w:rFonts w:eastAsiaTheme="minorHAnsi"/>
          <w:szCs w:val="22"/>
          <w:lang w:val="tr-TR" w:eastAsia="en-US"/>
        </w:rPr>
        <w:t xml:space="preserve">lındı. Toplantı kaydının bir kopyası Anabilim Dalı Başkanlığına teslim </w:t>
      </w:r>
    </w:p>
    <w:p w14:paraId="5955EA29" w14:textId="7C18C139" w:rsidR="005D65DE" w:rsidRDefault="003E0C40" w:rsidP="00675207">
      <w:pPr>
        <w:overflowPunct/>
        <w:autoSpaceDE/>
        <w:autoSpaceDN/>
        <w:adjustRightInd/>
        <w:spacing w:line="276" w:lineRule="auto"/>
        <w:ind w:left="284"/>
        <w:contextualSpacing/>
        <w:jc w:val="both"/>
        <w:textAlignment w:val="auto"/>
        <w:rPr>
          <w:rFonts w:eastAsiaTheme="minorHAnsi"/>
          <w:szCs w:val="22"/>
          <w:lang w:val="tr-TR" w:eastAsia="en-US"/>
        </w:rPr>
      </w:pPr>
      <w:r>
        <w:rPr>
          <w:rFonts w:eastAsiaTheme="minorHAnsi"/>
          <w:szCs w:val="22"/>
          <w:lang w:val="tr-TR" w:eastAsia="en-US"/>
        </w:rPr>
        <w:t xml:space="preserve">edildi. </w:t>
      </w:r>
      <w:r w:rsidR="00675207">
        <w:rPr>
          <w:rFonts w:eastAsiaTheme="minorHAnsi"/>
          <w:szCs w:val="22"/>
          <w:lang w:val="tr-TR" w:eastAsia="en-US"/>
        </w:rPr>
        <w:t>**,***</w:t>
      </w:r>
    </w:p>
    <w:p w14:paraId="7F339498" w14:textId="77777777" w:rsidR="00675207" w:rsidRDefault="00675207" w:rsidP="00675207">
      <w:pPr>
        <w:overflowPunct/>
        <w:autoSpaceDE/>
        <w:autoSpaceDN/>
        <w:adjustRightInd/>
        <w:spacing w:line="276" w:lineRule="auto"/>
        <w:ind w:left="284" w:hanging="284"/>
        <w:contextualSpacing/>
        <w:jc w:val="both"/>
        <w:textAlignment w:val="auto"/>
        <w:rPr>
          <w:rFonts w:eastAsiaTheme="minorHAnsi"/>
          <w:b/>
          <w:szCs w:val="22"/>
          <w:lang w:val="tr-TR" w:eastAsia="en-US"/>
        </w:rPr>
      </w:pPr>
    </w:p>
    <w:p w14:paraId="4E765648" w14:textId="57642818" w:rsidR="00B3084F" w:rsidRDefault="00536F5A" w:rsidP="00B3084F">
      <w:pPr>
        <w:overflowPunct/>
        <w:autoSpaceDE/>
        <w:autoSpaceDN/>
        <w:adjustRightInd/>
        <w:spacing w:line="276" w:lineRule="auto"/>
        <w:contextualSpacing/>
        <w:textAlignment w:val="auto"/>
        <w:rPr>
          <w:rFonts w:eastAsiaTheme="minorHAnsi"/>
          <w:szCs w:val="22"/>
          <w:lang w:val="tr-TR" w:eastAsia="en-US"/>
        </w:rPr>
      </w:pPr>
      <w:sdt>
        <w:sdtPr>
          <w:rPr>
            <w:rFonts w:eastAsiaTheme="minorHAnsi"/>
            <w:b/>
            <w:szCs w:val="22"/>
            <w:lang w:val="tr-TR" w:eastAsia="en-US"/>
          </w:rPr>
          <w:id w:val="802966858"/>
          <w14:checkbox>
            <w14:checked w14:val="0"/>
            <w14:checkedState w14:val="2612" w14:font="MS Gothic"/>
            <w14:uncheckedState w14:val="2610" w14:font="MS Gothic"/>
          </w14:checkbox>
        </w:sdtPr>
        <w:sdtEndPr/>
        <w:sdtContent>
          <w:r w:rsidR="00B3084F">
            <w:rPr>
              <w:rFonts w:ascii="MS Gothic" w:eastAsia="MS Gothic" w:hAnsi="MS Gothic" w:hint="eastAsia"/>
              <w:b/>
              <w:szCs w:val="22"/>
              <w:lang w:val="tr-TR" w:eastAsia="en-US"/>
            </w:rPr>
            <w:t>☐</w:t>
          </w:r>
        </w:sdtContent>
      </w:sdt>
      <w:r w:rsidR="00B3084F" w:rsidRPr="00717928">
        <w:rPr>
          <w:rFonts w:eastAsiaTheme="minorHAnsi"/>
          <w:szCs w:val="22"/>
          <w:lang w:val="tr-TR" w:eastAsia="en-US"/>
        </w:rPr>
        <w:t xml:space="preserve"> </w:t>
      </w:r>
      <w:r w:rsidR="00B3084F">
        <w:rPr>
          <w:rFonts w:eastAsiaTheme="minorHAnsi"/>
          <w:szCs w:val="22"/>
          <w:lang w:val="tr-TR" w:eastAsia="en-US"/>
        </w:rPr>
        <w:t>Toplantı</w:t>
      </w:r>
      <w:r w:rsidR="00B3084F" w:rsidRPr="00717928">
        <w:rPr>
          <w:rFonts w:eastAsiaTheme="minorHAnsi"/>
          <w:szCs w:val="22"/>
          <w:lang w:val="tr-TR" w:eastAsia="en-US"/>
        </w:rPr>
        <w:t xml:space="preserve"> </w:t>
      </w:r>
      <w:r w:rsidR="00DB42E0">
        <w:rPr>
          <w:rFonts w:eastAsiaTheme="minorHAnsi"/>
          <w:szCs w:val="22"/>
          <w:lang w:val="tr-TR" w:eastAsia="en-US"/>
        </w:rPr>
        <w:t>y</w:t>
      </w:r>
      <w:r w:rsidR="00B3084F" w:rsidRPr="00717928">
        <w:rPr>
          <w:rFonts w:eastAsiaTheme="minorHAnsi"/>
          <w:szCs w:val="22"/>
          <w:lang w:val="tr-TR" w:eastAsia="en-US"/>
        </w:rPr>
        <w:t xml:space="preserve">üz </w:t>
      </w:r>
      <w:r w:rsidR="00DB42E0">
        <w:rPr>
          <w:rFonts w:eastAsiaTheme="minorHAnsi"/>
          <w:szCs w:val="22"/>
          <w:lang w:val="tr-TR" w:eastAsia="en-US"/>
        </w:rPr>
        <w:t>yüze y</w:t>
      </w:r>
      <w:r w:rsidR="00B3084F" w:rsidRPr="00717928">
        <w:rPr>
          <w:rFonts w:eastAsiaTheme="minorHAnsi"/>
          <w:szCs w:val="22"/>
          <w:lang w:val="tr-TR" w:eastAsia="en-US"/>
        </w:rPr>
        <w:t>apıldı</w:t>
      </w:r>
      <w:r w:rsidR="00DB42E0">
        <w:rPr>
          <w:rFonts w:eastAsiaTheme="minorHAnsi"/>
          <w:szCs w:val="22"/>
          <w:lang w:val="tr-TR" w:eastAsia="en-US"/>
        </w:rPr>
        <w:t>.</w:t>
      </w:r>
      <w:r w:rsidR="00B3084F" w:rsidRPr="00717928">
        <w:rPr>
          <w:rFonts w:eastAsiaTheme="minorHAnsi"/>
          <w:szCs w:val="22"/>
          <w:lang w:val="tr-TR" w:eastAsia="en-US"/>
        </w:rPr>
        <w:t xml:space="preserve"> (</w:t>
      </w:r>
      <w:r w:rsidR="00B3084F">
        <w:rPr>
          <w:rFonts w:eastAsiaTheme="minorHAnsi"/>
          <w:szCs w:val="22"/>
          <w:lang w:val="tr-TR" w:eastAsia="en-US"/>
        </w:rPr>
        <w:t xml:space="preserve">Meeting </w:t>
      </w:r>
      <w:r w:rsidR="00B3084F" w:rsidRPr="00717928">
        <w:rPr>
          <w:rFonts w:eastAsiaTheme="minorHAnsi"/>
          <w:szCs w:val="22"/>
          <w:lang w:val="tr-TR" w:eastAsia="en-US"/>
        </w:rPr>
        <w:t>was held face to face)</w:t>
      </w:r>
      <w:r w:rsidR="00675207">
        <w:rPr>
          <w:rFonts w:eastAsiaTheme="minorHAnsi"/>
          <w:szCs w:val="22"/>
          <w:lang w:val="tr-TR" w:eastAsia="en-US"/>
        </w:rPr>
        <w:t>*</w:t>
      </w:r>
    </w:p>
    <w:p w14:paraId="45641EDE" w14:textId="77777777" w:rsidR="005C7835" w:rsidRDefault="005C7835" w:rsidP="00185FBF">
      <w:pPr>
        <w:overflowPunct/>
        <w:autoSpaceDE/>
        <w:autoSpaceDN/>
        <w:adjustRightInd/>
        <w:spacing w:line="360" w:lineRule="auto"/>
        <w:jc w:val="center"/>
        <w:textAlignment w:val="auto"/>
        <w:rPr>
          <w:lang w:val="tr-TR"/>
        </w:rPr>
      </w:pPr>
    </w:p>
    <w:p w14:paraId="4719F649" w14:textId="6198261C" w:rsidR="00DB42E0" w:rsidRDefault="00DB42E0" w:rsidP="00DB42E0">
      <w:pPr>
        <w:tabs>
          <w:tab w:val="left" w:pos="426"/>
        </w:tabs>
        <w:overflowPunct/>
        <w:autoSpaceDE/>
        <w:autoSpaceDN/>
        <w:adjustRightInd/>
        <w:spacing w:line="360" w:lineRule="auto"/>
        <w:jc w:val="both"/>
        <w:textAlignment w:val="auto"/>
        <w:rPr>
          <w:rFonts w:eastAsiaTheme="minorHAnsi"/>
          <w:b/>
          <w:szCs w:val="22"/>
          <w:lang w:val="tr-TR" w:eastAsia="en-US"/>
        </w:rPr>
      </w:pPr>
      <w:r>
        <w:rPr>
          <w:rFonts w:eastAsiaTheme="minorHAnsi"/>
          <w:b/>
          <w:szCs w:val="22"/>
          <w:lang w:val="tr-TR" w:eastAsia="en-US"/>
        </w:rPr>
        <w:t>Tez Önerisi Savunması Komite</w:t>
      </w:r>
      <w:r w:rsidRPr="00293331">
        <w:rPr>
          <w:rFonts w:eastAsiaTheme="minorHAnsi"/>
          <w:b/>
          <w:szCs w:val="22"/>
          <w:lang w:val="tr-TR" w:eastAsia="en-US"/>
        </w:rPr>
        <w:t xml:space="preserve"> Değerlendirme Sonucu (Thesis Monitoring Committee Evaluation Report)</w:t>
      </w:r>
    </w:p>
    <w:p w14:paraId="24FAE926" w14:textId="77777777" w:rsidR="00A21BF1" w:rsidRDefault="00A21BF1" w:rsidP="00DB42E0">
      <w:pPr>
        <w:tabs>
          <w:tab w:val="left" w:pos="426"/>
        </w:tabs>
        <w:overflowPunct/>
        <w:autoSpaceDE/>
        <w:autoSpaceDN/>
        <w:adjustRightInd/>
        <w:spacing w:line="360" w:lineRule="auto"/>
        <w:jc w:val="both"/>
        <w:textAlignment w:val="auto"/>
        <w:rPr>
          <w:rFonts w:eastAsiaTheme="minorHAnsi"/>
          <w:b/>
          <w:szCs w:val="22"/>
          <w:lang w:val="tr-TR" w:eastAsia="en-US"/>
        </w:rPr>
      </w:pPr>
    </w:p>
    <w:p w14:paraId="3A214141" w14:textId="5F22D757" w:rsidR="00F51935" w:rsidRDefault="00536F5A" w:rsidP="00B704B8">
      <w:pPr>
        <w:spacing w:line="276" w:lineRule="auto"/>
        <w:rPr>
          <w:lang w:val="tr-TR"/>
        </w:rPr>
      </w:pPr>
      <w:sdt>
        <w:sdtPr>
          <w:rPr>
            <w:b/>
            <w:lang w:val="tr-TR"/>
          </w:rPr>
          <w:id w:val="-1596553537"/>
          <w14:checkbox>
            <w14:checked w14:val="0"/>
            <w14:checkedState w14:val="2612" w14:font="MS Gothic"/>
            <w14:uncheckedState w14:val="2610" w14:font="MS Gothic"/>
          </w14:checkbox>
        </w:sdtPr>
        <w:sdtEndPr/>
        <w:sdtContent>
          <w:r w:rsidR="00E22DAD">
            <w:rPr>
              <w:rFonts w:ascii="MS Gothic" w:eastAsia="MS Gothic" w:hAnsi="MS Gothic" w:hint="eastAsia"/>
              <w:b/>
              <w:lang w:val="tr-TR"/>
            </w:rPr>
            <w:t>☐</w:t>
          </w:r>
        </w:sdtContent>
      </w:sdt>
      <w:r w:rsidR="00F51935" w:rsidRPr="00BC36DB">
        <w:rPr>
          <w:lang w:val="tr-TR"/>
        </w:rPr>
        <w:t xml:space="preserve"> </w:t>
      </w:r>
      <w:r w:rsidR="00FB6C1E">
        <w:rPr>
          <w:lang w:val="tr-TR"/>
        </w:rPr>
        <w:t>BAŞARILI</w:t>
      </w:r>
      <w:r w:rsidR="00D36ABD">
        <w:rPr>
          <w:lang w:val="tr-TR"/>
        </w:rPr>
        <w:t xml:space="preserve"> </w:t>
      </w:r>
      <w:r w:rsidR="00D36ABD" w:rsidRPr="00057FDB">
        <w:rPr>
          <w:b/>
          <w:lang w:val="tr-TR"/>
        </w:rPr>
        <w:t>(Pass)</w:t>
      </w:r>
    </w:p>
    <w:p w14:paraId="28D12B76" w14:textId="77777777" w:rsidR="00F51935" w:rsidRPr="00BC36DB" w:rsidRDefault="00F51935" w:rsidP="00B704B8">
      <w:pPr>
        <w:spacing w:line="276" w:lineRule="auto"/>
        <w:rPr>
          <w:lang w:val="tr-TR"/>
        </w:rPr>
      </w:pPr>
    </w:p>
    <w:p w14:paraId="4E80E859" w14:textId="4EB6FEAD" w:rsidR="00057FDB" w:rsidRDefault="00536F5A" w:rsidP="00240E15">
      <w:pPr>
        <w:overflowPunct/>
        <w:autoSpaceDE/>
        <w:autoSpaceDN/>
        <w:adjustRightInd/>
        <w:ind w:left="2552" w:hanging="2552"/>
        <w:jc w:val="both"/>
        <w:textAlignment w:val="auto"/>
        <w:rPr>
          <w:lang w:val="tr-TR"/>
        </w:rPr>
      </w:pPr>
      <w:sdt>
        <w:sdtPr>
          <w:rPr>
            <w:b/>
            <w:lang w:val="tr-TR"/>
          </w:rPr>
          <w:id w:val="897794182"/>
          <w14:checkbox>
            <w14:checked w14:val="0"/>
            <w14:checkedState w14:val="2612" w14:font="MS Gothic"/>
            <w14:uncheckedState w14:val="2610" w14:font="MS Gothic"/>
          </w14:checkbox>
        </w:sdtPr>
        <w:sdtEndPr/>
        <w:sdtContent>
          <w:r w:rsidR="002850EF">
            <w:rPr>
              <w:rFonts w:ascii="MS Gothic" w:eastAsia="MS Gothic" w:hAnsi="MS Gothic" w:hint="eastAsia"/>
              <w:b/>
              <w:lang w:val="tr-TR"/>
            </w:rPr>
            <w:t>☐</w:t>
          </w:r>
        </w:sdtContent>
      </w:sdt>
      <w:r w:rsidR="00F51935" w:rsidRPr="00BC36DB">
        <w:rPr>
          <w:lang w:val="tr-TR"/>
        </w:rPr>
        <w:t xml:space="preserve"> </w:t>
      </w:r>
      <w:r w:rsidR="00FB6C1E">
        <w:rPr>
          <w:lang w:val="tr-TR"/>
        </w:rPr>
        <w:t>DÜZELTME</w:t>
      </w:r>
      <w:r w:rsidR="00D36ABD">
        <w:rPr>
          <w:lang w:val="tr-TR"/>
        </w:rPr>
        <w:t xml:space="preserve"> </w:t>
      </w:r>
      <w:r w:rsidR="00D36ABD" w:rsidRPr="00057FDB">
        <w:rPr>
          <w:b/>
          <w:lang w:val="tr-TR"/>
        </w:rPr>
        <w:t>(Correction)</w:t>
      </w:r>
      <w:r w:rsidR="00240E15">
        <w:rPr>
          <w:b/>
          <w:lang w:val="tr-TR"/>
        </w:rPr>
        <w:t xml:space="preserve"> </w:t>
      </w:r>
      <w:r w:rsidR="00057FDB" w:rsidRPr="00FB6C1E">
        <w:rPr>
          <w:lang w:val="tr-TR"/>
        </w:rPr>
        <w:t>Düzeltme alan öğrenciler</w:t>
      </w:r>
      <w:r w:rsidR="005D48C4">
        <w:rPr>
          <w:lang w:val="tr-TR"/>
        </w:rPr>
        <w:t>in</w:t>
      </w:r>
      <w:r w:rsidR="00057FDB">
        <w:rPr>
          <w:lang w:val="tr-TR"/>
        </w:rPr>
        <w:t xml:space="preserve"> bir ay içinde tekrar tez önerisi savunmasına alınmaları gerekir. (Students receiving the decision of correction must defend their thesis proposal again within one month.)</w:t>
      </w:r>
    </w:p>
    <w:p w14:paraId="7B7D2754" w14:textId="69A3DDCD" w:rsidR="001350D1" w:rsidRDefault="001350D1" w:rsidP="00B704B8">
      <w:pPr>
        <w:overflowPunct/>
        <w:autoSpaceDE/>
        <w:autoSpaceDN/>
        <w:adjustRightInd/>
        <w:spacing w:line="276" w:lineRule="auto"/>
        <w:textAlignment w:val="auto"/>
        <w:rPr>
          <w:lang w:val="tr-TR"/>
        </w:rPr>
      </w:pPr>
    </w:p>
    <w:p w14:paraId="0DEC958A" w14:textId="1052E37A" w:rsidR="00057FDB" w:rsidRPr="00FB6C1E" w:rsidRDefault="00536F5A" w:rsidP="00240E15">
      <w:pPr>
        <w:tabs>
          <w:tab w:val="left" w:pos="2268"/>
          <w:tab w:val="left" w:pos="2552"/>
          <w:tab w:val="left" w:pos="3261"/>
        </w:tabs>
        <w:overflowPunct/>
        <w:autoSpaceDE/>
        <w:autoSpaceDN/>
        <w:adjustRightInd/>
        <w:ind w:left="2552" w:hanging="2552"/>
        <w:jc w:val="both"/>
        <w:textAlignment w:val="auto"/>
        <w:rPr>
          <w:lang w:val="tr-TR"/>
        </w:rPr>
      </w:pPr>
      <w:sdt>
        <w:sdtPr>
          <w:rPr>
            <w:b/>
            <w:lang w:val="tr-TR"/>
          </w:rPr>
          <w:id w:val="-1344089640"/>
          <w14:checkbox>
            <w14:checked w14:val="0"/>
            <w14:checkedState w14:val="2612" w14:font="MS Gothic"/>
            <w14:uncheckedState w14:val="2610" w14:font="MS Gothic"/>
          </w14:checkbox>
        </w:sdtPr>
        <w:sdtEndPr/>
        <w:sdtContent>
          <w:r w:rsidR="00240E15">
            <w:rPr>
              <w:rFonts w:ascii="MS Gothic" w:eastAsia="MS Gothic" w:hAnsi="MS Gothic" w:hint="eastAsia"/>
              <w:b/>
              <w:lang w:val="tr-TR"/>
            </w:rPr>
            <w:t>☐</w:t>
          </w:r>
        </w:sdtContent>
      </w:sdt>
      <w:r w:rsidR="00F51935" w:rsidRPr="00BC36DB">
        <w:rPr>
          <w:lang w:val="tr-TR"/>
        </w:rPr>
        <w:t xml:space="preserve"> </w:t>
      </w:r>
      <w:r w:rsidR="009873E8">
        <w:rPr>
          <w:lang w:val="tr-TR"/>
        </w:rPr>
        <w:t>RED</w:t>
      </w:r>
      <w:r w:rsidR="00D36ABD">
        <w:rPr>
          <w:lang w:val="tr-TR"/>
        </w:rPr>
        <w:t xml:space="preserve"> </w:t>
      </w:r>
      <w:r w:rsidR="00D36ABD" w:rsidRPr="00057FDB">
        <w:rPr>
          <w:b/>
          <w:lang w:val="tr-TR"/>
        </w:rPr>
        <w:t>(Rejection)</w:t>
      </w:r>
      <w:r w:rsidR="00057FDB">
        <w:rPr>
          <w:lang w:val="tr-TR"/>
        </w:rPr>
        <w:t xml:space="preserve"> </w:t>
      </w:r>
      <w:r w:rsidR="00240E15">
        <w:rPr>
          <w:lang w:val="tr-TR"/>
        </w:rPr>
        <w:tab/>
      </w:r>
      <w:r w:rsidR="00240E15">
        <w:rPr>
          <w:lang w:val="tr-TR"/>
        </w:rPr>
        <w:tab/>
      </w:r>
      <w:r w:rsidR="00057FDB" w:rsidRPr="00FB6C1E">
        <w:rPr>
          <w:lang w:val="tr-TR"/>
        </w:rPr>
        <w:t xml:space="preserve">Tez </w:t>
      </w:r>
      <w:r w:rsidR="00057FDB">
        <w:rPr>
          <w:lang w:val="tr-TR"/>
        </w:rPr>
        <w:t>önerisi reddedilen</w:t>
      </w:r>
      <w:r w:rsidR="00057FDB" w:rsidRPr="00FB6C1E">
        <w:rPr>
          <w:lang w:val="tr-TR"/>
        </w:rPr>
        <w:t xml:space="preserve"> öğrenciler</w:t>
      </w:r>
      <w:r w:rsidR="00057FDB">
        <w:rPr>
          <w:lang w:val="tr-TR"/>
        </w:rPr>
        <w:t>in</w:t>
      </w:r>
      <w:r w:rsidR="00057FDB" w:rsidRPr="00FB6C1E">
        <w:rPr>
          <w:lang w:val="tr-TR"/>
        </w:rPr>
        <w:t xml:space="preserve"> programa aynı danışmanla devam etmek iste</w:t>
      </w:r>
      <w:r w:rsidR="00057FDB">
        <w:rPr>
          <w:lang w:val="tr-TR"/>
        </w:rPr>
        <w:t xml:space="preserve">meleri durumunda </w:t>
      </w:r>
      <w:r w:rsidR="00057FDB" w:rsidRPr="00FB6C1E">
        <w:rPr>
          <w:lang w:val="tr-TR"/>
        </w:rPr>
        <w:t>üç ay içinde, danışman ve tez konusunu değiştir</w:t>
      </w:r>
      <w:r w:rsidR="00057FDB">
        <w:rPr>
          <w:lang w:val="tr-TR"/>
        </w:rPr>
        <w:t xml:space="preserve">meleri durumunda </w:t>
      </w:r>
      <w:r w:rsidR="00057FDB" w:rsidRPr="00FB6C1E">
        <w:rPr>
          <w:lang w:val="tr-TR"/>
        </w:rPr>
        <w:t>ise altı ay içinde tekra</w:t>
      </w:r>
      <w:r w:rsidR="00057FDB">
        <w:rPr>
          <w:lang w:val="tr-TR"/>
        </w:rPr>
        <w:t>r tez önerisi savunmasına girmeleri gerekir. (Students whose  thesis proposal is rejected must defend their thesis proposal again within three months if they continue with their same advisor and within six months if they change their thesis advisor and topic.)</w:t>
      </w:r>
    </w:p>
    <w:p w14:paraId="2C58B8FE" w14:textId="77777777" w:rsidR="00F51935" w:rsidRDefault="00F51935" w:rsidP="00057FDB">
      <w:pPr>
        <w:overflowPunct/>
        <w:autoSpaceDE/>
        <w:autoSpaceDN/>
        <w:adjustRightInd/>
        <w:spacing w:line="276" w:lineRule="auto"/>
        <w:ind w:hanging="142"/>
        <w:textAlignment w:val="auto"/>
        <w:rPr>
          <w:lang w:val="tr-TR"/>
        </w:rPr>
      </w:pPr>
    </w:p>
    <w:p w14:paraId="60A95372" w14:textId="36A7EECA" w:rsidR="00057FDB" w:rsidRDefault="00536F5A" w:rsidP="00240E15">
      <w:pPr>
        <w:tabs>
          <w:tab w:val="left" w:pos="426"/>
        </w:tabs>
        <w:overflowPunct/>
        <w:autoSpaceDE/>
        <w:autoSpaceDN/>
        <w:adjustRightInd/>
        <w:ind w:left="2552" w:hanging="2552"/>
        <w:jc w:val="both"/>
        <w:textAlignment w:val="auto"/>
        <w:rPr>
          <w:lang w:val="tr-TR"/>
        </w:rPr>
      </w:pPr>
      <w:sdt>
        <w:sdtPr>
          <w:rPr>
            <w:b/>
            <w:lang w:val="tr-TR"/>
          </w:rPr>
          <w:id w:val="901415703"/>
          <w14:checkbox>
            <w14:checked w14:val="0"/>
            <w14:checkedState w14:val="2612" w14:font="MS Gothic"/>
            <w14:uncheckedState w14:val="2610" w14:font="MS Gothic"/>
          </w14:checkbox>
        </w:sdtPr>
        <w:sdtEndPr/>
        <w:sdtContent>
          <w:r w:rsidR="00240E15">
            <w:rPr>
              <w:rFonts w:ascii="MS Gothic" w:eastAsia="MS Gothic" w:hAnsi="MS Gothic" w:hint="eastAsia"/>
              <w:b/>
              <w:lang w:val="tr-TR"/>
            </w:rPr>
            <w:t>☐</w:t>
          </w:r>
        </w:sdtContent>
      </w:sdt>
      <w:r w:rsidR="006739C0" w:rsidRPr="00BC36DB">
        <w:rPr>
          <w:lang w:val="tr-TR"/>
        </w:rPr>
        <w:t xml:space="preserve"> </w:t>
      </w:r>
      <w:r w:rsidR="006739C0">
        <w:rPr>
          <w:lang w:val="tr-TR"/>
        </w:rPr>
        <w:t>BAŞARISIZ</w:t>
      </w:r>
      <w:r w:rsidR="00D36ABD">
        <w:rPr>
          <w:lang w:val="tr-TR"/>
        </w:rPr>
        <w:t xml:space="preserve"> </w:t>
      </w:r>
      <w:r w:rsidR="00D36ABD" w:rsidRPr="00057FDB">
        <w:rPr>
          <w:b/>
          <w:lang w:val="tr-TR"/>
        </w:rPr>
        <w:t>(Fail)</w:t>
      </w:r>
      <w:r w:rsidR="00057FDB">
        <w:rPr>
          <w:lang w:val="tr-TR"/>
        </w:rPr>
        <w:t xml:space="preserve"> </w:t>
      </w:r>
      <w:r w:rsidR="00240E15">
        <w:rPr>
          <w:lang w:val="tr-TR"/>
        </w:rPr>
        <w:tab/>
        <w:t>Yönetmelikte belirtilen s</w:t>
      </w:r>
      <w:r w:rsidR="00057FDB">
        <w:rPr>
          <w:lang w:val="tr-TR"/>
        </w:rPr>
        <w:t xml:space="preserve">üreleri sonunda geçerli bir mazereti olmaksızın tez önerilerinde bulunmayan öğrenciler tez izleme komitelerince başarısız sayılırlar. (Students who do not submit </w:t>
      </w:r>
      <w:r w:rsidR="00240E15">
        <w:rPr>
          <w:lang w:val="tr-TR"/>
        </w:rPr>
        <w:t xml:space="preserve">their </w:t>
      </w:r>
      <w:r w:rsidR="00057FDB">
        <w:rPr>
          <w:lang w:val="tr-TR"/>
        </w:rPr>
        <w:t xml:space="preserve">thesis proposals </w:t>
      </w:r>
      <w:r w:rsidR="00240E15">
        <w:rPr>
          <w:lang w:val="tr-TR"/>
        </w:rPr>
        <w:t>at the end of the</w:t>
      </w:r>
      <w:r w:rsidR="00057FDB">
        <w:rPr>
          <w:lang w:val="tr-TR"/>
        </w:rPr>
        <w:t xml:space="preserve"> period</w:t>
      </w:r>
      <w:r w:rsidR="00240E15">
        <w:rPr>
          <w:lang w:val="tr-TR"/>
        </w:rPr>
        <w:t>s</w:t>
      </w:r>
      <w:r w:rsidR="00057FDB">
        <w:rPr>
          <w:lang w:val="tr-TR"/>
        </w:rPr>
        <w:t xml:space="preserve"> </w:t>
      </w:r>
      <w:r w:rsidR="00240E15">
        <w:rPr>
          <w:lang w:val="tr-TR"/>
        </w:rPr>
        <w:t xml:space="preserve">defined by the regulations </w:t>
      </w:r>
      <w:r w:rsidR="00057FDB">
        <w:rPr>
          <w:lang w:val="tr-TR"/>
        </w:rPr>
        <w:t>without a valid excuse are considered to have failed by the thesis monitoring committee.</w:t>
      </w:r>
    </w:p>
    <w:p w14:paraId="5AF328AF" w14:textId="77777777" w:rsidR="00057FDB" w:rsidRDefault="00057FDB" w:rsidP="00057FDB">
      <w:pPr>
        <w:overflowPunct/>
        <w:autoSpaceDE/>
        <w:autoSpaceDN/>
        <w:adjustRightInd/>
        <w:spacing w:line="360" w:lineRule="auto"/>
        <w:textAlignment w:val="auto"/>
        <w:rPr>
          <w:lang w:val="tr-TR"/>
        </w:rPr>
      </w:pPr>
    </w:p>
    <w:tbl>
      <w:tblPr>
        <w:tblStyle w:val="TabloKlavuzu1"/>
        <w:tblW w:w="9792" w:type="dxa"/>
        <w:jc w:val="center"/>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491"/>
        <w:gridCol w:w="664"/>
        <w:gridCol w:w="8637"/>
      </w:tblGrid>
      <w:tr w:rsidR="0055177F" w:rsidRPr="00BC36DB" w14:paraId="3BE4F610" w14:textId="77777777" w:rsidTr="00E2470A">
        <w:trPr>
          <w:trHeight w:val="510"/>
          <w:jc w:val="center"/>
        </w:trPr>
        <w:tc>
          <w:tcPr>
            <w:tcW w:w="491" w:type="dxa"/>
            <w:vMerge w:val="restart"/>
            <w:textDirection w:val="btLr"/>
          </w:tcPr>
          <w:p w14:paraId="1A7D8BFF" w14:textId="588ECD3B" w:rsidR="0055177F" w:rsidRPr="00BC36DB" w:rsidRDefault="0055177F" w:rsidP="00185FBF">
            <w:pPr>
              <w:overflowPunct/>
              <w:autoSpaceDE/>
              <w:autoSpaceDN/>
              <w:adjustRightInd/>
              <w:spacing w:line="360" w:lineRule="auto"/>
              <w:ind w:left="113" w:right="113"/>
              <w:jc w:val="center"/>
              <w:textAlignment w:val="auto"/>
              <w:rPr>
                <w:rFonts w:eastAsiaTheme="minorHAnsi"/>
                <w:b/>
                <w:sz w:val="18"/>
                <w:szCs w:val="18"/>
                <w:lang w:val="tr-TR" w:eastAsia="en-US"/>
              </w:rPr>
            </w:pPr>
            <w:r w:rsidRPr="00A825E6">
              <w:rPr>
                <w:rFonts w:eastAsiaTheme="minorHAnsi"/>
                <w:b/>
                <w:szCs w:val="18"/>
                <w:lang w:val="tr-TR" w:eastAsia="en-US"/>
              </w:rPr>
              <w:t>Öğrenci</w:t>
            </w:r>
            <w:r w:rsidR="00381DA9">
              <w:rPr>
                <w:rFonts w:eastAsiaTheme="minorHAnsi"/>
                <w:b/>
                <w:szCs w:val="18"/>
                <w:lang w:val="tr-TR" w:eastAsia="en-US"/>
              </w:rPr>
              <w:t xml:space="preserve"> (Student)</w:t>
            </w:r>
          </w:p>
        </w:tc>
        <w:tc>
          <w:tcPr>
            <w:tcW w:w="9301" w:type="dxa"/>
            <w:gridSpan w:val="2"/>
          </w:tcPr>
          <w:p w14:paraId="18951632" w14:textId="2A813AF5" w:rsidR="00240E15" w:rsidRDefault="0055177F" w:rsidP="00185FBF">
            <w:pPr>
              <w:overflowPunct/>
              <w:autoSpaceDE/>
              <w:autoSpaceDN/>
              <w:adjustRightInd/>
              <w:spacing w:line="360" w:lineRule="auto"/>
              <w:textAlignment w:val="auto"/>
              <w:rPr>
                <w:rFonts w:eastAsiaTheme="minorHAnsi"/>
                <w:szCs w:val="22"/>
                <w:lang w:val="tr-TR" w:eastAsia="en-US"/>
              </w:rPr>
            </w:pPr>
            <w:r w:rsidRPr="00BC36DB">
              <w:rPr>
                <w:rFonts w:eastAsiaTheme="minorHAnsi"/>
                <w:szCs w:val="22"/>
                <w:lang w:val="tr-TR" w:eastAsia="en-US"/>
              </w:rPr>
              <w:t>Adı Soyadı ve Numarası</w:t>
            </w:r>
            <w:r w:rsidR="00381DA9">
              <w:rPr>
                <w:rFonts w:eastAsiaTheme="minorHAnsi"/>
                <w:szCs w:val="22"/>
                <w:lang w:val="tr-TR" w:eastAsia="en-US"/>
              </w:rPr>
              <w:t xml:space="preserve"> (</w:t>
            </w:r>
            <w:r w:rsidR="00D91F58">
              <w:rPr>
                <w:rFonts w:eastAsiaTheme="minorHAnsi"/>
                <w:szCs w:val="22"/>
                <w:lang w:val="tr-TR" w:eastAsia="en-US"/>
              </w:rPr>
              <w:t xml:space="preserve">First and Last </w:t>
            </w:r>
            <w:r w:rsidR="00381DA9">
              <w:rPr>
                <w:rFonts w:eastAsiaTheme="minorHAnsi"/>
                <w:szCs w:val="22"/>
                <w:lang w:val="tr-TR" w:eastAsia="en-US"/>
              </w:rPr>
              <w:t>Name and Student Number)</w:t>
            </w:r>
            <w:r w:rsidR="002C5D71">
              <w:rPr>
                <w:rFonts w:eastAsiaTheme="minorHAnsi"/>
                <w:szCs w:val="22"/>
                <w:lang w:val="tr-TR" w:eastAsia="en-US"/>
              </w:rPr>
              <w:t xml:space="preserve"> :</w:t>
            </w:r>
          </w:p>
          <w:p w14:paraId="5D706524" w14:textId="2F2E26D9" w:rsidR="00240E15" w:rsidRPr="00BC36DB" w:rsidRDefault="00240E15" w:rsidP="00185FBF">
            <w:pPr>
              <w:overflowPunct/>
              <w:autoSpaceDE/>
              <w:autoSpaceDN/>
              <w:adjustRightInd/>
              <w:spacing w:line="360" w:lineRule="auto"/>
              <w:textAlignment w:val="auto"/>
              <w:rPr>
                <w:rFonts w:eastAsiaTheme="minorHAnsi"/>
                <w:szCs w:val="22"/>
                <w:lang w:val="tr-TR" w:eastAsia="en-US"/>
              </w:rPr>
            </w:pPr>
          </w:p>
        </w:tc>
      </w:tr>
      <w:tr w:rsidR="005C7835" w:rsidRPr="00BC36DB" w14:paraId="5DD9F2DC" w14:textId="77777777" w:rsidTr="00CF6958">
        <w:trPr>
          <w:trHeight w:val="370"/>
          <w:jc w:val="center"/>
        </w:trPr>
        <w:tc>
          <w:tcPr>
            <w:tcW w:w="491" w:type="dxa"/>
            <w:vMerge/>
          </w:tcPr>
          <w:p w14:paraId="59C09170" w14:textId="77777777" w:rsidR="005C7835" w:rsidRPr="00BC36DB" w:rsidRDefault="005C7835" w:rsidP="00185FBF">
            <w:pPr>
              <w:overflowPunct/>
              <w:autoSpaceDE/>
              <w:autoSpaceDN/>
              <w:adjustRightInd/>
              <w:spacing w:line="360" w:lineRule="auto"/>
              <w:textAlignment w:val="auto"/>
              <w:rPr>
                <w:rFonts w:eastAsiaTheme="minorHAnsi"/>
                <w:b/>
                <w:szCs w:val="22"/>
                <w:lang w:val="tr-TR" w:eastAsia="en-US"/>
              </w:rPr>
            </w:pPr>
          </w:p>
        </w:tc>
        <w:tc>
          <w:tcPr>
            <w:tcW w:w="9301" w:type="dxa"/>
            <w:gridSpan w:val="2"/>
          </w:tcPr>
          <w:p w14:paraId="4B98566B" w14:textId="7228C3F3" w:rsidR="005C7835" w:rsidRDefault="001A61F5" w:rsidP="00185FBF">
            <w:pPr>
              <w:overflowPunct/>
              <w:autoSpaceDE/>
              <w:autoSpaceDN/>
              <w:adjustRightInd/>
              <w:spacing w:line="360" w:lineRule="auto"/>
              <w:textAlignment w:val="auto"/>
              <w:rPr>
                <w:rFonts w:eastAsiaTheme="minorHAnsi"/>
                <w:szCs w:val="22"/>
                <w:lang w:val="tr-TR" w:eastAsia="en-US"/>
              </w:rPr>
            </w:pPr>
            <w:r>
              <w:rPr>
                <w:rFonts w:eastAsiaTheme="minorHAnsi"/>
                <w:szCs w:val="22"/>
                <w:lang w:val="tr-TR" w:eastAsia="en-US"/>
              </w:rPr>
              <w:t>Program Adı ve Statüsü</w:t>
            </w:r>
            <w:r w:rsidR="00381DA9">
              <w:rPr>
                <w:rFonts w:eastAsiaTheme="minorHAnsi"/>
                <w:szCs w:val="22"/>
                <w:lang w:val="tr-TR" w:eastAsia="en-US"/>
              </w:rPr>
              <w:t xml:space="preserve"> (Program Name and Status)</w:t>
            </w:r>
            <w:r w:rsidR="002C5D71">
              <w:rPr>
                <w:rFonts w:eastAsiaTheme="minorHAnsi"/>
                <w:szCs w:val="22"/>
                <w:lang w:val="tr-TR" w:eastAsia="en-US"/>
              </w:rPr>
              <w:t xml:space="preserve"> :</w:t>
            </w:r>
          </w:p>
          <w:p w14:paraId="20F231D2" w14:textId="77777777" w:rsidR="002C5D71" w:rsidRPr="00BC36DB" w:rsidRDefault="002C5D71" w:rsidP="00185FBF">
            <w:pPr>
              <w:overflowPunct/>
              <w:autoSpaceDE/>
              <w:autoSpaceDN/>
              <w:adjustRightInd/>
              <w:spacing w:line="360" w:lineRule="auto"/>
              <w:textAlignment w:val="auto"/>
              <w:rPr>
                <w:rFonts w:eastAsiaTheme="minorHAnsi"/>
                <w:szCs w:val="22"/>
                <w:lang w:val="tr-TR" w:eastAsia="en-US"/>
              </w:rPr>
            </w:pPr>
          </w:p>
          <w:p w14:paraId="3D28B6D0" w14:textId="46B5DD13" w:rsidR="005C7835" w:rsidRPr="00BC36DB" w:rsidRDefault="00536F5A" w:rsidP="00185FBF">
            <w:pPr>
              <w:spacing w:line="360" w:lineRule="auto"/>
              <w:rPr>
                <w:lang w:val="tr-TR"/>
              </w:rPr>
            </w:pPr>
            <w:sdt>
              <w:sdtPr>
                <w:rPr>
                  <w:b/>
                  <w:lang w:val="tr-TR"/>
                </w:rPr>
                <w:id w:val="1912035320"/>
                <w14:checkbox>
                  <w14:checked w14:val="0"/>
                  <w14:checkedState w14:val="2612" w14:font="MS Gothic"/>
                  <w14:uncheckedState w14:val="2610" w14:font="MS Gothic"/>
                </w14:checkbox>
              </w:sdtPr>
              <w:sdtEndPr/>
              <w:sdtContent>
                <w:r w:rsidR="00E22DAD">
                  <w:rPr>
                    <w:rFonts w:ascii="MS Gothic" w:eastAsia="MS Gothic" w:hAnsi="MS Gothic" w:hint="eastAsia"/>
                    <w:b/>
                    <w:lang w:val="tr-TR"/>
                  </w:rPr>
                  <w:t>☐</w:t>
                </w:r>
              </w:sdtContent>
            </w:sdt>
            <w:r w:rsidR="005C7835" w:rsidRPr="00BC36DB">
              <w:rPr>
                <w:lang w:val="tr-TR"/>
              </w:rPr>
              <w:t xml:space="preserve"> Yüksek Lisans Derecesi ile Doktora</w:t>
            </w:r>
            <w:r w:rsidR="00381DA9">
              <w:rPr>
                <w:lang w:val="tr-TR"/>
              </w:rPr>
              <w:t xml:space="preserve"> (PhD with Master’s)</w:t>
            </w:r>
          </w:p>
          <w:p w14:paraId="5DFA13E4" w14:textId="13E26ADD" w:rsidR="005C7835" w:rsidRPr="00BC36DB" w:rsidRDefault="00536F5A" w:rsidP="00185FBF">
            <w:pPr>
              <w:overflowPunct/>
              <w:autoSpaceDE/>
              <w:autoSpaceDN/>
              <w:adjustRightInd/>
              <w:spacing w:line="360" w:lineRule="auto"/>
              <w:textAlignment w:val="auto"/>
              <w:rPr>
                <w:rFonts w:eastAsiaTheme="minorHAnsi"/>
                <w:szCs w:val="22"/>
                <w:lang w:val="tr-TR" w:eastAsia="en-US"/>
              </w:rPr>
            </w:pPr>
            <w:sdt>
              <w:sdtPr>
                <w:rPr>
                  <w:b/>
                  <w:lang w:val="tr-TR"/>
                </w:rPr>
                <w:id w:val="416518328"/>
                <w14:checkbox>
                  <w14:checked w14:val="0"/>
                  <w14:checkedState w14:val="2612" w14:font="MS Gothic"/>
                  <w14:uncheckedState w14:val="2610" w14:font="MS Gothic"/>
                </w14:checkbox>
              </w:sdtPr>
              <w:sdtEndPr/>
              <w:sdtContent>
                <w:r w:rsidR="00B704B8">
                  <w:rPr>
                    <w:rFonts w:ascii="MS Gothic" w:eastAsia="MS Gothic" w:hAnsi="MS Gothic" w:hint="eastAsia"/>
                    <w:b/>
                    <w:lang w:val="tr-TR"/>
                  </w:rPr>
                  <w:t>☐</w:t>
                </w:r>
              </w:sdtContent>
            </w:sdt>
            <w:r w:rsidR="005C7835" w:rsidRPr="00BC36DB">
              <w:rPr>
                <w:lang w:val="tr-TR"/>
              </w:rPr>
              <w:t xml:space="preserve"> Lisans Derecesi ile Doktora</w:t>
            </w:r>
            <w:r w:rsidR="00381DA9">
              <w:rPr>
                <w:lang w:val="tr-TR"/>
              </w:rPr>
              <w:t xml:space="preserve"> (PhD with Bachelor’s)</w:t>
            </w:r>
          </w:p>
        </w:tc>
      </w:tr>
      <w:tr w:rsidR="00FB6C1E" w:rsidRPr="00BC36DB" w14:paraId="08BFCD56" w14:textId="77777777" w:rsidTr="002C5D71">
        <w:trPr>
          <w:trHeight w:val="755"/>
          <w:jc w:val="center"/>
        </w:trPr>
        <w:tc>
          <w:tcPr>
            <w:tcW w:w="1155" w:type="dxa"/>
            <w:gridSpan w:val="2"/>
            <w:vMerge w:val="restart"/>
            <w:textDirection w:val="btLr"/>
          </w:tcPr>
          <w:p w14:paraId="6A1B8167" w14:textId="6EE1D506" w:rsidR="00FB6C1E" w:rsidRPr="00BC36DB" w:rsidRDefault="00FB6C1E" w:rsidP="00185FBF">
            <w:pPr>
              <w:overflowPunct/>
              <w:autoSpaceDE/>
              <w:autoSpaceDN/>
              <w:adjustRightInd/>
              <w:spacing w:line="360" w:lineRule="auto"/>
              <w:ind w:left="113" w:right="113"/>
              <w:jc w:val="center"/>
              <w:textAlignment w:val="auto"/>
              <w:rPr>
                <w:rFonts w:eastAsiaTheme="minorHAnsi"/>
                <w:b/>
                <w:sz w:val="18"/>
                <w:szCs w:val="18"/>
                <w:lang w:val="tr-TR" w:eastAsia="en-US"/>
              </w:rPr>
            </w:pPr>
            <w:r>
              <w:rPr>
                <w:rFonts w:eastAsiaTheme="minorHAnsi"/>
                <w:b/>
                <w:szCs w:val="18"/>
                <w:lang w:val="tr-TR" w:eastAsia="en-US"/>
              </w:rPr>
              <w:lastRenderedPageBreak/>
              <w:t>Tez Adı</w:t>
            </w:r>
            <w:r w:rsidR="00381DA9">
              <w:rPr>
                <w:rFonts w:eastAsiaTheme="minorHAnsi"/>
                <w:b/>
                <w:szCs w:val="18"/>
                <w:lang w:val="tr-TR" w:eastAsia="en-US"/>
              </w:rPr>
              <w:t xml:space="preserve"> </w:t>
            </w:r>
            <w:r w:rsidR="002C5D71">
              <w:rPr>
                <w:rFonts w:eastAsiaTheme="minorHAnsi"/>
                <w:b/>
                <w:szCs w:val="18"/>
                <w:lang w:val="tr-TR" w:eastAsia="en-US"/>
              </w:rPr>
              <w:t xml:space="preserve"> </w:t>
            </w:r>
            <w:r w:rsidR="00381DA9">
              <w:rPr>
                <w:rFonts w:eastAsiaTheme="minorHAnsi"/>
                <w:b/>
                <w:szCs w:val="18"/>
                <w:lang w:val="tr-TR" w:eastAsia="en-US"/>
              </w:rPr>
              <w:t>(Thesis Name)</w:t>
            </w:r>
          </w:p>
        </w:tc>
        <w:tc>
          <w:tcPr>
            <w:tcW w:w="8637" w:type="dxa"/>
          </w:tcPr>
          <w:p w14:paraId="48B0120A" w14:textId="77777777" w:rsidR="00FB6C1E" w:rsidRDefault="00FB6C1E" w:rsidP="00185FBF">
            <w:pPr>
              <w:overflowPunct/>
              <w:autoSpaceDE/>
              <w:autoSpaceDN/>
              <w:adjustRightInd/>
              <w:spacing w:line="360" w:lineRule="auto"/>
              <w:textAlignment w:val="auto"/>
              <w:rPr>
                <w:rFonts w:eastAsiaTheme="minorHAnsi"/>
                <w:szCs w:val="22"/>
                <w:lang w:val="tr-TR" w:eastAsia="en-US"/>
              </w:rPr>
            </w:pPr>
            <w:r>
              <w:rPr>
                <w:rFonts w:eastAsiaTheme="minorHAnsi"/>
                <w:szCs w:val="22"/>
                <w:lang w:val="tr-TR" w:eastAsia="en-US"/>
              </w:rPr>
              <w:t>(İngilizce</w:t>
            </w:r>
            <w:r w:rsidR="00381DA9">
              <w:rPr>
                <w:rFonts w:eastAsiaTheme="minorHAnsi"/>
                <w:szCs w:val="22"/>
                <w:lang w:val="tr-TR" w:eastAsia="en-US"/>
              </w:rPr>
              <w:t>/ English)</w:t>
            </w:r>
          </w:p>
          <w:p w14:paraId="3C4045BA" w14:textId="066E188A" w:rsidR="002C5D71" w:rsidRPr="00BC36DB" w:rsidRDefault="002C5D71" w:rsidP="00185FBF">
            <w:pPr>
              <w:overflowPunct/>
              <w:autoSpaceDE/>
              <w:autoSpaceDN/>
              <w:adjustRightInd/>
              <w:spacing w:line="360" w:lineRule="auto"/>
              <w:textAlignment w:val="auto"/>
              <w:rPr>
                <w:rFonts w:eastAsiaTheme="minorHAnsi"/>
                <w:szCs w:val="22"/>
                <w:lang w:val="tr-TR" w:eastAsia="en-US"/>
              </w:rPr>
            </w:pPr>
          </w:p>
        </w:tc>
      </w:tr>
      <w:tr w:rsidR="00FB6C1E" w:rsidRPr="00BC36DB" w14:paraId="4B799CD0" w14:textId="77777777" w:rsidTr="002C5D71">
        <w:trPr>
          <w:trHeight w:val="701"/>
          <w:jc w:val="center"/>
        </w:trPr>
        <w:tc>
          <w:tcPr>
            <w:tcW w:w="1155" w:type="dxa"/>
            <w:gridSpan w:val="2"/>
            <w:vMerge/>
          </w:tcPr>
          <w:p w14:paraId="41350AC6" w14:textId="77777777" w:rsidR="00FB6C1E" w:rsidRPr="00BC36DB" w:rsidRDefault="00FB6C1E" w:rsidP="00185FBF">
            <w:pPr>
              <w:overflowPunct/>
              <w:autoSpaceDE/>
              <w:autoSpaceDN/>
              <w:adjustRightInd/>
              <w:spacing w:line="360" w:lineRule="auto"/>
              <w:textAlignment w:val="auto"/>
              <w:rPr>
                <w:rFonts w:eastAsiaTheme="minorHAnsi"/>
                <w:b/>
                <w:szCs w:val="22"/>
                <w:lang w:val="tr-TR" w:eastAsia="en-US"/>
              </w:rPr>
            </w:pPr>
          </w:p>
        </w:tc>
        <w:tc>
          <w:tcPr>
            <w:tcW w:w="8637" w:type="dxa"/>
          </w:tcPr>
          <w:p w14:paraId="2AEB200D" w14:textId="7B4FFFCF" w:rsidR="00FB6C1E" w:rsidRDefault="00FB6C1E" w:rsidP="00185FBF">
            <w:pPr>
              <w:overflowPunct/>
              <w:autoSpaceDE/>
              <w:autoSpaceDN/>
              <w:adjustRightInd/>
              <w:spacing w:line="360" w:lineRule="auto"/>
              <w:textAlignment w:val="auto"/>
              <w:rPr>
                <w:rFonts w:eastAsiaTheme="minorHAnsi"/>
                <w:szCs w:val="22"/>
                <w:lang w:val="tr-TR" w:eastAsia="en-US"/>
              </w:rPr>
            </w:pPr>
            <w:r>
              <w:rPr>
                <w:rFonts w:eastAsiaTheme="minorHAnsi"/>
                <w:szCs w:val="22"/>
                <w:lang w:val="tr-TR" w:eastAsia="en-US"/>
              </w:rPr>
              <w:t>(Türkçe</w:t>
            </w:r>
            <w:r w:rsidR="00381DA9">
              <w:rPr>
                <w:rFonts w:eastAsiaTheme="minorHAnsi"/>
                <w:szCs w:val="22"/>
                <w:lang w:val="tr-TR" w:eastAsia="en-US"/>
              </w:rPr>
              <w:t>/ Turkish</w:t>
            </w:r>
            <w:r>
              <w:rPr>
                <w:rFonts w:eastAsiaTheme="minorHAnsi"/>
                <w:szCs w:val="22"/>
                <w:lang w:val="tr-TR" w:eastAsia="en-US"/>
              </w:rPr>
              <w:t>)</w:t>
            </w:r>
          </w:p>
          <w:p w14:paraId="19396F90" w14:textId="77777777" w:rsidR="00FB6C1E" w:rsidRPr="00BC36DB" w:rsidRDefault="00FB6C1E" w:rsidP="00185FBF">
            <w:pPr>
              <w:overflowPunct/>
              <w:autoSpaceDE/>
              <w:autoSpaceDN/>
              <w:adjustRightInd/>
              <w:spacing w:line="360" w:lineRule="auto"/>
              <w:textAlignment w:val="auto"/>
              <w:rPr>
                <w:rFonts w:eastAsiaTheme="minorHAnsi"/>
                <w:szCs w:val="22"/>
                <w:lang w:val="tr-TR" w:eastAsia="en-US"/>
              </w:rPr>
            </w:pPr>
          </w:p>
        </w:tc>
      </w:tr>
    </w:tbl>
    <w:p w14:paraId="6FB96285" w14:textId="77777777" w:rsidR="00A825E6" w:rsidRDefault="00A825E6" w:rsidP="00185FBF">
      <w:pPr>
        <w:overflowPunct/>
        <w:autoSpaceDE/>
        <w:autoSpaceDN/>
        <w:adjustRightInd/>
        <w:spacing w:line="360" w:lineRule="auto"/>
        <w:textAlignment w:val="auto"/>
        <w:rPr>
          <w:lang w:val="tr-TR"/>
        </w:rPr>
      </w:pPr>
    </w:p>
    <w:tbl>
      <w:tblPr>
        <w:tblStyle w:val="TabloKlavuzu1"/>
        <w:tblW w:w="9792" w:type="dxa"/>
        <w:jc w:val="center"/>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335"/>
        <w:gridCol w:w="3011"/>
        <w:gridCol w:w="4252"/>
        <w:gridCol w:w="1194"/>
      </w:tblGrid>
      <w:tr w:rsidR="002850EF" w:rsidRPr="00BC36DB" w14:paraId="0529AD0E" w14:textId="77777777" w:rsidTr="00381DA9">
        <w:trPr>
          <w:cantSplit/>
          <w:trHeight w:val="348"/>
          <w:jc w:val="center"/>
        </w:trPr>
        <w:tc>
          <w:tcPr>
            <w:tcW w:w="1335" w:type="dxa"/>
            <w:vMerge w:val="restart"/>
            <w:textDirection w:val="btLr"/>
          </w:tcPr>
          <w:p w14:paraId="3FE0ABBE" w14:textId="77777777" w:rsidR="002850EF" w:rsidRDefault="002850EF" w:rsidP="00185FBF">
            <w:pPr>
              <w:spacing w:line="360" w:lineRule="auto"/>
              <w:ind w:left="113" w:right="113"/>
              <w:jc w:val="center"/>
              <w:rPr>
                <w:rFonts w:eastAsiaTheme="minorHAnsi"/>
                <w:b/>
                <w:szCs w:val="22"/>
                <w:lang w:val="tr-TR" w:eastAsia="en-US"/>
              </w:rPr>
            </w:pPr>
            <w:r>
              <w:rPr>
                <w:rFonts w:eastAsiaTheme="minorHAnsi"/>
                <w:b/>
                <w:szCs w:val="22"/>
                <w:lang w:val="tr-TR" w:eastAsia="en-US"/>
              </w:rPr>
              <w:t>Tez İzleme Komitesi</w:t>
            </w:r>
          </w:p>
          <w:p w14:paraId="36058705" w14:textId="27C74C15" w:rsidR="00381DA9" w:rsidRPr="00A825E6" w:rsidRDefault="00381DA9" w:rsidP="00185FBF">
            <w:pPr>
              <w:spacing w:line="360" w:lineRule="auto"/>
              <w:ind w:left="113" w:right="113"/>
              <w:jc w:val="center"/>
              <w:rPr>
                <w:rFonts w:eastAsiaTheme="minorHAnsi"/>
                <w:b/>
                <w:szCs w:val="22"/>
                <w:lang w:val="tr-TR" w:eastAsia="en-US"/>
              </w:rPr>
            </w:pPr>
            <w:r>
              <w:rPr>
                <w:rFonts w:eastAsiaTheme="minorHAnsi"/>
                <w:b/>
                <w:szCs w:val="22"/>
                <w:lang w:val="tr-TR" w:eastAsia="en-US"/>
              </w:rPr>
              <w:t>(Thesis Monitoring Committee)</w:t>
            </w:r>
          </w:p>
        </w:tc>
        <w:tc>
          <w:tcPr>
            <w:tcW w:w="3011" w:type="dxa"/>
          </w:tcPr>
          <w:p w14:paraId="0D19AAA7" w14:textId="0BB6AB4C" w:rsidR="002850EF" w:rsidRDefault="002850EF" w:rsidP="00185FBF">
            <w:pPr>
              <w:overflowPunct/>
              <w:autoSpaceDE/>
              <w:autoSpaceDN/>
              <w:adjustRightInd/>
              <w:spacing w:line="360" w:lineRule="auto"/>
              <w:textAlignment w:val="auto"/>
              <w:rPr>
                <w:rFonts w:eastAsiaTheme="minorHAnsi"/>
                <w:szCs w:val="22"/>
                <w:lang w:val="tr-TR" w:eastAsia="en-US"/>
              </w:rPr>
            </w:pPr>
            <w:r>
              <w:rPr>
                <w:rFonts w:eastAsiaTheme="minorHAnsi"/>
                <w:szCs w:val="22"/>
                <w:lang w:val="tr-TR" w:eastAsia="en-US"/>
              </w:rPr>
              <w:t>Tez Danışmanı Unvanı, Adı Soyadı</w:t>
            </w:r>
            <w:r w:rsidR="00381DA9">
              <w:rPr>
                <w:rFonts w:eastAsiaTheme="minorHAnsi"/>
                <w:szCs w:val="22"/>
                <w:lang w:val="tr-TR" w:eastAsia="en-US"/>
              </w:rPr>
              <w:t xml:space="preserve"> (Thesis Advisor’s Title, </w:t>
            </w:r>
            <w:r w:rsidR="00D91F58">
              <w:rPr>
                <w:rFonts w:eastAsiaTheme="minorHAnsi"/>
                <w:szCs w:val="22"/>
                <w:lang w:val="tr-TR" w:eastAsia="en-US"/>
              </w:rPr>
              <w:t xml:space="preserve">First and Last </w:t>
            </w:r>
            <w:r w:rsidR="00381DA9">
              <w:rPr>
                <w:rFonts w:eastAsiaTheme="minorHAnsi"/>
                <w:szCs w:val="22"/>
                <w:lang w:val="tr-TR" w:eastAsia="en-US"/>
              </w:rPr>
              <w:t>Name)</w:t>
            </w:r>
          </w:p>
          <w:p w14:paraId="2CB4885C" w14:textId="77777777" w:rsidR="002850EF" w:rsidRDefault="002850EF" w:rsidP="00185FBF">
            <w:pPr>
              <w:overflowPunct/>
              <w:autoSpaceDE/>
              <w:autoSpaceDN/>
              <w:adjustRightInd/>
              <w:spacing w:line="360" w:lineRule="auto"/>
              <w:textAlignment w:val="auto"/>
              <w:rPr>
                <w:rFonts w:eastAsiaTheme="minorHAnsi"/>
                <w:szCs w:val="22"/>
                <w:lang w:val="tr-TR" w:eastAsia="en-US"/>
              </w:rPr>
            </w:pPr>
          </w:p>
        </w:tc>
        <w:tc>
          <w:tcPr>
            <w:tcW w:w="4252" w:type="dxa"/>
          </w:tcPr>
          <w:p w14:paraId="24DFF409" w14:textId="5E6EF5B9" w:rsidR="002850EF" w:rsidRDefault="002850EF">
            <w:pPr>
              <w:overflowPunct/>
              <w:autoSpaceDE/>
              <w:autoSpaceDN/>
              <w:adjustRightInd/>
              <w:spacing w:after="200" w:line="276" w:lineRule="auto"/>
              <w:textAlignment w:val="auto"/>
              <w:rPr>
                <w:rFonts w:eastAsiaTheme="minorHAnsi"/>
                <w:szCs w:val="22"/>
                <w:lang w:val="tr-TR" w:eastAsia="en-US"/>
              </w:rPr>
            </w:pPr>
            <w:r>
              <w:rPr>
                <w:rFonts w:eastAsiaTheme="minorHAnsi"/>
                <w:szCs w:val="22"/>
                <w:lang w:val="tr-TR" w:eastAsia="en-US"/>
              </w:rPr>
              <w:t>Kurumu, Bölümü</w:t>
            </w:r>
            <w:r w:rsidR="00381DA9">
              <w:rPr>
                <w:rFonts w:eastAsiaTheme="minorHAnsi"/>
                <w:szCs w:val="22"/>
                <w:lang w:val="tr-TR" w:eastAsia="en-US"/>
              </w:rPr>
              <w:t xml:space="preserve"> (Institut</w:t>
            </w:r>
            <w:r w:rsidR="002C5D71">
              <w:rPr>
                <w:rFonts w:eastAsiaTheme="minorHAnsi"/>
                <w:szCs w:val="22"/>
                <w:lang w:val="tr-TR" w:eastAsia="en-US"/>
              </w:rPr>
              <w:t>ion</w:t>
            </w:r>
            <w:r w:rsidR="00381DA9">
              <w:rPr>
                <w:rFonts w:eastAsiaTheme="minorHAnsi"/>
                <w:szCs w:val="22"/>
                <w:lang w:val="tr-TR" w:eastAsia="en-US"/>
              </w:rPr>
              <w:t>, Department)</w:t>
            </w:r>
          </w:p>
          <w:p w14:paraId="3EA1C31A" w14:textId="77777777" w:rsidR="002850EF" w:rsidRDefault="002850EF" w:rsidP="002850EF">
            <w:pPr>
              <w:overflowPunct/>
              <w:autoSpaceDE/>
              <w:autoSpaceDN/>
              <w:adjustRightInd/>
              <w:spacing w:line="360" w:lineRule="auto"/>
              <w:textAlignment w:val="auto"/>
              <w:rPr>
                <w:rFonts w:eastAsiaTheme="minorHAnsi"/>
                <w:szCs w:val="22"/>
                <w:lang w:val="tr-TR" w:eastAsia="en-US"/>
              </w:rPr>
            </w:pPr>
          </w:p>
        </w:tc>
        <w:tc>
          <w:tcPr>
            <w:tcW w:w="1194" w:type="dxa"/>
          </w:tcPr>
          <w:p w14:paraId="5EC6A15F" w14:textId="3A65A7C8" w:rsidR="002850EF" w:rsidRDefault="002850EF" w:rsidP="0064749C">
            <w:pPr>
              <w:overflowPunct/>
              <w:autoSpaceDE/>
              <w:autoSpaceDN/>
              <w:adjustRightInd/>
              <w:spacing w:line="276" w:lineRule="auto"/>
              <w:contextualSpacing/>
              <w:jc w:val="both"/>
              <w:textAlignment w:val="auto"/>
              <w:rPr>
                <w:rFonts w:eastAsiaTheme="minorHAnsi"/>
                <w:szCs w:val="22"/>
                <w:lang w:val="tr-TR" w:eastAsia="en-US"/>
              </w:rPr>
            </w:pPr>
            <w:r>
              <w:rPr>
                <w:rFonts w:eastAsiaTheme="minorHAnsi"/>
                <w:szCs w:val="22"/>
                <w:lang w:val="tr-TR" w:eastAsia="en-US"/>
              </w:rPr>
              <w:t>İmzası</w:t>
            </w:r>
            <w:r w:rsidR="00381DA9">
              <w:rPr>
                <w:rFonts w:eastAsiaTheme="minorHAnsi"/>
                <w:szCs w:val="22"/>
                <w:lang w:val="tr-TR" w:eastAsia="en-US"/>
              </w:rPr>
              <w:t xml:space="preserve"> (Signature)</w:t>
            </w:r>
            <w:r w:rsidR="00DB42E0">
              <w:rPr>
                <w:rFonts w:eastAsiaTheme="minorHAnsi"/>
                <w:szCs w:val="22"/>
                <w:lang w:val="tr-TR" w:eastAsia="en-US"/>
              </w:rPr>
              <w:t xml:space="preserve"> *,**,***</w:t>
            </w:r>
          </w:p>
        </w:tc>
      </w:tr>
      <w:tr w:rsidR="002850EF" w:rsidRPr="00BC36DB" w14:paraId="4590465E" w14:textId="77777777" w:rsidTr="00EF0812">
        <w:trPr>
          <w:cantSplit/>
          <w:trHeight w:val="1128"/>
          <w:jc w:val="center"/>
        </w:trPr>
        <w:tc>
          <w:tcPr>
            <w:tcW w:w="1335" w:type="dxa"/>
            <w:vMerge/>
            <w:textDirection w:val="btLr"/>
          </w:tcPr>
          <w:p w14:paraId="2AE0A903" w14:textId="77777777" w:rsidR="002850EF" w:rsidRPr="00A825E6" w:rsidRDefault="002850EF" w:rsidP="00185FBF">
            <w:pPr>
              <w:spacing w:line="360" w:lineRule="auto"/>
              <w:ind w:left="113" w:right="113"/>
              <w:jc w:val="center"/>
              <w:rPr>
                <w:rFonts w:eastAsiaTheme="minorHAnsi"/>
                <w:b/>
                <w:szCs w:val="22"/>
                <w:lang w:val="tr-TR" w:eastAsia="en-US"/>
              </w:rPr>
            </w:pPr>
          </w:p>
        </w:tc>
        <w:tc>
          <w:tcPr>
            <w:tcW w:w="3011" w:type="dxa"/>
          </w:tcPr>
          <w:p w14:paraId="07C0910A" w14:textId="78839BBD" w:rsidR="002850EF" w:rsidRDefault="002850EF" w:rsidP="00185FBF">
            <w:pPr>
              <w:overflowPunct/>
              <w:autoSpaceDE/>
              <w:autoSpaceDN/>
              <w:adjustRightInd/>
              <w:spacing w:line="360" w:lineRule="auto"/>
              <w:textAlignment w:val="auto"/>
              <w:rPr>
                <w:rFonts w:eastAsiaTheme="minorHAnsi"/>
                <w:szCs w:val="22"/>
                <w:lang w:val="tr-TR" w:eastAsia="en-US"/>
              </w:rPr>
            </w:pPr>
            <w:r>
              <w:rPr>
                <w:rFonts w:eastAsiaTheme="minorHAnsi"/>
                <w:szCs w:val="22"/>
                <w:lang w:val="tr-TR" w:eastAsia="en-US"/>
              </w:rPr>
              <w:t>Üye</w:t>
            </w:r>
            <w:r w:rsidR="00381DA9">
              <w:rPr>
                <w:rFonts w:eastAsiaTheme="minorHAnsi"/>
                <w:szCs w:val="22"/>
                <w:lang w:val="tr-TR" w:eastAsia="en-US"/>
              </w:rPr>
              <w:t xml:space="preserve"> (Member)</w:t>
            </w:r>
          </w:p>
          <w:p w14:paraId="0188E1E9" w14:textId="77777777" w:rsidR="002850EF" w:rsidRDefault="002850EF" w:rsidP="00185FBF">
            <w:pPr>
              <w:overflowPunct/>
              <w:autoSpaceDE/>
              <w:autoSpaceDN/>
              <w:adjustRightInd/>
              <w:spacing w:line="360" w:lineRule="auto"/>
              <w:textAlignment w:val="auto"/>
              <w:rPr>
                <w:rFonts w:eastAsiaTheme="minorHAnsi"/>
                <w:szCs w:val="22"/>
                <w:lang w:val="tr-TR" w:eastAsia="en-US"/>
              </w:rPr>
            </w:pPr>
          </w:p>
        </w:tc>
        <w:tc>
          <w:tcPr>
            <w:tcW w:w="4252" w:type="dxa"/>
          </w:tcPr>
          <w:p w14:paraId="643FDA99" w14:textId="77777777" w:rsidR="002C5D71" w:rsidRDefault="002C5D71" w:rsidP="002C5D71">
            <w:pPr>
              <w:overflowPunct/>
              <w:autoSpaceDE/>
              <w:autoSpaceDN/>
              <w:adjustRightInd/>
              <w:spacing w:after="200" w:line="276" w:lineRule="auto"/>
              <w:textAlignment w:val="auto"/>
              <w:rPr>
                <w:rFonts w:eastAsiaTheme="minorHAnsi"/>
                <w:szCs w:val="22"/>
                <w:lang w:val="tr-TR" w:eastAsia="en-US"/>
              </w:rPr>
            </w:pPr>
            <w:r>
              <w:rPr>
                <w:rFonts w:eastAsiaTheme="minorHAnsi"/>
                <w:szCs w:val="22"/>
                <w:lang w:val="tr-TR" w:eastAsia="en-US"/>
              </w:rPr>
              <w:t>Kurumu, Bölümü (Institution, Department)</w:t>
            </w:r>
          </w:p>
          <w:p w14:paraId="2F3F1C3D" w14:textId="77777777" w:rsidR="002850EF" w:rsidRDefault="002850EF" w:rsidP="002850EF">
            <w:pPr>
              <w:overflowPunct/>
              <w:autoSpaceDE/>
              <w:autoSpaceDN/>
              <w:adjustRightInd/>
              <w:spacing w:line="360" w:lineRule="auto"/>
              <w:textAlignment w:val="auto"/>
              <w:rPr>
                <w:rFonts w:eastAsiaTheme="minorHAnsi"/>
                <w:szCs w:val="22"/>
                <w:lang w:val="tr-TR" w:eastAsia="en-US"/>
              </w:rPr>
            </w:pPr>
          </w:p>
        </w:tc>
        <w:tc>
          <w:tcPr>
            <w:tcW w:w="1194" w:type="dxa"/>
          </w:tcPr>
          <w:p w14:paraId="558A48D3" w14:textId="77777777" w:rsidR="002850EF" w:rsidRDefault="002850EF" w:rsidP="00185FBF">
            <w:pPr>
              <w:overflowPunct/>
              <w:autoSpaceDE/>
              <w:autoSpaceDN/>
              <w:adjustRightInd/>
              <w:spacing w:line="360" w:lineRule="auto"/>
              <w:textAlignment w:val="auto"/>
              <w:rPr>
                <w:rFonts w:eastAsiaTheme="minorHAnsi"/>
                <w:szCs w:val="22"/>
                <w:lang w:val="tr-TR" w:eastAsia="en-US"/>
              </w:rPr>
            </w:pPr>
            <w:r>
              <w:rPr>
                <w:rFonts w:eastAsiaTheme="minorHAnsi"/>
                <w:szCs w:val="22"/>
                <w:lang w:val="tr-TR" w:eastAsia="en-US"/>
              </w:rPr>
              <w:t>İmzası</w:t>
            </w:r>
            <w:r w:rsidR="00381DA9">
              <w:rPr>
                <w:rFonts w:eastAsiaTheme="minorHAnsi"/>
                <w:szCs w:val="22"/>
                <w:lang w:val="tr-TR" w:eastAsia="en-US"/>
              </w:rPr>
              <w:t xml:space="preserve"> (Signature)</w:t>
            </w:r>
            <w:r w:rsidR="0064749C">
              <w:rPr>
                <w:rFonts w:eastAsiaTheme="minorHAnsi"/>
                <w:szCs w:val="22"/>
                <w:lang w:val="tr-TR" w:eastAsia="en-US"/>
              </w:rPr>
              <w:t xml:space="preserve"> *,**,***</w:t>
            </w:r>
          </w:p>
          <w:p w14:paraId="232B0CA1" w14:textId="0BBC6563" w:rsidR="0064749C" w:rsidRDefault="0064749C" w:rsidP="00185FBF">
            <w:pPr>
              <w:overflowPunct/>
              <w:autoSpaceDE/>
              <w:autoSpaceDN/>
              <w:adjustRightInd/>
              <w:spacing w:line="360" w:lineRule="auto"/>
              <w:textAlignment w:val="auto"/>
              <w:rPr>
                <w:rFonts w:eastAsiaTheme="minorHAnsi"/>
                <w:szCs w:val="22"/>
                <w:lang w:val="tr-TR" w:eastAsia="en-US"/>
              </w:rPr>
            </w:pPr>
          </w:p>
        </w:tc>
      </w:tr>
      <w:tr w:rsidR="002850EF" w:rsidRPr="00BC36DB" w14:paraId="43604DAD" w14:textId="77777777" w:rsidTr="00EF0812">
        <w:trPr>
          <w:cantSplit/>
          <w:trHeight w:val="1130"/>
          <w:jc w:val="center"/>
        </w:trPr>
        <w:tc>
          <w:tcPr>
            <w:tcW w:w="1335" w:type="dxa"/>
            <w:vMerge/>
            <w:textDirection w:val="btLr"/>
          </w:tcPr>
          <w:p w14:paraId="4AE861BC" w14:textId="77777777" w:rsidR="002850EF" w:rsidRDefault="002850EF" w:rsidP="00185FBF">
            <w:pPr>
              <w:overflowPunct/>
              <w:autoSpaceDE/>
              <w:autoSpaceDN/>
              <w:adjustRightInd/>
              <w:spacing w:line="360" w:lineRule="auto"/>
              <w:ind w:left="113" w:right="113"/>
              <w:jc w:val="center"/>
              <w:textAlignment w:val="auto"/>
              <w:rPr>
                <w:rFonts w:eastAsiaTheme="minorHAnsi"/>
                <w:b/>
                <w:szCs w:val="22"/>
                <w:lang w:val="tr-TR" w:eastAsia="en-US"/>
              </w:rPr>
            </w:pPr>
          </w:p>
        </w:tc>
        <w:tc>
          <w:tcPr>
            <w:tcW w:w="3011" w:type="dxa"/>
          </w:tcPr>
          <w:p w14:paraId="4FFA3E1D" w14:textId="3063D847" w:rsidR="002850EF" w:rsidRDefault="002850EF" w:rsidP="00185FBF">
            <w:pPr>
              <w:overflowPunct/>
              <w:autoSpaceDE/>
              <w:autoSpaceDN/>
              <w:adjustRightInd/>
              <w:spacing w:line="360" w:lineRule="auto"/>
              <w:textAlignment w:val="auto"/>
              <w:rPr>
                <w:rFonts w:eastAsiaTheme="minorHAnsi"/>
                <w:szCs w:val="22"/>
                <w:lang w:val="tr-TR" w:eastAsia="en-US"/>
              </w:rPr>
            </w:pPr>
            <w:r>
              <w:rPr>
                <w:rFonts w:eastAsiaTheme="minorHAnsi"/>
                <w:szCs w:val="22"/>
                <w:lang w:val="tr-TR" w:eastAsia="en-US"/>
              </w:rPr>
              <w:t>Üye</w:t>
            </w:r>
            <w:r w:rsidR="00381DA9">
              <w:rPr>
                <w:rFonts w:eastAsiaTheme="minorHAnsi"/>
                <w:szCs w:val="22"/>
                <w:lang w:val="tr-TR" w:eastAsia="en-US"/>
              </w:rPr>
              <w:t xml:space="preserve"> (Member)</w:t>
            </w:r>
          </w:p>
          <w:p w14:paraId="4E2DD00D" w14:textId="77777777" w:rsidR="002850EF" w:rsidRDefault="002850EF" w:rsidP="00185FBF">
            <w:pPr>
              <w:overflowPunct/>
              <w:autoSpaceDE/>
              <w:autoSpaceDN/>
              <w:adjustRightInd/>
              <w:spacing w:line="360" w:lineRule="auto"/>
              <w:textAlignment w:val="auto"/>
              <w:rPr>
                <w:rFonts w:eastAsiaTheme="minorHAnsi"/>
                <w:szCs w:val="22"/>
                <w:lang w:val="tr-TR" w:eastAsia="en-US"/>
              </w:rPr>
            </w:pPr>
          </w:p>
        </w:tc>
        <w:tc>
          <w:tcPr>
            <w:tcW w:w="4252" w:type="dxa"/>
          </w:tcPr>
          <w:p w14:paraId="3CBA26A7" w14:textId="77777777" w:rsidR="00EF0812" w:rsidRDefault="00EF0812" w:rsidP="00EF0812">
            <w:pPr>
              <w:overflowPunct/>
              <w:autoSpaceDE/>
              <w:autoSpaceDN/>
              <w:adjustRightInd/>
              <w:spacing w:after="200" w:line="276" w:lineRule="auto"/>
              <w:textAlignment w:val="auto"/>
              <w:rPr>
                <w:rFonts w:eastAsiaTheme="minorHAnsi"/>
                <w:szCs w:val="22"/>
                <w:lang w:val="tr-TR" w:eastAsia="en-US"/>
              </w:rPr>
            </w:pPr>
            <w:r>
              <w:rPr>
                <w:rFonts w:eastAsiaTheme="minorHAnsi"/>
                <w:szCs w:val="22"/>
                <w:lang w:val="tr-TR" w:eastAsia="en-US"/>
              </w:rPr>
              <w:t>Kurumu, Bölümü (Institution, Department)</w:t>
            </w:r>
          </w:p>
          <w:p w14:paraId="0763E5B4" w14:textId="77777777" w:rsidR="002850EF" w:rsidRDefault="002850EF" w:rsidP="002850EF">
            <w:pPr>
              <w:overflowPunct/>
              <w:autoSpaceDE/>
              <w:autoSpaceDN/>
              <w:adjustRightInd/>
              <w:spacing w:line="360" w:lineRule="auto"/>
              <w:textAlignment w:val="auto"/>
              <w:rPr>
                <w:rFonts w:eastAsiaTheme="minorHAnsi"/>
                <w:szCs w:val="22"/>
                <w:lang w:val="tr-TR" w:eastAsia="en-US"/>
              </w:rPr>
            </w:pPr>
          </w:p>
        </w:tc>
        <w:tc>
          <w:tcPr>
            <w:tcW w:w="1194" w:type="dxa"/>
          </w:tcPr>
          <w:p w14:paraId="44F855E7" w14:textId="77777777" w:rsidR="002850EF" w:rsidRDefault="002850EF" w:rsidP="00185FBF">
            <w:pPr>
              <w:overflowPunct/>
              <w:autoSpaceDE/>
              <w:autoSpaceDN/>
              <w:adjustRightInd/>
              <w:spacing w:line="360" w:lineRule="auto"/>
              <w:textAlignment w:val="auto"/>
              <w:rPr>
                <w:rFonts w:eastAsiaTheme="minorHAnsi"/>
                <w:szCs w:val="22"/>
                <w:lang w:val="tr-TR" w:eastAsia="en-US"/>
              </w:rPr>
            </w:pPr>
            <w:r>
              <w:rPr>
                <w:rFonts w:eastAsiaTheme="minorHAnsi"/>
                <w:szCs w:val="22"/>
                <w:lang w:val="tr-TR" w:eastAsia="en-US"/>
              </w:rPr>
              <w:t>İmzası</w:t>
            </w:r>
            <w:r w:rsidR="00381DA9">
              <w:rPr>
                <w:rFonts w:eastAsiaTheme="minorHAnsi"/>
                <w:szCs w:val="22"/>
                <w:lang w:val="tr-TR" w:eastAsia="en-US"/>
              </w:rPr>
              <w:t xml:space="preserve"> (Signature</w:t>
            </w:r>
            <w:r w:rsidR="0064749C">
              <w:rPr>
                <w:rFonts w:eastAsiaTheme="minorHAnsi"/>
                <w:szCs w:val="22"/>
                <w:lang w:val="tr-TR" w:eastAsia="en-US"/>
              </w:rPr>
              <w:t>) *,**,***</w:t>
            </w:r>
          </w:p>
          <w:p w14:paraId="1E6FD58D" w14:textId="50CF8A45" w:rsidR="0064749C" w:rsidRDefault="0064749C" w:rsidP="00185FBF">
            <w:pPr>
              <w:overflowPunct/>
              <w:autoSpaceDE/>
              <w:autoSpaceDN/>
              <w:adjustRightInd/>
              <w:spacing w:line="360" w:lineRule="auto"/>
              <w:textAlignment w:val="auto"/>
              <w:rPr>
                <w:rFonts w:eastAsiaTheme="minorHAnsi"/>
                <w:szCs w:val="22"/>
                <w:lang w:val="tr-TR" w:eastAsia="en-US"/>
              </w:rPr>
            </w:pPr>
          </w:p>
        </w:tc>
      </w:tr>
    </w:tbl>
    <w:p w14:paraId="6090BC50" w14:textId="1583DFD5" w:rsidR="001350D1" w:rsidRDefault="001350D1" w:rsidP="00185FBF">
      <w:pPr>
        <w:overflowPunct/>
        <w:autoSpaceDE/>
        <w:autoSpaceDN/>
        <w:adjustRightInd/>
        <w:spacing w:line="360" w:lineRule="auto"/>
        <w:textAlignment w:val="auto"/>
        <w:rPr>
          <w:lang w:val="tr-TR"/>
        </w:rPr>
      </w:pPr>
    </w:p>
    <w:p w14:paraId="28D3C902" w14:textId="5CB9AA02" w:rsidR="00DB42E0" w:rsidRDefault="00675207" w:rsidP="00DB42E0">
      <w:pPr>
        <w:overflowPunct/>
        <w:autoSpaceDE/>
        <w:autoSpaceDN/>
        <w:adjustRightInd/>
        <w:spacing w:line="360" w:lineRule="auto"/>
        <w:jc w:val="both"/>
        <w:textAlignment w:val="auto"/>
        <w:rPr>
          <w:lang w:val="tr-TR"/>
        </w:rPr>
      </w:pPr>
      <w:r>
        <w:rPr>
          <w:lang w:val="tr-TR"/>
        </w:rPr>
        <w:t>*</w:t>
      </w:r>
      <w:r w:rsidR="003E0C40">
        <w:rPr>
          <w:lang w:val="tr-TR"/>
        </w:rPr>
        <w:t xml:space="preserve"> </w:t>
      </w:r>
      <w:r w:rsidR="00DB42E0">
        <w:rPr>
          <w:lang w:val="tr-TR"/>
        </w:rPr>
        <w:t>Tüm katılımcıların aynı mekanda olması durumunda toplantı yüz yüze olarak değerlendirilmelidir. Yüz yüze yapılan toplantılarda üyelerin bu formdaki imza bölümüne ıslak imza atmaları gerekir. Bu durumda üyelerin Form</w:t>
      </w:r>
      <w:r w:rsidR="00DB42E0" w:rsidRPr="002E1085">
        <w:rPr>
          <w:lang w:val="tr-TR"/>
        </w:rPr>
        <w:t xml:space="preserve"> </w:t>
      </w:r>
      <w:r w:rsidR="00DB42E0" w:rsidRPr="00E17B97">
        <w:rPr>
          <w:lang w:val="tr-TR"/>
        </w:rPr>
        <w:t>T</w:t>
      </w:r>
      <w:r w:rsidR="0064749C">
        <w:rPr>
          <w:lang w:val="tr-TR"/>
        </w:rPr>
        <w:t>Ö</w:t>
      </w:r>
      <w:r w:rsidR="00DB42E0" w:rsidRPr="00E17B97">
        <w:rPr>
          <w:lang w:val="tr-TR"/>
        </w:rPr>
        <w:t>-a</w:t>
      </w:r>
      <w:r w:rsidR="00DB42E0">
        <w:rPr>
          <w:lang w:val="tr-TR"/>
        </w:rPr>
        <w:t>’yı doldurmalarına gerek yoktur.</w:t>
      </w:r>
    </w:p>
    <w:p w14:paraId="5FD31D7A" w14:textId="1A085F77" w:rsidR="00DB42E0" w:rsidRPr="009C73EE" w:rsidRDefault="00DB42E0" w:rsidP="00DB42E0">
      <w:pPr>
        <w:overflowPunct/>
        <w:autoSpaceDE/>
        <w:autoSpaceDN/>
        <w:adjustRightInd/>
        <w:spacing w:line="360" w:lineRule="auto"/>
        <w:jc w:val="both"/>
        <w:textAlignment w:val="auto"/>
        <w:rPr>
          <w:b/>
          <w:lang w:val="tr-TR"/>
        </w:rPr>
      </w:pPr>
      <w:r w:rsidRPr="009C73EE">
        <w:rPr>
          <w:b/>
          <w:lang w:val="tr-TR"/>
        </w:rPr>
        <w:t>(If all participants are in the same place, the meeting is consired face to face. In face to face meetings, the participants should wet-sign this form. In this case the partipants don have to fill the T</w:t>
      </w:r>
      <w:r w:rsidR="0064749C">
        <w:rPr>
          <w:b/>
          <w:lang w:val="tr-TR"/>
        </w:rPr>
        <w:t>Ö</w:t>
      </w:r>
      <w:r w:rsidRPr="009C73EE">
        <w:rPr>
          <w:b/>
          <w:lang w:val="tr-TR"/>
        </w:rPr>
        <w:t>-a Form. )</w:t>
      </w:r>
    </w:p>
    <w:p w14:paraId="411EC3A9" w14:textId="41DE14F0" w:rsidR="00DB42E0" w:rsidRDefault="00DB42E0" w:rsidP="00DB42E0">
      <w:pPr>
        <w:overflowPunct/>
        <w:autoSpaceDE/>
        <w:autoSpaceDN/>
        <w:adjustRightInd/>
        <w:spacing w:line="360" w:lineRule="auto"/>
        <w:jc w:val="both"/>
        <w:textAlignment w:val="auto"/>
        <w:rPr>
          <w:b/>
          <w:lang w:val="tr-TR"/>
        </w:rPr>
      </w:pPr>
      <w:r w:rsidRPr="002E1085">
        <w:rPr>
          <w:b/>
          <w:sz w:val="24"/>
          <w:szCs w:val="24"/>
          <w:lang w:val="tr-TR"/>
        </w:rPr>
        <w:t>**</w:t>
      </w:r>
      <w:r w:rsidR="003E0C40">
        <w:rPr>
          <w:b/>
          <w:sz w:val="24"/>
          <w:szCs w:val="24"/>
          <w:lang w:val="tr-TR"/>
        </w:rPr>
        <w:t xml:space="preserve"> </w:t>
      </w:r>
      <w:r w:rsidRPr="00A42C80">
        <w:rPr>
          <w:lang w:val="tr-TR"/>
        </w:rPr>
        <w:t>Toplantıya katılımcılardan birinin dahi çevrim içi olarak katılması durumunda toplantı çevrim içi olarak değerlendirilmelidir</w:t>
      </w:r>
      <w:r w:rsidRPr="00A72682">
        <w:rPr>
          <w:b/>
          <w:lang w:val="tr-TR"/>
        </w:rPr>
        <w:t>.</w:t>
      </w:r>
    </w:p>
    <w:p w14:paraId="54450B47" w14:textId="77777777" w:rsidR="00DB42E0" w:rsidRPr="00A72682" w:rsidRDefault="00DB42E0" w:rsidP="00DB42E0">
      <w:pPr>
        <w:overflowPunct/>
        <w:autoSpaceDE/>
        <w:autoSpaceDN/>
        <w:adjustRightInd/>
        <w:spacing w:line="360" w:lineRule="auto"/>
        <w:jc w:val="both"/>
        <w:textAlignment w:val="auto"/>
        <w:rPr>
          <w:b/>
          <w:lang w:val="tr-TR"/>
        </w:rPr>
      </w:pPr>
      <w:r w:rsidRPr="00A72682">
        <w:rPr>
          <w:b/>
          <w:lang w:val="tr-TR"/>
        </w:rPr>
        <w:t>(If any of the participants attend the meeting online</w:t>
      </w:r>
      <w:r>
        <w:rPr>
          <w:b/>
          <w:lang w:val="tr-TR"/>
        </w:rPr>
        <w:t>,</w:t>
      </w:r>
      <w:r w:rsidRPr="00A72682">
        <w:rPr>
          <w:b/>
          <w:lang w:val="tr-TR"/>
        </w:rPr>
        <w:t xml:space="preserve"> the meeting is considered online.)</w:t>
      </w:r>
    </w:p>
    <w:p w14:paraId="77CE774F" w14:textId="7FD601EB" w:rsidR="00DB42E0" w:rsidRDefault="00DB42E0" w:rsidP="00DB42E0">
      <w:pPr>
        <w:overflowPunct/>
        <w:autoSpaceDE/>
        <w:autoSpaceDN/>
        <w:adjustRightInd/>
        <w:spacing w:line="360" w:lineRule="auto"/>
        <w:jc w:val="both"/>
        <w:textAlignment w:val="auto"/>
        <w:rPr>
          <w:lang w:val="tr-TR"/>
        </w:rPr>
      </w:pPr>
      <w:r w:rsidRPr="002E1085">
        <w:rPr>
          <w:b/>
          <w:sz w:val="24"/>
          <w:szCs w:val="24"/>
          <w:lang w:val="tr-TR"/>
        </w:rPr>
        <w:t>***</w:t>
      </w:r>
      <w:r w:rsidR="003E0C40">
        <w:rPr>
          <w:b/>
          <w:sz w:val="24"/>
          <w:szCs w:val="24"/>
          <w:lang w:val="tr-TR"/>
        </w:rPr>
        <w:t xml:space="preserve"> </w:t>
      </w:r>
      <w:r>
        <w:rPr>
          <w:lang w:val="tr-TR"/>
        </w:rPr>
        <w:t>T</w:t>
      </w:r>
      <w:r w:rsidR="0064749C">
        <w:rPr>
          <w:lang w:val="tr-TR"/>
        </w:rPr>
        <w:t>oplantının</w:t>
      </w:r>
      <w:r>
        <w:rPr>
          <w:lang w:val="tr-TR"/>
        </w:rPr>
        <w:t xml:space="preserve"> çevrim içi yapılması durumunda; </w:t>
      </w:r>
    </w:p>
    <w:p w14:paraId="46C40DB5" w14:textId="148BA750" w:rsidR="00DB42E0" w:rsidRPr="002E1085" w:rsidRDefault="00DB42E0" w:rsidP="00DB42E0">
      <w:pPr>
        <w:overflowPunct/>
        <w:autoSpaceDE/>
        <w:autoSpaceDN/>
        <w:adjustRightInd/>
        <w:spacing w:line="360" w:lineRule="auto"/>
        <w:jc w:val="both"/>
        <w:textAlignment w:val="auto"/>
        <w:rPr>
          <w:b/>
          <w:lang w:val="tr-TR"/>
        </w:rPr>
      </w:pPr>
      <w:r w:rsidRPr="002E1085">
        <w:rPr>
          <w:b/>
          <w:lang w:val="tr-TR"/>
        </w:rPr>
        <w:t>(In case the Meeting is held online)</w:t>
      </w:r>
      <w:r>
        <w:rPr>
          <w:b/>
          <w:lang w:val="tr-TR"/>
        </w:rPr>
        <w:t>;</w:t>
      </w:r>
    </w:p>
    <w:p w14:paraId="6A4EA3E8" w14:textId="319C434E" w:rsidR="00DB42E0" w:rsidRDefault="00DB42E0" w:rsidP="00DB42E0">
      <w:pPr>
        <w:pStyle w:val="ListeParagraf"/>
        <w:numPr>
          <w:ilvl w:val="0"/>
          <w:numId w:val="3"/>
        </w:numPr>
        <w:overflowPunct/>
        <w:autoSpaceDE/>
        <w:autoSpaceDN/>
        <w:adjustRightInd/>
        <w:spacing w:line="360" w:lineRule="auto"/>
        <w:jc w:val="both"/>
        <w:textAlignment w:val="auto"/>
        <w:rPr>
          <w:lang w:val="tr-TR"/>
        </w:rPr>
      </w:pPr>
      <w:r w:rsidRPr="00E17B97">
        <w:rPr>
          <w:lang w:val="tr-TR"/>
        </w:rPr>
        <w:t>Çevrim içi katılan üye/üyeler</w:t>
      </w:r>
      <w:r>
        <w:rPr>
          <w:lang w:val="tr-TR"/>
        </w:rPr>
        <w:t xml:space="preserve"> ıslak imzaları yerine </w:t>
      </w:r>
      <w:r w:rsidRPr="00E17B97">
        <w:rPr>
          <w:lang w:val="tr-TR"/>
        </w:rPr>
        <w:t>Form T</w:t>
      </w:r>
      <w:r w:rsidR="0064749C">
        <w:rPr>
          <w:lang w:val="tr-TR"/>
        </w:rPr>
        <w:t>Ö</w:t>
      </w:r>
      <w:r w:rsidRPr="00E17B97">
        <w:rPr>
          <w:lang w:val="tr-TR"/>
        </w:rPr>
        <w:t xml:space="preserve">-a’yı doldurarak kurumsal e-posta adreslerinden tez danışmanına iletmelidirler. </w:t>
      </w:r>
      <w:r w:rsidR="0064749C">
        <w:rPr>
          <w:lang w:val="tr-TR"/>
        </w:rPr>
        <w:t>Toplantıya çevrim içi katılan tez danışmanı</w:t>
      </w:r>
      <w:r w:rsidR="007963DF">
        <w:rPr>
          <w:lang w:val="tr-TR"/>
        </w:rPr>
        <w:t xml:space="preserve"> da</w:t>
      </w:r>
      <w:r w:rsidR="0064749C">
        <w:rPr>
          <w:lang w:val="tr-TR"/>
        </w:rPr>
        <w:t xml:space="preserve"> </w:t>
      </w:r>
      <w:r w:rsidR="00675207">
        <w:rPr>
          <w:lang w:val="tr-TR"/>
        </w:rPr>
        <w:t xml:space="preserve">Form </w:t>
      </w:r>
      <w:r w:rsidR="0064749C">
        <w:rPr>
          <w:lang w:val="tr-TR"/>
        </w:rPr>
        <w:t>TÖ-a’yı doldurmalıdır.</w:t>
      </w:r>
    </w:p>
    <w:p w14:paraId="65F2DC3D" w14:textId="3D1598C4" w:rsidR="00DB42E0" w:rsidRPr="00A72682" w:rsidRDefault="00DB42E0" w:rsidP="00DB42E0">
      <w:pPr>
        <w:pStyle w:val="ListeParagraf"/>
        <w:overflowPunct/>
        <w:autoSpaceDE/>
        <w:autoSpaceDN/>
        <w:adjustRightInd/>
        <w:spacing w:line="360" w:lineRule="auto"/>
        <w:jc w:val="both"/>
        <w:textAlignment w:val="auto"/>
        <w:rPr>
          <w:b/>
          <w:lang w:val="tr-TR"/>
        </w:rPr>
      </w:pPr>
      <w:r w:rsidRPr="00A72682">
        <w:rPr>
          <w:b/>
          <w:lang w:val="tr-TR"/>
        </w:rPr>
        <w:t xml:space="preserve">(Members attending online should sent filled and signed </w:t>
      </w:r>
      <w:r>
        <w:rPr>
          <w:b/>
          <w:lang w:val="tr-TR"/>
        </w:rPr>
        <w:t>F</w:t>
      </w:r>
      <w:r w:rsidRPr="00A72682">
        <w:rPr>
          <w:b/>
          <w:lang w:val="tr-TR"/>
        </w:rPr>
        <w:t>orm T</w:t>
      </w:r>
      <w:r w:rsidR="0064749C">
        <w:rPr>
          <w:b/>
          <w:lang w:val="tr-TR"/>
        </w:rPr>
        <w:t>Ö-a</w:t>
      </w:r>
      <w:r w:rsidRPr="00A72682">
        <w:rPr>
          <w:b/>
          <w:lang w:val="tr-TR"/>
        </w:rPr>
        <w:t xml:space="preserve"> </w:t>
      </w:r>
      <w:r>
        <w:rPr>
          <w:b/>
          <w:lang w:val="tr-TR"/>
        </w:rPr>
        <w:t>f</w:t>
      </w:r>
      <w:r w:rsidRPr="00A72682">
        <w:rPr>
          <w:b/>
          <w:lang w:val="tr-TR"/>
        </w:rPr>
        <w:t>rom their institutional e-mail to thesis advisor.filled rather than wet signed one.</w:t>
      </w:r>
      <w:r w:rsidR="007963DF">
        <w:rPr>
          <w:b/>
          <w:lang w:val="tr-TR"/>
        </w:rPr>
        <w:t xml:space="preserve"> The thesis advisor attends meeting online should fill Form TÖ-a as well. </w:t>
      </w:r>
      <w:r w:rsidRPr="00A72682">
        <w:rPr>
          <w:b/>
          <w:lang w:val="tr-TR"/>
        </w:rPr>
        <w:t>)</w:t>
      </w:r>
    </w:p>
    <w:p w14:paraId="30F7EBA6" w14:textId="614E9ECF" w:rsidR="00DB42E0" w:rsidRDefault="00DB42E0" w:rsidP="00DB42E0">
      <w:pPr>
        <w:pStyle w:val="ListeParagraf"/>
        <w:numPr>
          <w:ilvl w:val="0"/>
          <w:numId w:val="3"/>
        </w:numPr>
        <w:overflowPunct/>
        <w:autoSpaceDE/>
        <w:autoSpaceDN/>
        <w:adjustRightInd/>
        <w:spacing w:line="360" w:lineRule="auto"/>
        <w:jc w:val="both"/>
        <w:textAlignment w:val="auto"/>
        <w:rPr>
          <w:lang w:val="tr-TR"/>
        </w:rPr>
      </w:pPr>
      <w:r w:rsidRPr="00265138">
        <w:rPr>
          <w:lang w:val="tr-TR"/>
        </w:rPr>
        <w:t>Çevrim içi yapılan sınavlarda Form T</w:t>
      </w:r>
      <w:r w:rsidR="007963DF">
        <w:rPr>
          <w:lang w:val="tr-TR"/>
        </w:rPr>
        <w:t>Ö</w:t>
      </w:r>
      <w:r w:rsidRPr="00265138">
        <w:rPr>
          <w:lang w:val="tr-TR"/>
        </w:rPr>
        <w:t>’n</w:t>
      </w:r>
      <w:r w:rsidR="00DD41B0">
        <w:rPr>
          <w:lang w:val="tr-TR"/>
        </w:rPr>
        <w:t>ı</w:t>
      </w:r>
      <w:r w:rsidRPr="00265138">
        <w:rPr>
          <w:lang w:val="tr-TR"/>
        </w:rPr>
        <w:t xml:space="preserve">n ekinde ıslak imza yerine çevrim içi katılan üyelerin </w:t>
      </w:r>
      <w:r>
        <w:rPr>
          <w:lang w:val="tr-TR"/>
        </w:rPr>
        <w:t xml:space="preserve">doldurdukları </w:t>
      </w:r>
      <w:r w:rsidRPr="00265138">
        <w:rPr>
          <w:lang w:val="tr-TR"/>
        </w:rPr>
        <w:t>Form T</w:t>
      </w:r>
      <w:r w:rsidR="007963DF">
        <w:rPr>
          <w:lang w:val="tr-TR"/>
        </w:rPr>
        <w:t>Ö-</w:t>
      </w:r>
      <w:r w:rsidRPr="00265138">
        <w:rPr>
          <w:lang w:val="tr-TR"/>
        </w:rPr>
        <w:t>a’larının da eklenmesi gerekmektedir.</w:t>
      </w:r>
    </w:p>
    <w:p w14:paraId="321810D4" w14:textId="63C5CC85" w:rsidR="00DB42E0" w:rsidRPr="00A72682" w:rsidRDefault="00DB42E0" w:rsidP="00DB42E0">
      <w:pPr>
        <w:pStyle w:val="ListeParagraf"/>
        <w:overflowPunct/>
        <w:autoSpaceDE/>
        <w:autoSpaceDN/>
        <w:adjustRightInd/>
        <w:spacing w:line="360" w:lineRule="auto"/>
        <w:jc w:val="both"/>
        <w:textAlignment w:val="auto"/>
        <w:rPr>
          <w:b/>
          <w:lang w:val="tr-TR"/>
        </w:rPr>
      </w:pPr>
      <w:r w:rsidRPr="00A72682">
        <w:rPr>
          <w:b/>
          <w:lang w:val="tr-TR"/>
        </w:rPr>
        <w:t xml:space="preserve">(In </w:t>
      </w:r>
      <w:r>
        <w:rPr>
          <w:b/>
          <w:lang w:val="tr-TR"/>
        </w:rPr>
        <w:t>online meetings</w:t>
      </w:r>
      <w:r w:rsidRPr="00A72682">
        <w:rPr>
          <w:b/>
          <w:lang w:val="tr-TR"/>
        </w:rPr>
        <w:t>, T</w:t>
      </w:r>
      <w:r w:rsidR="007963DF">
        <w:rPr>
          <w:b/>
          <w:lang w:val="tr-TR"/>
        </w:rPr>
        <w:t>Ö</w:t>
      </w:r>
      <w:r w:rsidRPr="00A72682">
        <w:rPr>
          <w:b/>
          <w:lang w:val="tr-TR"/>
        </w:rPr>
        <w:t xml:space="preserve">-a </w:t>
      </w:r>
      <w:r>
        <w:rPr>
          <w:b/>
          <w:lang w:val="tr-TR"/>
        </w:rPr>
        <w:t>F</w:t>
      </w:r>
      <w:r w:rsidRPr="00A72682">
        <w:rPr>
          <w:b/>
          <w:lang w:val="tr-TR"/>
        </w:rPr>
        <w:t>orms filled by the members attending online should be attached.)</w:t>
      </w:r>
    </w:p>
    <w:sectPr w:rsidR="00DB42E0" w:rsidRPr="00A72682" w:rsidSect="00240E15">
      <w:headerReference w:type="even" r:id="rId7"/>
      <w:headerReference w:type="default" r:id="rId8"/>
      <w:footerReference w:type="even" r:id="rId9"/>
      <w:footerReference w:type="default" r:id="rId10"/>
      <w:headerReference w:type="first" r:id="rId11"/>
      <w:footerReference w:type="first" r:id="rId12"/>
      <w:pgSz w:w="11907" w:h="16839" w:code="9"/>
      <w:pgMar w:top="1008" w:right="1008" w:bottom="1008" w:left="993" w:header="360" w:footer="532" w:gutter="0"/>
      <w:pgBorders>
        <w:top w:val="single" w:sz="8" w:space="10" w:color="auto"/>
        <w:left w:val="single" w:sz="8" w:space="10" w:color="auto"/>
        <w:bottom w:val="single" w:sz="8" w:space="10" w:color="auto"/>
        <w:right w:val="single" w:sz="8" w:space="10"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9159C5" w14:textId="77777777" w:rsidR="00536F5A" w:rsidRDefault="00536F5A" w:rsidP="009056F2">
      <w:r>
        <w:separator/>
      </w:r>
    </w:p>
  </w:endnote>
  <w:endnote w:type="continuationSeparator" w:id="0">
    <w:p w14:paraId="4EC35846" w14:textId="77777777" w:rsidR="00536F5A" w:rsidRDefault="00536F5A" w:rsidP="00905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C2B1E" w14:textId="77777777" w:rsidR="00D00642" w:rsidRDefault="00D00642">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7094D" w14:textId="77777777" w:rsidR="007963DF" w:rsidRDefault="007963DF" w:rsidP="007934B3">
    <w:pPr>
      <w:pStyle w:val="AltBilgi"/>
      <w:tabs>
        <w:tab w:val="left" w:pos="708"/>
      </w:tabs>
      <w:rPr>
        <w:sz w:val="18"/>
        <w:lang w:val="tr-TR"/>
      </w:rPr>
    </w:pPr>
  </w:p>
  <w:p w14:paraId="2AA02F68" w14:textId="65E6C16B" w:rsidR="007934B3" w:rsidRDefault="007934B3" w:rsidP="007934B3">
    <w:pPr>
      <w:pStyle w:val="AltBilgi"/>
      <w:tabs>
        <w:tab w:val="left" w:pos="708"/>
      </w:tabs>
      <w:rPr>
        <w:sz w:val="18"/>
        <w:lang w:val="tr-TR"/>
      </w:rPr>
    </w:pPr>
    <w:r>
      <w:rPr>
        <w:sz w:val="18"/>
        <w:lang w:val="tr-TR"/>
      </w:rPr>
      <w:t>Bu form bilgisayar ortamında doldurulmalıdır.</w:t>
    </w:r>
    <w:r w:rsidR="00381DA9">
      <w:rPr>
        <w:sz w:val="18"/>
        <w:lang w:val="tr-TR"/>
      </w:rPr>
      <w:t xml:space="preserve"> (This form must be completed electronically.)</w:t>
    </w:r>
  </w:p>
  <w:p w14:paraId="5E476120" w14:textId="24ABA0A6" w:rsidR="00647924" w:rsidRPr="0092598A" w:rsidRDefault="00647924" w:rsidP="005C7835">
    <w:pPr>
      <w:pStyle w:val="AltBilgi"/>
      <w:tabs>
        <w:tab w:val="clear" w:pos="4703"/>
        <w:tab w:val="clear" w:pos="9406"/>
      </w:tabs>
      <w:rPr>
        <w:sz w:val="18"/>
        <w:lang w:val="tr-TR"/>
      </w:rPr>
    </w:pPr>
    <w:r w:rsidRPr="0092598A">
      <w:rPr>
        <w:sz w:val="18"/>
        <w:lang w:val="tr-TR"/>
      </w:rPr>
      <w:t xml:space="preserve">Bu form </w:t>
    </w:r>
    <w:r w:rsidR="0055177F">
      <w:rPr>
        <w:sz w:val="18"/>
        <w:lang w:val="tr-TR"/>
      </w:rPr>
      <w:t xml:space="preserve">Öğrenci İşleri Daire Başkanlığı ile </w:t>
    </w:r>
    <w:r w:rsidR="00D00642">
      <w:rPr>
        <w:sz w:val="18"/>
        <w:lang w:val="tr-TR"/>
      </w:rPr>
      <w:t>Lisansüstü Eğitim</w:t>
    </w:r>
    <w:r w:rsidRPr="0092598A">
      <w:rPr>
        <w:sz w:val="18"/>
        <w:lang w:val="tr-TR"/>
      </w:rPr>
      <w:t xml:space="preserve"> Enstitüsüne </w:t>
    </w:r>
    <w:r w:rsidR="0055177F">
      <w:rPr>
        <w:sz w:val="18"/>
        <w:lang w:val="tr-TR"/>
      </w:rPr>
      <w:t xml:space="preserve">dağıtımlı olarak </w:t>
    </w:r>
    <w:r w:rsidR="005C7835" w:rsidRPr="0092598A">
      <w:rPr>
        <w:sz w:val="18"/>
        <w:lang w:val="tr-TR"/>
      </w:rPr>
      <w:t>gönderilmelidir</w:t>
    </w:r>
    <w:r w:rsidRPr="0092598A">
      <w:rPr>
        <w:sz w:val="18"/>
        <w:lang w:val="tr-TR"/>
      </w:rPr>
      <w:t>.</w:t>
    </w:r>
    <w:r w:rsidR="00381DA9">
      <w:rPr>
        <w:sz w:val="18"/>
        <w:lang w:val="tr-TR"/>
      </w:rPr>
      <w:t xml:space="preserve"> (This form must be submitted to the Student Affairs Office and the Graduate School)</w:t>
    </w:r>
  </w:p>
  <w:p w14:paraId="7365F93D" w14:textId="23CB3A61" w:rsidR="00647924" w:rsidRDefault="00647924" w:rsidP="001350D1">
    <w:pPr>
      <w:pStyle w:val="AltBilgi"/>
      <w:tabs>
        <w:tab w:val="clear" w:pos="4703"/>
        <w:tab w:val="clear" w:pos="9406"/>
      </w:tabs>
      <w:rPr>
        <w:sz w:val="18"/>
        <w:lang w:val="tr-TR"/>
      </w:rPr>
    </w:pPr>
    <w:r w:rsidRPr="0092598A">
      <w:rPr>
        <w:sz w:val="18"/>
        <w:lang w:val="tr-TR"/>
      </w:rPr>
      <w:t>EK</w:t>
    </w:r>
    <w:r w:rsidR="00FB6C1E">
      <w:rPr>
        <w:sz w:val="18"/>
        <w:lang w:val="tr-TR"/>
      </w:rPr>
      <w:t>LER</w:t>
    </w:r>
    <w:r w:rsidRPr="0092598A">
      <w:rPr>
        <w:sz w:val="18"/>
        <w:lang w:val="tr-TR"/>
      </w:rPr>
      <w:t xml:space="preserve">: </w:t>
    </w:r>
    <w:r w:rsidR="00FB6C1E">
      <w:rPr>
        <w:sz w:val="18"/>
        <w:lang w:val="tr-TR"/>
      </w:rPr>
      <w:tab/>
    </w:r>
    <w:r w:rsidRPr="0092598A">
      <w:rPr>
        <w:sz w:val="18"/>
        <w:lang w:val="tr-TR"/>
      </w:rPr>
      <w:t>Öğrencinin güncel not döküm belgesi</w:t>
    </w:r>
    <w:r w:rsidR="002C5D71">
      <w:rPr>
        <w:sz w:val="18"/>
        <w:lang w:val="tr-TR"/>
      </w:rPr>
      <w:t xml:space="preserve"> (Student’s current transcript )</w:t>
    </w:r>
  </w:p>
  <w:p w14:paraId="2A179997" w14:textId="7306D011" w:rsidR="00FB6C1E" w:rsidRDefault="00FB6C1E" w:rsidP="001350D1">
    <w:pPr>
      <w:pStyle w:val="AltBilgi"/>
      <w:tabs>
        <w:tab w:val="clear" w:pos="4703"/>
        <w:tab w:val="clear" w:pos="9406"/>
      </w:tabs>
      <w:rPr>
        <w:sz w:val="18"/>
        <w:lang w:val="tr-TR"/>
      </w:rPr>
    </w:pPr>
    <w:r>
      <w:rPr>
        <w:sz w:val="18"/>
        <w:lang w:val="tr-TR"/>
      </w:rPr>
      <w:tab/>
      <w:t>250 kelimeyi aşmamak koşu</w:t>
    </w:r>
    <w:r w:rsidR="00675207">
      <w:rPr>
        <w:sz w:val="18"/>
        <w:lang w:val="tr-TR"/>
      </w:rPr>
      <w:t>luy</w:t>
    </w:r>
    <w:r>
      <w:rPr>
        <w:sz w:val="18"/>
        <w:lang w:val="tr-TR"/>
      </w:rPr>
      <w:t xml:space="preserve">la önerilen tez çalışmasının İngilizce ve Türkçe </w:t>
    </w:r>
    <w:r w:rsidR="00EF0812">
      <w:rPr>
        <w:sz w:val="18"/>
        <w:lang w:val="tr-TR"/>
      </w:rPr>
      <w:t>Ö</w:t>
    </w:r>
    <w:r>
      <w:rPr>
        <w:sz w:val="18"/>
        <w:lang w:val="tr-TR"/>
      </w:rPr>
      <w:t>zü</w:t>
    </w:r>
  </w:p>
  <w:p w14:paraId="7390F29F" w14:textId="3C9E9B94" w:rsidR="00A21BF1" w:rsidRDefault="00A21BF1" w:rsidP="00A21BF1">
    <w:pPr>
      <w:pStyle w:val="AltBilgi"/>
      <w:tabs>
        <w:tab w:val="clear" w:pos="4703"/>
        <w:tab w:val="clear" w:pos="9406"/>
      </w:tabs>
      <w:rPr>
        <w:sz w:val="18"/>
        <w:lang w:val="tr-TR"/>
      </w:rPr>
    </w:pPr>
    <w:r>
      <w:rPr>
        <w:sz w:val="18"/>
        <w:lang w:val="tr-TR"/>
      </w:rPr>
      <w:tab/>
      <w:t>Tez önerisi savunmasına çevrim içi katılan üyeler tarafından doldurulup, kurumsal e-posta adresinden gönderilen Form TÖ-a</w:t>
    </w:r>
  </w:p>
  <w:p w14:paraId="45BD88A4" w14:textId="7BE2A987" w:rsidR="00381DA9" w:rsidRDefault="00381DA9" w:rsidP="002C5D71">
    <w:pPr>
      <w:pStyle w:val="AltBilgi"/>
      <w:tabs>
        <w:tab w:val="clear" w:pos="4703"/>
        <w:tab w:val="clear" w:pos="9406"/>
      </w:tabs>
      <w:ind w:firstLine="720"/>
      <w:rPr>
        <w:sz w:val="18"/>
        <w:lang w:val="tr-TR"/>
      </w:rPr>
    </w:pPr>
    <w:r>
      <w:rPr>
        <w:sz w:val="18"/>
        <w:lang w:val="tr-TR"/>
      </w:rPr>
      <w:t>(English and Turkish Abstract of the proposed thesis work, each not exceeding 250.)</w:t>
    </w:r>
  </w:p>
  <w:p w14:paraId="140E8C05" w14:textId="2BC35209" w:rsidR="00B6150A" w:rsidRPr="005940FA" w:rsidRDefault="00B6150A" w:rsidP="00B6150A">
    <w:pPr>
      <w:pStyle w:val="AltBilgi"/>
      <w:tabs>
        <w:tab w:val="clear" w:pos="4703"/>
        <w:tab w:val="clear" w:pos="9406"/>
      </w:tabs>
      <w:ind w:left="709"/>
      <w:rPr>
        <w:sz w:val="18"/>
        <w:lang w:val="tr-TR"/>
      </w:rPr>
    </w:pPr>
    <w:r>
      <w:rPr>
        <w:sz w:val="18"/>
        <w:lang w:val="tr-TR"/>
      </w:rPr>
      <w:t>(The Form T</w:t>
    </w:r>
    <w:r w:rsidR="004B0E22">
      <w:rPr>
        <w:sz w:val="18"/>
        <w:lang w:val="tr-TR"/>
      </w:rPr>
      <w:t>Ö</w:t>
    </w:r>
    <w:r>
      <w:rPr>
        <w:sz w:val="18"/>
        <w:lang w:val="tr-TR"/>
      </w:rPr>
      <w:t xml:space="preserve">-a filled by the members attended online and sent via </w:t>
    </w:r>
    <w:r w:rsidRPr="005940FA">
      <w:rPr>
        <w:sz w:val="18"/>
        <w:lang w:val="tr-TR"/>
      </w:rPr>
      <w:t>their institutional e-mail</w:t>
    </w:r>
    <w:r>
      <w:rPr>
        <w:sz w:val="18"/>
        <w:lang w:val="tr-TR"/>
      </w:rPr>
      <w:t>)</w:t>
    </w:r>
  </w:p>
  <w:p w14:paraId="418E8845" w14:textId="77777777" w:rsidR="00B6150A" w:rsidRPr="0092598A" w:rsidRDefault="00B6150A" w:rsidP="002C5D71">
    <w:pPr>
      <w:pStyle w:val="AltBilgi"/>
      <w:tabs>
        <w:tab w:val="clear" w:pos="4703"/>
        <w:tab w:val="clear" w:pos="9406"/>
      </w:tabs>
      <w:ind w:firstLine="720"/>
      <w:rPr>
        <w:sz w:val="18"/>
        <w:lang w:val="tr-TR"/>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551DF" w14:textId="77777777" w:rsidR="00D00642" w:rsidRDefault="00D00642">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16AA17" w14:textId="77777777" w:rsidR="00536F5A" w:rsidRDefault="00536F5A" w:rsidP="009056F2">
      <w:r>
        <w:separator/>
      </w:r>
    </w:p>
  </w:footnote>
  <w:footnote w:type="continuationSeparator" w:id="0">
    <w:p w14:paraId="09AA5E7C" w14:textId="77777777" w:rsidR="00536F5A" w:rsidRDefault="00536F5A" w:rsidP="009056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9B8FE" w14:textId="77777777" w:rsidR="00D00642" w:rsidRDefault="00D00642">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72DD" w14:textId="0FC7A3A0" w:rsidR="00D36ABD" w:rsidRDefault="000C0541" w:rsidP="000C0541">
    <w:pPr>
      <w:pStyle w:val="stBilgi"/>
      <w:tabs>
        <w:tab w:val="clear" w:pos="4703"/>
        <w:tab w:val="clear" w:pos="9406"/>
        <w:tab w:val="right" w:pos="9792"/>
      </w:tabs>
      <w:rPr>
        <w:i/>
        <w:lang w:val="tr-TR"/>
      </w:rPr>
    </w:pPr>
    <w:r>
      <w:rPr>
        <w:i/>
        <w:lang w:val="tr-TR"/>
      </w:rPr>
      <w:t xml:space="preserve">İZMİR YÜKSEK TEKNOLOJİ ENSTİTÜSÜ </w:t>
    </w:r>
    <w:r w:rsidR="00D00642">
      <w:rPr>
        <w:i/>
        <w:lang w:val="tr-TR"/>
      </w:rPr>
      <w:t xml:space="preserve">LİSANSÜSTÜ EĞİTİM </w:t>
    </w:r>
    <w:r>
      <w:rPr>
        <w:i/>
        <w:lang w:val="tr-TR"/>
      </w:rPr>
      <w:t>ENSTİTÜSÜ</w:t>
    </w:r>
  </w:p>
  <w:p w14:paraId="323F6CB1" w14:textId="676266E8" w:rsidR="0069338C" w:rsidRDefault="00D36ABD" w:rsidP="000C0541">
    <w:pPr>
      <w:pStyle w:val="stBilgi"/>
      <w:tabs>
        <w:tab w:val="clear" w:pos="4703"/>
        <w:tab w:val="clear" w:pos="9406"/>
        <w:tab w:val="right" w:pos="9792"/>
      </w:tabs>
    </w:pPr>
    <w:r>
      <w:rPr>
        <w:i/>
        <w:lang w:val="tr-TR"/>
      </w:rPr>
      <w:t xml:space="preserve">(Izmir Institute of Technology </w:t>
    </w:r>
    <w:r w:rsidR="00D00642">
      <w:rPr>
        <w:i/>
        <w:lang w:val="tr-TR"/>
      </w:rPr>
      <w:t xml:space="preserve">the </w:t>
    </w:r>
    <w:r>
      <w:rPr>
        <w:i/>
        <w:lang w:val="tr-TR"/>
      </w:rPr>
      <w:t>G</w:t>
    </w:r>
    <w:r w:rsidR="00D00642">
      <w:rPr>
        <w:i/>
        <w:lang w:val="tr-TR"/>
      </w:rPr>
      <w:t>raduate School</w:t>
    </w:r>
    <w:r>
      <w:rPr>
        <w:i/>
        <w:lang w:val="tr-TR"/>
      </w:rPr>
      <w:t>)</w:t>
    </w:r>
    <w:r w:rsidR="000C0541">
      <w:rPr>
        <w:i/>
        <w:lang w:val="tr-TR"/>
      </w:rPr>
      <w:tab/>
    </w:r>
    <w:r w:rsidR="0069338C" w:rsidRPr="00377AF6">
      <w:rPr>
        <w:i/>
        <w:lang w:val="tr-TR"/>
      </w:rPr>
      <w:t xml:space="preserve">FORM </w:t>
    </w:r>
    <w:r w:rsidR="005C7835">
      <w:rPr>
        <w:i/>
        <w:lang w:val="tr-TR"/>
      </w:rPr>
      <w:t>T</w:t>
    </w:r>
    <w:r w:rsidR="00FB6C1E">
      <w:rPr>
        <w:i/>
        <w:lang w:val="tr-TR"/>
      </w:rPr>
      <w:t>Ö</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991AF" w14:textId="77777777" w:rsidR="00D00642" w:rsidRDefault="00D00642">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E72F8"/>
    <w:multiLevelType w:val="hybridMultilevel"/>
    <w:tmpl w:val="D9029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8407C"/>
    <w:multiLevelType w:val="hybridMultilevel"/>
    <w:tmpl w:val="6D641B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13CB2"/>
    <w:multiLevelType w:val="hybridMultilevel"/>
    <w:tmpl w:val="540487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053"/>
    <w:rsid w:val="000512B4"/>
    <w:rsid w:val="00057FDB"/>
    <w:rsid w:val="0009749B"/>
    <w:rsid w:val="000A7939"/>
    <w:rsid w:val="000B4216"/>
    <w:rsid w:val="000C0541"/>
    <w:rsid w:val="001350D1"/>
    <w:rsid w:val="00173F9B"/>
    <w:rsid w:val="00185FBF"/>
    <w:rsid w:val="001A61F5"/>
    <w:rsid w:val="001D7183"/>
    <w:rsid w:val="001E4A4D"/>
    <w:rsid w:val="00240E15"/>
    <w:rsid w:val="002850EF"/>
    <w:rsid w:val="002C5D71"/>
    <w:rsid w:val="002D717B"/>
    <w:rsid w:val="002F066C"/>
    <w:rsid w:val="003057BC"/>
    <w:rsid w:val="00377AF6"/>
    <w:rsid w:val="00381DA9"/>
    <w:rsid w:val="00382760"/>
    <w:rsid w:val="003A560F"/>
    <w:rsid w:val="003B5902"/>
    <w:rsid w:val="003E0C40"/>
    <w:rsid w:val="003E3DDE"/>
    <w:rsid w:val="00447B12"/>
    <w:rsid w:val="004A7A2E"/>
    <w:rsid w:val="004B0E22"/>
    <w:rsid w:val="004C0D45"/>
    <w:rsid w:val="0053419A"/>
    <w:rsid w:val="00536F5A"/>
    <w:rsid w:val="0055177F"/>
    <w:rsid w:val="005A087B"/>
    <w:rsid w:val="005C7835"/>
    <w:rsid w:val="005D48C4"/>
    <w:rsid w:val="005D65DE"/>
    <w:rsid w:val="006215CA"/>
    <w:rsid w:val="006354DF"/>
    <w:rsid w:val="0064749C"/>
    <w:rsid w:val="00647924"/>
    <w:rsid w:val="006739C0"/>
    <w:rsid w:val="00675207"/>
    <w:rsid w:val="006848C1"/>
    <w:rsid w:val="0069338C"/>
    <w:rsid w:val="006E2F3A"/>
    <w:rsid w:val="00702108"/>
    <w:rsid w:val="007934B3"/>
    <w:rsid w:val="00795B75"/>
    <w:rsid w:val="007963DF"/>
    <w:rsid w:val="007D2814"/>
    <w:rsid w:val="007F3FE8"/>
    <w:rsid w:val="008051C8"/>
    <w:rsid w:val="008218AD"/>
    <w:rsid w:val="008319CE"/>
    <w:rsid w:val="008A5BD5"/>
    <w:rsid w:val="008C44EB"/>
    <w:rsid w:val="009056F2"/>
    <w:rsid w:val="0092598A"/>
    <w:rsid w:val="00931A52"/>
    <w:rsid w:val="00942DBA"/>
    <w:rsid w:val="0095604F"/>
    <w:rsid w:val="00960031"/>
    <w:rsid w:val="009668EC"/>
    <w:rsid w:val="009768EA"/>
    <w:rsid w:val="00977114"/>
    <w:rsid w:val="00980706"/>
    <w:rsid w:val="009873E8"/>
    <w:rsid w:val="009D03F7"/>
    <w:rsid w:val="009F15CD"/>
    <w:rsid w:val="00A04F55"/>
    <w:rsid w:val="00A06795"/>
    <w:rsid w:val="00A21BF1"/>
    <w:rsid w:val="00A707A5"/>
    <w:rsid w:val="00A825E6"/>
    <w:rsid w:val="00A876C1"/>
    <w:rsid w:val="00AA4CED"/>
    <w:rsid w:val="00AB391E"/>
    <w:rsid w:val="00AF263E"/>
    <w:rsid w:val="00B0260B"/>
    <w:rsid w:val="00B20C67"/>
    <w:rsid w:val="00B3084F"/>
    <w:rsid w:val="00B6150A"/>
    <w:rsid w:val="00B704B8"/>
    <w:rsid w:val="00B914C6"/>
    <w:rsid w:val="00B95892"/>
    <w:rsid w:val="00BD72C6"/>
    <w:rsid w:val="00C06ABE"/>
    <w:rsid w:val="00C856D8"/>
    <w:rsid w:val="00D00642"/>
    <w:rsid w:val="00D07094"/>
    <w:rsid w:val="00D14531"/>
    <w:rsid w:val="00D207B5"/>
    <w:rsid w:val="00D36ABD"/>
    <w:rsid w:val="00D42A1C"/>
    <w:rsid w:val="00D62075"/>
    <w:rsid w:val="00D90053"/>
    <w:rsid w:val="00D91F58"/>
    <w:rsid w:val="00DB42E0"/>
    <w:rsid w:val="00DD41B0"/>
    <w:rsid w:val="00DE49E3"/>
    <w:rsid w:val="00E22DAD"/>
    <w:rsid w:val="00E57F79"/>
    <w:rsid w:val="00E723CE"/>
    <w:rsid w:val="00EC2556"/>
    <w:rsid w:val="00EC733C"/>
    <w:rsid w:val="00EC7EB5"/>
    <w:rsid w:val="00ED343A"/>
    <w:rsid w:val="00EF0812"/>
    <w:rsid w:val="00F114FF"/>
    <w:rsid w:val="00F232A8"/>
    <w:rsid w:val="00F51935"/>
    <w:rsid w:val="00F620C9"/>
    <w:rsid w:val="00FA010D"/>
    <w:rsid w:val="00FA56D7"/>
    <w:rsid w:val="00FB6C1E"/>
    <w:rsid w:val="00FC7D68"/>
    <w:rsid w:val="00FD1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3BB27"/>
  <w15:docId w15:val="{BC85ABA2-EC7B-4495-B208-02CD96A4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93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90053"/>
    <w:pPr>
      <w:overflowPunct/>
      <w:autoSpaceDE/>
      <w:autoSpaceDN/>
      <w:adjustRightInd/>
      <w:textAlignment w:val="auto"/>
    </w:pPr>
    <w:rPr>
      <w:rFonts w:ascii="Tahoma" w:eastAsiaTheme="minorHAnsi" w:hAnsi="Tahoma" w:cs="Tahoma"/>
      <w:sz w:val="16"/>
      <w:szCs w:val="16"/>
      <w:lang w:eastAsia="en-US"/>
    </w:rPr>
  </w:style>
  <w:style w:type="character" w:customStyle="1" w:styleId="BalonMetniChar">
    <w:name w:val="Balon Metni Char"/>
    <w:basedOn w:val="VarsaylanParagrafYazTipi"/>
    <w:link w:val="BalonMetni"/>
    <w:uiPriority w:val="99"/>
    <w:semiHidden/>
    <w:rsid w:val="00D90053"/>
    <w:rPr>
      <w:rFonts w:ascii="Tahoma" w:hAnsi="Tahoma" w:cs="Tahoma"/>
      <w:sz w:val="16"/>
      <w:szCs w:val="16"/>
    </w:rPr>
  </w:style>
  <w:style w:type="table" w:styleId="TabloKlavuzu">
    <w:name w:val="Table Grid"/>
    <w:basedOn w:val="NormalTablo"/>
    <w:uiPriority w:val="59"/>
    <w:rsid w:val="00D90053"/>
    <w:pPr>
      <w:spacing w:after="0" w:line="240" w:lineRule="auto"/>
    </w:pPr>
    <w:rPr>
      <w:rFonts w:ascii="Times New Roman" w:eastAsia="Times New Roman" w:hAnsi="Times New Roman" w:cs="Times New Roman"/>
      <w:sz w:val="20"/>
      <w:szCs w:val="20"/>
      <w:lang w:val="tr-TR"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6215CA"/>
    <w:pPr>
      <w:ind w:left="720"/>
      <w:contextualSpacing/>
    </w:pPr>
  </w:style>
  <w:style w:type="paragraph" w:styleId="stBilgi">
    <w:name w:val="header"/>
    <w:basedOn w:val="Normal"/>
    <w:link w:val="stBilgiChar"/>
    <w:uiPriority w:val="99"/>
    <w:unhideWhenUsed/>
    <w:rsid w:val="009056F2"/>
    <w:pPr>
      <w:tabs>
        <w:tab w:val="center" w:pos="4703"/>
        <w:tab w:val="right" w:pos="9406"/>
      </w:tabs>
    </w:pPr>
  </w:style>
  <w:style w:type="character" w:customStyle="1" w:styleId="stBilgiChar">
    <w:name w:val="Üst Bilgi Char"/>
    <w:basedOn w:val="VarsaylanParagrafYazTipi"/>
    <w:link w:val="stBilgi"/>
    <w:uiPriority w:val="99"/>
    <w:rsid w:val="009056F2"/>
    <w:rPr>
      <w:rFonts w:ascii="Times New Roman" w:eastAsia="Times New Roman" w:hAnsi="Times New Roman" w:cs="Times New Roman"/>
      <w:sz w:val="20"/>
      <w:szCs w:val="20"/>
      <w:lang w:eastAsia="tr-TR"/>
    </w:rPr>
  </w:style>
  <w:style w:type="paragraph" w:styleId="AltBilgi">
    <w:name w:val="footer"/>
    <w:basedOn w:val="Normal"/>
    <w:link w:val="AltBilgiChar"/>
    <w:uiPriority w:val="99"/>
    <w:unhideWhenUsed/>
    <w:rsid w:val="009056F2"/>
    <w:pPr>
      <w:tabs>
        <w:tab w:val="center" w:pos="4703"/>
        <w:tab w:val="right" w:pos="9406"/>
      </w:tabs>
    </w:pPr>
  </w:style>
  <w:style w:type="character" w:customStyle="1" w:styleId="AltBilgiChar">
    <w:name w:val="Alt Bilgi Char"/>
    <w:basedOn w:val="VarsaylanParagrafYazTipi"/>
    <w:link w:val="AltBilgi"/>
    <w:uiPriority w:val="99"/>
    <w:rsid w:val="009056F2"/>
    <w:rPr>
      <w:rFonts w:ascii="Times New Roman" w:eastAsia="Times New Roman" w:hAnsi="Times New Roman" w:cs="Times New Roman"/>
      <w:sz w:val="20"/>
      <w:szCs w:val="20"/>
      <w:lang w:eastAsia="tr-TR"/>
    </w:rPr>
  </w:style>
  <w:style w:type="table" w:customStyle="1" w:styleId="TabloKlavuzu1">
    <w:name w:val="Tablo Kılavuzu1"/>
    <w:basedOn w:val="NormalTablo"/>
    <w:next w:val="TabloKlavuzu"/>
    <w:uiPriority w:val="59"/>
    <w:rsid w:val="000C0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1">
    <w:name w:val="Body Text 21"/>
    <w:basedOn w:val="Normal"/>
    <w:rsid w:val="00647924"/>
    <w:pPr>
      <w:overflowPunct/>
      <w:autoSpaceDE/>
      <w:autoSpaceDN/>
      <w:adjustRightInd/>
      <w:ind w:left="567"/>
      <w:textAlignment w:val="auto"/>
    </w:pPr>
    <w:rPr>
      <w:lang w:val="tr-TR"/>
    </w:rPr>
  </w:style>
  <w:style w:type="table" w:customStyle="1" w:styleId="TableGrid1">
    <w:name w:val="Table Grid1"/>
    <w:basedOn w:val="NormalTablo"/>
    <w:next w:val="TabloKlavuzu"/>
    <w:uiPriority w:val="59"/>
    <w:rsid w:val="000512B4"/>
    <w:pPr>
      <w:spacing w:after="0" w:line="240" w:lineRule="auto"/>
    </w:pPr>
    <w:rPr>
      <w:rFonts w:ascii="Times New Roman" w:eastAsia="Times New Roman" w:hAnsi="Times New Roman" w:cs="Times New Roman"/>
      <w:sz w:val="20"/>
      <w:szCs w:val="20"/>
      <w:lang w:val="tr-TR"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724425">
      <w:bodyDiv w:val="1"/>
      <w:marLeft w:val="0"/>
      <w:marRight w:val="0"/>
      <w:marTop w:val="0"/>
      <w:marBottom w:val="0"/>
      <w:divBdr>
        <w:top w:val="none" w:sz="0" w:space="0" w:color="auto"/>
        <w:left w:val="none" w:sz="0" w:space="0" w:color="auto"/>
        <w:bottom w:val="none" w:sz="0" w:space="0" w:color="auto"/>
        <w:right w:val="none" w:sz="0" w:space="0" w:color="auto"/>
      </w:divBdr>
    </w:div>
    <w:div w:id="189800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628</Words>
  <Characters>3580</Characters>
  <Application>Microsoft Office Word</Application>
  <DocSecurity>0</DocSecurity>
  <Lines>29</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Bilge Karaçalı</dc:creator>
  <cp:lastModifiedBy>ahmet</cp:lastModifiedBy>
  <cp:revision>2</cp:revision>
  <cp:lastPrinted>2017-06-29T06:52:00Z</cp:lastPrinted>
  <dcterms:created xsi:type="dcterms:W3CDTF">2020-12-17T13:06:00Z</dcterms:created>
  <dcterms:modified xsi:type="dcterms:W3CDTF">2020-12-17T13:06:00Z</dcterms:modified>
</cp:coreProperties>
</file>