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F48" w:rsidRDefault="00905176">
      <w:pPr>
        <w:pStyle w:val="Heading1"/>
        <w:spacing w:before="37"/>
        <w:ind w:left="3073" w:right="3073" w:firstLine="0"/>
        <w:jc w:val="center"/>
      </w:pPr>
      <w:r>
        <w:t>TRABALHO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ANÁLISE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</w:t>
      </w:r>
    </w:p>
    <w:p w:rsidR="001E0F48" w:rsidRDefault="001E0F48">
      <w:pPr>
        <w:pStyle w:val="BodyText"/>
        <w:rPr>
          <w:b/>
        </w:rPr>
      </w:pPr>
    </w:p>
    <w:p w:rsidR="001E0F48" w:rsidRDefault="001E0F48">
      <w:pPr>
        <w:pStyle w:val="BodyText"/>
        <w:rPr>
          <w:b/>
        </w:rPr>
      </w:pPr>
    </w:p>
    <w:p w:rsidR="001E0F48" w:rsidRDefault="001E0F48">
      <w:pPr>
        <w:pStyle w:val="BodyText"/>
        <w:spacing w:before="4"/>
        <w:rPr>
          <w:b/>
          <w:sz w:val="17"/>
        </w:rPr>
      </w:pPr>
    </w:p>
    <w:p w:rsidR="001E0F48" w:rsidRDefault="00905176">
      <w:pPr>
        <w:pStyle w:val="BodyText"/>
        <w:spacing w:line="276" w:lineRule="auto"/>
        <w:ind w:left="116" w:right="114"/>
        <w:jc w:val="both"/>
      </w:pPr>
      <w:r>
        <w:t>Ainda no âmbito do estudo sobre a relação de um novo tratamento e a perda de peso, onde os</w:t>
      </w:r>
      <w:r>
        <w:rPr>
          <w:spacing w:val="1"/>
        </w:rPr>
        <w:t xml:space="preserve"> </w:t>
      </w:r>
      <w:r>
        <w:t xml:space="preserve">principais </w:t>
      </w:r>
      <w:proofErr w:type="spellStart"/>
      <w:r>
        <w:t>objectivos</w:t>
      </w:r>
      <w:proofErr w:type="spellEnd"/>
      <w:r>
        <w:t xml:space="preserve"> são investigar o efeito de um novo tratamento e os possíveis </w:t>
      </w:r>
      <w:proofErr w:type="spellStart"/>
      <w:r>
        <w:t>factores</w:t>
      </w:r>
      <w:proofErr w:type="spellEnd"/>
      <w:r>
        <w:t xml:space="preserve"> que</w:t>
      </w:r>
      <w:r>
        <w:rPr>
          <w:spacing w:val="1"/>
        </w:rPr>
        <w:t xml:space="preserve"> </w:t>
      </w:r>
      <w:r>
        <w:t>possam estar relacionados a este tratamento, os grupos são convidados a aplicar duas técnicas</w:t>
      </w:r>
      <w:r>
        <w:rPr>
          <w:spacing w:val="1"/>
        </w:rPr>
        <w:t xml:space="preserve"> </w:t>
      </w:r>
      <w:r>
        <w:t>estatística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responder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proofErr w:type="spellStart"/>
      <w:r>
        <w:t>objectivos</w:t>
      </w:r>
      <w:proofErr w:type="spellEnd"/>
      <w:r>
        <w:t xml:space="preserve"> do</w:t>
      </w:r>
      <w:r>
        <w:rPr>
          <w:spacing w:val="1"/>
        </w:rPr>
        <w:t xml:space="preserve"> </w:t>
      </w:r>
      <w:r>
        <w:t>trabalho,</w:t>
      </w:r>
      <w:r>
        <w:rPr>
          <w:spacing w:val="-2"/>
        </w:rPr>
        <w:t xml:space="preserve"> </w:t>
      </w:r>
      <w:r>
        <w:t>nomeadamente:</w:t>
      </w:r>
    </w:p>
    <w:p w:rsidR="001E0F48" w:rsidRDefault="001E0F48">
      <w:pPr>
        <w:pStyle w:val="BodyText"/>
        <w:spacing w:before="7"/>
        <w:rPr>
          <w:sz w:val="16"/>
        </w:rPr>
      </w:pPr>
    </w:p>
    <w:p w:rsidR="001E0F48" w:rsidRPr="00376BA4" w:rsidRDefault="00905176" w:rsidP="00376BA4">
      <w:pPr>
        <w:pStyle w:val="Heading1"/>
        <w:numPr>
          <w:ilvl w:val="0"/>
          <w:numId w:val="2"/>
        </w:numPr>
        <w:tabs>
          <w:tab w:val="left" w:pos="836"/>
          <w:tab w:val="left" w:pos="837"/>
        </w:tabs>
        <w:spacing w:before="10"/>
        <w:ind w:hanging="361"/>
        <w:rPr>
          <w:sz w:val="25"/>
        </w:rPr>
      </w:pPr>
      <w:r>
        <w:t>Análise</w:t>
      </w:r>
      <w:r w:rsidRPr="00376BA4">
        <w:rPr>
          <w:spacing w:val="-5"/>
        </w:rPr>
        <w:t xml:space="preserve"> </w:t>
      </w:r>
      <w:r>
        <w:t>de</w:t>
      </w:r>
      <w:r w:rsidRPr="00376BA4">
        <w:rPr>
          <w:spacing w:val="-2"/>
        </w:rPr>
        <w:t xml:space="preserve"> </w:t>
      </w:r>
      <w:r>
        <w:t>regressão</w:t>
      </w:r>
      <w:r w:rsidRPr="00376BA4">
        <w:rPr>
          <w:spacing w:val="-4"/>
        </w:rPr>
        <w:t xml:space="preserve"> </w:t>
      </w:r>
      <w:r>
        <w:t>linear</w:t>
      </w:r>
      <w:r w:rsidRPr="00376BA4">
        <w:rPr>
          <w:spacing w:val="-3"/>
        </w:rPr>
        <w:t xml:space="preserve"> </w:t>
      </w:r>
      <w:r>
        <w:t>múltipla</w:t>
      </w:r>
      <w:r w:rsidR="00376BA4">
        <w:t xml:space="preserve"> e regress</w:t>
      </w:r>
      <w:r w:rsidR="00376BA4" w:rsidRPr="00376BA4">
        <w:t>ã</w:t>
      </w:r>
      <w:r w:rsidR="00376BA4">
        <w:t>o logística</w:t>
      </w:r>
    </w:p>
    <w:p w:rsidR="00376BA4" w:rsidRDefault="00376BA4" w:rsidP="00376BA4">
      <w:pPr>
        <w:pStyle w:val="Heading1"/>
        <w:tabs>
          <w:tab w:val="left" w:pos="836"/>
          <w:tab w:val="left" w:pos="837"/>
        </w:tabs>
        <w:spacing w:before="10"/>
        <w:rPr>
          <w:sz w:val="25"/>
        </w:rPr>
      </w:pPr>
    </w:p>
    <w:p w:rsidR="00376BA4" w:rsidRDefault="00376BA4" w:rsidP="00376BA4">
      <w:pPr>
        <w:pStyle w:val="Heading1"/>
        <w:tabs>
          <w:tab w:val="left" w:pos="836"/>
          <w:tab w:val="left" w:pos="837"/>
        </w:tabs>
        <w:spacing w:before="10"/>
        <w:rPr>
          <w:sz w:val="25"/>
        </w:rPr>
      </w:pPr>
    </w:p>
    <w:p w:rsidR="00376BA4" w:rsidRDefault="00376BA4" w:rsidP="00376BA4">
      <w:pPr>
        <w:jc w:val="both"/>
      </w:pPr>
      <w:r>
        <w:t xml:space="preserve">A análise de regressão logística é uma técnica que é aplicada quando a </w:t>
      </w:r>
      <w:proofErr w:type="spellStart"/>
      <w:r>
        <w:t>variavel</w:t>
      </w:r>
      <w:proofErr w:type="spellEnd"/>
      <w:r>
        <w:t xml:space="preserve"> dependente é binária. Deste modo, para o estudo da relação entre o tratamento e a perda do peso, os grupos devem categorizar a variável redução relativa em uma variável binária, onde 1- representa </w:t>
      </w:r>
      <w:proofErr w:type="spellStart"/>
      <w:r>
        <w:t>indíviduos</w:t>
      </w:r>
      <w:proofErr w:type="spellEnd"/>
      <w:r>
        <w:t xml:space="preserve"> que perderam no mínimo a perda média no grupo do tratamento </w:t>
      </w:r>
      <w:r>
        <w:t>e 0</w:t>
      </w:r>
      <w:r>
        <w:t xml:space="preserve">- caso contrário. </w:t>
      </w:r>
    </w:p>
    <w:p w:rsidR="001E0F48" w:rsidRDefault="00905176" w:rsidP="00376BA4">
      <w:pPr>
        <w:pStyle w:val="BodyText"/>
        <w:spacing w:before="196" w:line="276" w:lineRule="auto"/>
        <w:ind w:right="112"/>
        <w:jc w:val="both"/>
      </w:pPr>
      <w:r>
        <w:t>A</w:t>
      </w:r>
      <w:r>
        <w:rPr>
          <w:spacing w:val="1"/>
        </w:rPr>
        <w:t xml:space="preserve"> </w:t>
      </w:r>
      <w:r>
        <w:t>variável dependent</w:t>
      </w:r>
      <w:r w:rsidR="00376BA4">
        <w:t>e</w:t>
      </w:r>
      <w:r>
        <w:t xml:space="preserve"> a considerar será a variação </w:t>
      </w:r>
      <w:r w:rsidR="00376BA4">
        <w:t>absoluta,</w:t>
      </w:r>
      <w:r>
        <w:t xml:space="preserve"> a qual </w:t>
      </w:r>
      <w:r w:rsidR="00376BA4">
        <w:t>já</w:t>
      </w:r>
      <w:r>
        <w:t xml:space="preserve"> foi considerada em trabalhos</w:t>
      </w:r>
      <w:r>
        <w:rPr>
          <w:spacing w:val="1"/>
        </w:rPr>
        <w:t xml:space="preserve"> </w:t>
      </w:r>
      <w:r>
        <w:t>anteriores,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demais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serão</w:t>
      </w:r>
      <w:r>
        <w:rPr>
          <w:spacing w:val="1"/>
        </w:rPr>
        <w:t xml:space="preserve"> </w:t>
      </w:r>
      <w:r>
        <w:t>consideradas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variáveis</w:t>
      </w:r>
      <w:r>
        <w:rPr>
          <w:spacing w:val="1"/>
        </w:rPr>
        <w:t xml:space="preserve"> </w:t>
      </w:r>
      <w:r>
        <w:t>independentes.</w:t>
      </w:r>
      <w:r>
        <w:rPr>
          <w:spacing w:val="50"/>
        </w:rPr>
        <w:t xml:space="preserve"> </w:t>
      </w:r>
      <w:r>
        <w:t>Importa</w:t>
      </w:r>
      <w:r>
        <w:rPr>
          <w:spacing w:val="1"/>
        </w:rPr>
        <w:t xml:space="preserve"> </w:t>
      </w:r>
      <w:r>
        <w:t xml:space="preserve">salientar que o modelo final deve ser um modelo parcimonioso, </w:t>
      </w:r>
      <w:r w:rsidR="00376BA4">
        <w:t>isto é,</w:t>
      </w:r>
      <w:r>
        <w:t xml:space="preserve"> incluam as variáveis que de</w:t>
      </w:r>
      <w:r>
        <w:rPr>
          <w:spacing w:val="1"/>
        </w:rPr>
        <w:t xml:space="preserve"> </w:t>
      </w:r>
      <w:r>
        <w:t xml:space="preserve">facto explicam </w:t>
      </w:r>
      <w:r w:rsidR="00376BA4">
        <w:t>variações</w:t>
      </w:r>
      <w:r>
        <w:t xml:space="preserve"> na perda do peso. </w:t>
      </w:r>
      <w:bookmarkStart w:id="0" w:name="_GoBack"/>
      <w:bookmarkEnd w:id="0"/>
    </w:p>
    <w:p w:rsidR="001E0F48" w:rsidRDefault="001E0F48">
      <w:pPr>
        <w:pStyle w:val="BodyText"/>
      </w:pPr>
    </w:p>
    <w:p w:rsidR="001E0F48" w:rsidRDefault="00905176">
      <w:pPr>
        <w:pStyle w:val="BodyText"/>
        <w:spacing w:before="171"/>
        <w:ind w:left="116"/>
        <w:jc w:val="both"/>
      </w:pPr>
      <w:r>
        <w:t>O</w:t>
      </w:r>
      <w:r>
        <w:rPr>
          <w:spacing w:val="-2"/>
        </w:rPr>
        <w:t xml:space="preserve"> </w:t>
      </w:r>
      <w:r>
        <w:t>trabalho</w:t>
      </w:r>
      <w:r>
        <w:rPr>
          <w:spacing w:val="-4"/>
        </w:rPr>
        <w:t xml:space="preserve"> </w:t>
      </w:r>
      <w:r>
        <w:t>deverá</w:t>
      </w:r>
      <w:r>
        <w:rPr>
          <w:spacing w:val="-1"/>
        </w:rPr>
        <w:t xml:space="preserve"> </w:t>
      </w:r>
      <w:r>
        <w:t>apresentar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seguinte</w:t>
      </w:r>
      <w:r>
        <w:rPr>
          <w:spacing w:val="-2"/>
        </w:rPr>
        <w:t xml:space="preserve"> </w:t>
      </w:r>
      <w:r>
        <w:t>estrutura:</w:t>
      </w:r>
    </w:p>
    <w:p w:rsidR="001E0F48" w:rsidRDefault="001E0F48">
      <w:pPr>
        <w:pStyle w:val="BodyText"/>
        <w:spacing w:before="9"/>
        <w:rPr>
          <w:sz w:val="19"/>
        </w:rPr>
      </w:pPr>
    </w:p>
    <w:p w:rsidR="001E0F48" w:rsidRDefault="00905176">
      <w:pPr>
        <w:pStyle w:val="ListParagraph"/>
        <w:numPr>
          <w:ilvl w:val="0"/>
          <w:numId w:val="1"/>
        </w:numPr>
        <w:tabs>
          <w:tab w:val="left" w:pos="350"/>
        </w:tabs>
        <w:spacing w:line="276" w:lineRule="auto"/>
        <w:ind w:right="113" w:firstLine="0"/>
        <w:jc w:val="both"/>
      </w:pPr>
      <w:proofErr w:type="spellStart"/>
      <w:r>
        <w:rPr>
          <w:b/>
        </w:rPr>
        <w:t>Introducão</w:t>
      </w:r>
      <w:proofErr w:type="spellEnd"/>
      <w:r>
        <w:rPr>
          <w:b/>
        </w:rPr>
        <w:t xml:space="preserve">: </w:t>
      </w:r>
      <w:r>
        <w:t>Neste capítulo o estudante vai fazer uma breve contextualização do tema, buscando</w:t>
      </w:r>
      <w:r>
        <w:rPr>
          <w:spacing w:val="1"/>
        </w:rPr>
        <w:t xml:space="preserve"> </w:t>
      </w:r>
      <w:r>
        <w:t>várias</w:t>
      </w:r>
      <w:r>
        <w:rPr>
          <w:spacing w:val="29"/>
        </w:rPr>
        <w:t xml:space="preserve"> </w:t>
      </w:r>
      <w:r>
        <w:t>referências</w:t>
      </w:r>
      <w:r>
        <w:rPr>
          <w:spacing w:val="30"/>
        </w:rPr>
        <w:t xml:space="preserve"> </w:t>
      </w:r>
      <w:r>
        <w:t>que</w:t>
      </w:r>
      <w:r>
        <w:rPr>
          <w:spacing w:val="31"/>
        </w:rPr>
        <w:t xml:space="preserve"> </w:t>
      </w:r>
      <w:r>
        <w:t>abordam</w:t>
      </w:r>
      <w:r>
        <w:rPr>
          <w:spacing w:val="31"/>
        </w:rPr>
        <w:t xml:space="preserve"> </w:t>
      </w:r>
      <w:r>
        <w:t>sobre</w:t>
      </w:r>
      <w:r>
        <w:rPr>
          <w:spacing w:val="3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perda</w:t>
      </w:r>
      <w:r>
        <w:rPr>
          <w:spacing w:val="30"/>
        </w:rPr>
        <w:t xml:space="preserve"> </w:t>
      </w:r>
      <w:r>
        <w:t>do</w:t>
      </w:r>
      <w:r>
        <w:rPr>
          <w:spacing w:val="32"/>
        </w:rPr>
        <w:t xml:space="preserve"> </w:t>
      </w:r>
      <w:r>
        <w:t>peso,</w:t>
      </w:r>
      <w:r>
        <w:rPr>
          <w:spacing w:val="28"/>
        </w:rPr>
        <w:t xml:space="preserve"> </w:t>
      </w:r>
      <w:r>
        <w:t>mostrando</w:t>
      </w:r>
      <w:r>
        <w:rPr>
          <w:spacing w:val="32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que</w:t>
      </w:r>
      <w:r>
        <w:rPr>
          <w:spacing w:val="3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literatura</w:t>
      </w:r>
      <w:r>
        <w:rPr>
          <w:spacing w:val="30"/>
        </w:rPr>
        <w:t xml:space="preserve"> </w:t>
      </w:r>
      <w:r>
        <w:t>diz</w:t>
      </w:r>
      <w:r>
        <w:rPr>
          <w:spacing w:val="30"/>
        </w:rPr>
        <w:t xml:space="preserve"> </w:t>
      </w:r>
      <w:r>
        <w:t>sobre</w:t>
      </w:r>
      <w:r>
        <w:rPr>
          <w:spacing w:val="31"/>
        </w:rPr>
        <w:t xml:space="preserve"> </w:t>
      </w:r>
      <w:r>
        <w:t>a</w:t>
      </w:r>
      <w:r>
        <w:rPr>
          <w:spacing w:val="-47"/>
        </w:rPr>
        <w:t xml:space="preserve"> </w:t>
      </w:r>
      <w:r>
        <w:t>perda do peso, isto é,</w:t>
      </w:r>
      <w:r>
        <w:rPr>
          <w:spacing w:val="1"/>
        </w:rPr>
        <w:t xml:space="preserve"> </w:t>
      </w:r>
      <w:r>
        <w:t xml:space="preserve">prováveis </w:t>
      </w:r>
      <w:proofErr w:type="spellStart"/>
      <w:r>
        <w:t>factores</w:t>
      </w:r>
      <w:proofErr w:type="spellEnd"/>
      <w:r>
        <w:rPr>
          <w:spacing w:val="1"/>
        </w:rPr>
        <w:t xml:space="preserve"> </w:t>
      </w:r>
      <w:r>
        <w:t>que podem contribuir na perda do peso.</w:t>
      </w:r>
      <w:r>
        <w:rPr>
          <w:spacing w:val="1"/>
        </w:rPr>
        <w:t xml:space="preserve"> </w:t>
      </w:r>
      <w:r>
        <w:t>Além disso, neste</w:t>
      </w:r>
      <w:r>
        <w:rPr>
          <w:spacing w:val="-47"/>
        </w:rPr>
        <w:t xml:space="preserve"> </w:t>
      </w:r>
      <w:r>
        <w:t>capítulo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estudante</w:t>
      </w:r>
      <w:r>
        <w:rPr>
          <w:spacing w:val="1"/>
        </w:rPr>
        <w:t xml:space="preserve"> </w:t>
      </w:r>
      <w:r>
        <w:t>deverá</w:t>
      </w:r>
      <w:r>
        <w:rPr>
          <w:spacing w:val="1"/>
        </w:rPr>
        <w:t xml:space="preserve"> </w:t>
      </w:r>
      <w:r>
        <w:t>claramente</w:t>
      </w:r>
      <w:r>
        <w:rPr>
          <w:spacing w:val="1"/>
        </w:rPr>
        <w:t xml:space="preserve"> </w:t>
      </w:r>
      <w:r>
        <w:t>mencionar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proofErr w:type="spellStart"/>
      <w:r>
        <w:t>objectivos</w:t>
      </w:r>
      <w:proofErr w:type="spellEnd"/>
      <w:r>
        <w:rPr>
          <w:spacing w:val="1"/>
        </w:rPr>
        <w:t xml:space="preserve"> </w:t>
      </w:r>
      <w:r>
        <w:t>assim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importância</w:t>
      </w:r>
      <w:r>
        <w:rPr>
          <w:spacing w:val="1"/>
        </w:rPr>
        <w:t xml:space="preserve"> </w:t>
      </w:r>
      <w:r>
        <w:t>do</w:t>
      </w:r>
      <w:r>
        <w:rPr>
          <w:spacing w:val="-47"/>
        </w:rPr>
        <w:t xml:space="preserve"> </w:t>
      </w:r>
      <w:r>
        <w:t>estudo.</w:t>
      </w:r>
    </w:p>
    <w:p w:rsidR="001E0F48" w:rsidRDefault="001E0F48">
      <w:pPr>
        <w:pStyle w:val="BodyText"/>
        <w:spacing w:before="5"/>
        <w:rPr>
          <w:sz w:val="16"/>
        </w:rPr>
      </w:pPr>
    </w:p>
    <w:p w:rsidR="001E0F48" w:rsidRDefault="00905176">
      <w:pPr>
        <w:pStyle w:val="ListParagraph"/>
        <w:numPr>
          <w:ilvl w:val="0"/>
          <w:numId w:val="1"/>
        </w:numPr>
        <w:tabs>
          <w:tab w:val="left" w:pos="369"/>
        </w:tabs>
        <w:spacing w:line="276" w:lineRule="auto"/>
        <w:ind w:right="111" w:firstLine="0"/>
        <w:jc w:val="both"/>
      </w:pPr>
      <w:r>
        <w:rPr>
          <w:b/>
        </w:rPr>
        <w:t>Metodologia:</w:t>
      </w:r>
      <w:r>
        <w:rPr>
          <w:b/>
          <w:spacing w:val="1"/>
        </w:rPr>
        <w:t xml:space="preserve"> </w:t>
      </w:r>
      <w:r>
        <w:t>Para este capítulo, o estudante deverá apresentar uma descrição detalhada dos</w:t>
      </w:r>
      <w:r>
        <w:rPr>
          <w:spacing w:val="1"/>
        </w:rPr>
        <w:t xml:space="preserve"> </w:t>
      </w:r>
      <w:r>
        <w:t>dados usados para a elaboração do trabalho, bem como, as ferramentas usadas para o análise e</w:t>
      </w:r>
      <w:r>
        <w:rPr>
          <w:spacing w:val="1"/>
        </w:rPr>
        <w:t xml:space="preserve"> </w:t>
      </w:r>
      <w:r>
        <w:t>processamento de dados. Para além dos materiais, o estudante deverá claramente mencio</w:t>
      </w:r>
      <w:r>
        <w:t>nar de</w:t>
      </w:r>
      <w:r>
        <w:rPr>
          <w:spacing w:val="1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clara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usados para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condução</w:t>
      </w:r>
      <w:r>
        <w:rPr>
          <w:spacing w:val="1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análises.</w:t>
      </w:r>
    </w:p>
    <w:p w:rsidR="001E0F48" w:rsidRDefault="001E0F48">
      <w:pPr>
        <w:pStyle w:val="BodyText"/>
        <w:spacing w:before="4"/>
        <w:rPr>
          <w:sz w:val="16"/>
        </w:rPr>
      </w:pPr>
    </w:p>
    <w:p w:rsidR="001E0F48" w:rsidRDefault="00905176">
      <w:pPr>
        <w:pStyle w:val="ListParagraph"/>
        <w:numPr>
          <w:ilvl w:val="0"/>
          <w:numId w:val="1"/>
        </w:numPr>
        <w:tabs>
          <w:tab w:val="left" w:pos="340"/>
        </w:tabs>
        <w:spacing w:before="1" w:line="278" w:lineRule="auto"/>
        <w:ind w:right="110" w:firstLine="0"/>
        <w:jc w:val="both"/>
      </w:pPr>
      <w:r>
        <w:rPr>
          <w:b/>
        </w:rPr>
        <w:t xml:space="preserve">Resultados: </w:t>
      </w:r>
      <w:r>
        <w:t xml:space="preserve">No capítulo dos </w:t>
      </w:r>
      <w:proofErr w:type="gramStart"/>
      <w:r>
        <w:t>resultados ,</w:t>
      </w:r>
      <w:proofErr w:type="gramEnd"/>
      <w:r>
        <w:t xml:space="preserve"> o estudante deverá apresentar os principais resultados da</w:t>
      </w:r>
      <w:r>
        <w:rPr>
          <w:spacing w:val="-47"/>
        </w:rPr>
        <w:t xml:space="preserve"> </w:t>
      </w:r>
      <w:r>
        <w:t>análise.</w:t>
      </w:r>
    </w:p>
    <w:p w:rsidR="001E0F48" w:rsidRDefault="00905176">
      <w:pPr>
        <w:pStyle w:val="ListParagraph"/>
        <w:numPr>
          <w:ilvl w:val="0"/>
          <w:numId w:val="1"/>
        </w:numPr>
        <w:tabs>
          <w:tab w:val="left" w:pos="338"/>
        </w:tabs>
        <w:spacing w:before="196" w:line="276" w:lineRule="auto"/>
        <w:ind w:right="112" w:firstLine="0"/>
        <w:jc w:val="both"/>
      </w:pPr>
      <w:r>
        <w:rPr>
          <w:b/>
        </w:rPr>
        <w:t>Discussão e conclusão:</w:t>
      </w:r>
      <w:r>
        <w:rPr>
          <w:b/>
          <w:spacing w:val="1"/>
        </w:rPr>
        <w:t xml:space="preserve"> </w:t>
      </w:r>
      <w:r>
        <w:t>Após a apresentação dos resultados, o estudante deverá di</w:t>
      </w:r>
      <w:r>
        <w:t>scutir de forma</w:t>
      </w:r>
      <w:r>
        <w:rPr>
          <w:spacing w:val="1"/>
        </w:rPr>
        <w:t xml:space="preserve"> </w:t>
      </w:r>
      <w:r>
        <w:t>profunda e sucinta os seus resultados confrontando com o que a literatura diz, e por fim apresentar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principais conclusões.</w:t>
      </w:r>
    </w:p>
    <w:p w:rsidR="001E0F48" w:rsidRDefault="001E0F48">
      <w:pPr>
        <w:pStyle w:val="BodyText"/>
        <w:spacing w:before="3"/>
        <w:rPr>
          <w:sz w:val="16"/>
        </w:rPr>
      </w:pPr>
    </w:p>
    <w:p w:rsidR="001E0F48" w:rsidRDefault="00905176">
      <w:pPr>
        <w:pStyle w:val="ListParagraph"/>
        <w:numPr>
          <w:ilvl w:val="0"/>
          <w:numId w:val="1"/>
        </w:numPr>
        <w:tabs>
          <w:tab w:val="left" w:pos="345"/>
        </w:tabs>
        <w:spacing w:line="276" w:lineRule="auto"/>
        <w:ind w:right="113" w:firstLine="0"/>
        <w:jc w:val="both"/>
      </w:pPr>
      <w:r>
        <w:rPr>
          <w:b/>
        </w:rPr>
        <w:t xml:space="preserve">Referências bibliográficas: </w:t>
      </w:r>
      <w:r>
        <w:t>O estudante deverá listar todo referencial bibliográfico que terá usado</w:t>
      </w:r>
      <w:r>
        <w:rPr>
          <w:spacing w:val="1"/>
        </w:rPr>
        <w:t xml:space="preserve"> </w:t>
      </w:r>
      <w:r>
        <w:t>ao longo do t</w:t>
      </w:r>
      <w:r>
        <w:t>rabalho. O método de citação</w:t>
      </w:r>
      <w:r>
        <w:rPr>
          <w:spacing w:val="1"/>
        </w:rPr>
        <w:t xml:space="preserve"> </w:t>
      </w:r>
      <w:r>
        <w:t>a usar deve ser o método empregue pelas normas APA.</w:t>
      </w:r>
      <w:r>
        <w:rPr>
          <w:spacing w:val="1"/>
        </w:rPr>
        <w:t xml:space="preserve"> </w:t>
      </w:r>
      <w:r>
        <w:t>Consulte</w:t>
      </w:r>
      <w:r>
        <w:rPr>
          <w:spacing w:val="41"/>
        </w:rPr>
        <w:t xml:space="preserve"> </w:t>
      </w:r>
      <w:r>
        <w:t>o</w:t>
      </w:r>
      <w:r>
        <w:rPr>
          <w:spacing w:val="43"/>
        </w:rPr>
        <w:t xml:space="preserve"> </w:t>
      </w:r>
      <w:r>
        <w:t>seguinte</w:t>
      </w:r>
      <w:r>
        <w:rPr>
          <w:spacing w:val="43"/>
        </w:rPr>
        <w:t xml:space="preserve"> </w:t>
      </w:r>
      <w:r>
        <w:t>link</w:t>
      </w:r>
      <w:r>
        <w:rPr>
          <w:spacing w:val="43"/>
        </w:rPr>
        <w:t xml:space="preserve"> </w:t>
      </w:r>
      <w:r>
        <w:t>para</w:t>
      </w:r>
      <w:r>
        <w:rPr>
          <w:spacing w:val="42"/>
        </w:rPr>
        <w:t xml:space="preserve"> </w:t>
      </w:r>
      <w:r>
        <w:t>uma</w:t>
      </w:r>
      <w:r>
        <w:rPr>
          <w:spacing w:val="42"/>
        </w:rPr>
        <w:t xml:space="preserve"> </w:t>
      </w:r>
      <w:r>
        <w:t>apreciação</w:t>
      </w:r>
      <w:r>
        <w:rPr>
          <w:spacing w:val="43"/>
        </w:rPr>
        <w:t xml:space="preserve"> </w:t>
      </w:r>
      <w:r>
        <w:t>das</w:t>
      </w:r>
      <w:r>
        <w:rPr>
          <w:spacing w:val="40"/>
        </w:rPr>
        <w:t xml:space="preserve"> </w:t>
      </w:r>
      <w:r>
        <w:t>normas</w:t>
      </w:r>
      <w:r>
        <w:rPr>
          <w:spacing w:val="42"/>
        </w:rPr>
        <w:t xml:space="preserve"> </w:t>
      </w:r>
      <w:r>
        <w:t>APA</w:t>
      </w:r>
    </w:p>
    <w:p w:rsidR="001E0F48" w:rsidRDefault="001E0F48">
      <w:pPr>
        <w:spacing w:line="276" w:lineRule="auto"/>
        <w:jc w:val="both"/>
        <w:sectPr w:rsidR="001E0F48">
          <w:type w:val="continuous"/>
          <w:pgSz w:w="11910" w:h="16840"/>
          <w:pgMar w:top="1360" w:right="1300" w:bottom="280" w:left="1300" w:header="720" w:footer="720" w:gutter="0"/>
          <w:cols w:space="720"/>
        </w:sectPr>
      </w:pPr>
    </w:p>
    <w:p w:rsidR="001E0F48" w:rsidRDefault="00905176">
      <w:pPr>
        <w:spacing w:before="37" w:line="276" w:lineRule="auto"/>
        <w:ind w:left="116"/>
        <w:rPr>
          <w:i/>
        </w:rPr>
      </w:pPr>
      <w:hyperlink r:id="rId5">
        <w:r>
          <w:rPr>
            <w:color w:val="0000FF"/>
            <w:u w:val="single" w:color="0000FF"/>
          </w:rPr>
          <w:t>http://www.anpad.org.br/diversos/apa/apa_citacoes_referencias.pdf</w:t>
        </w:r>
      </w:hyperlink>
      <w:r>
        <w:rPr>
          <w:color w:val="0000FF"/>
          <w:spacing w:val="40"/>
        </w:rPr>
        <w:t xml:space="preserve"> </w:t>
      </w:r>
      <w:r>
        <w:t>.</w:t>
      </w:r>
      <w:r>
        <w:rPr>
          <w:spacing w:val="38"/>
        </w:rPr>
        <w:t xml:space="preserve"> </w:t>
      </w:r>
      <w:r>
        <w:rPr>
          <w:i/>
        </w:rPr>
        <w:t>Apresente</w:t>
      </w:r>
      <w:r>
        <w:rPr>
          <w:i/>
          <w:spacing w:val="39"/>
        </w:rPr>
        <w:t xml:space="preserve"> </w:t>
      </w:r>
      <w:r>
        <w:rPr>
          <w:i/>
        </w:rPr>
        <w:t>apenas</w:t>
      </w:r>
      <w:r>
        <w:rPr>
          <w:i/>
          <w:spacing w:val="38"/>
        </w:rPr>
        <w:t xml:space="preserve"> </w:t>
      </w:r>
      <w:r>
        <w:rPr>
          <w:i/>
        </w:rPr>
        <w:t>o</w:t>
      </w:r>
      <w:r>
        <w:rPr>
          <w:i/>
          <w:spacing w:val="36"/>
        </w:rPr>
        <w:t xml:space="preserve"> </w:t>
      </w:r>
      <w:r>
        <w:rPr>
          <w:i/>
        </w:rPr>
        <w:t>que</w:t>
      </w:r>
      <w:r>
        <w:rPr>
          <w:i/>
          <w:spacing w:val="39"/>
        </w:rPr>
        <w:t xml:space="preserve"> </w:t>
      </w:r>
      <w:r>
        <w:rPr>
          <w:i/>
        </w:rPr>
        <w:t>foi</w:t>
      </w:r>
      <w:r>
        <w:rPr>
          <w:i/>
          <w:spacing w:val="-47"/>
        </w:rPr>
        <w:t xml:space="preserve"> </w:t>
      </w:r>
      <w:r>
        <w:rPr>
          <w:i/>
        </w:rPr>
        <w:t>citado</w:t>
      </w:r>
      <w:r>
        <w:rPr>
          <w:i/>
          <w:spacing w:val="-1"/>
        </w:rPr>
        <w:t xml:space="preserve"> </w:t>
      </w:r>
      <w:r>
        <w:rPr>
          <w:i/>
        </w:rPr>
        <w:t>no trabalho.</w:t>
      </w:r>
    </w:p>
    <w:p w:rsidR="001E0F48" w:rsidRDefault="001E0F48">
      <w:pPr>
        <w:pStyle w:val="BodyText"/>
        <w:rPr>
          <w:i/>
        </w:rPr>
      </w:pPr>
    </w:p>
    <w:p w:rsidR="001E0F48" w:rsidRDefault="001E0F48">
      <w:pPr>
        <w:pStyle w:val="BodyText"/>
        <w:rPr>
          <w:i/>
        </w:rPr>
      </w:pPr>
    </w:p>
    <w:p w:rsidR="001E0F48" w:rsidRDefault="00905176">
      <w:pPr>
        <w:pStyle w:val="Heading1"/>
        <w:spacing w:before="172"/>
        <w:ind w:left="116" w:firstLine="0"/>
      </w:pPr>
      <w:r>
        <w:t>NB: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trabalho</w:t>
      </w:r>
      <w:r>
        <w:rPr>
          <w:spacing w:val="-2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ter</w:t>
      </w:r>
      <w:r>
        <w:rPr>
          <w:spacing w:val="-2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que 20</w:t>
      </w:r>
      <w:r>
        <w:rPr>
          <w:spacing w:val="-1"/>
        </w:rPr>
        <w:t xml:space="preserve"> </w:t>
      </w:r>
      <w:r>
        <w:t>páginas.</w:t>
      </w:r>
    </w:p>
    <w:p w:rsidR="001E0F48" w:rsidRDefault="001E0F48">
      <w:pPr>
        <w:pStyle w:val="BodyText"/>
        <w:rPr>
          <w:b/>
        </w:rPr>
      </w:pPr>
    </w:p>
    <w:p w:rsidR="001E0F48" w:rsidRDefault="001E0F48">
      <w:pPr>
        <w:pStyle w:val="BodyText"/>
        <w:rPr>
          <w:b/>
        </w:rPr>
      </w:pPr>
    </w:p>
    <w:p w:rsidR="001E0F48" w:rsidRDefault="001E0F48">
      <w:pPr>
        <w:pStyle w:val="BodyText"/>
        <w:spacing w:before="5"/>
        <w:rPr>
          <w:b/>
          <w:sz w:val="17"/>
        </w:rPr>
      </w:pPr>
    </w:p>
    <w:p w:rsidR="001E0F48" w:rsidRDefault="00905176">
      <w:pPr>
        <w:pStyle w:val="BodyText"/>
        <w:spacing w:line="453" w:lineRule="auto"/>
        <w:ind w:left="3153" w:right="2695" w:hanging="442"/>
      </w:pPr>
      <w:r>
        <w:t xml:space="preserve">DOCENTES: Rachid Muleia &amp; Jonas </w:t>
      </w:r>
      <w:proofErr w:type="spellStart"/>
      <w:r>
        <w:t>Nassabe</w:t>
      </w:r>
      <w:proofErr w:type="spellEnd"/>
      <w:r>
        <w:rPr>
          <w:spacing w:val="-47"/>
        </w:rPr>
        <w:t xml:space="preserve"> </w:t>
      </w:r>
      <w:r>
        <w:t>BOM</w:t>
      </w:r>
      <w:r>
        <w:rPr>
          <w:spacing w:val="-3"/>
        </w:rPr>
        <w:t xml:space="preserve"> </w:t>
      </w:r>
      <w:r>
        <w:t>TRABALHO E</w:t>
      </w:r>
      <w:r>
        <w:rPr>
          <w:spacing w:val="-1"/>
        </w:rPr>
        <w:t xml:space="preserve"> </w:t>
      </w:r>
      <w:r>
        <w:t>BOA</w:t>
      </w:r>
      <w:r>
        <w:rPr>
          <w:spacing w:val="-1"/>
        </w:rPr>
        <w:t xml:space="preserve"> </w:t>
      </w:r>
      <w:r>
        <w:t>SORTE!!!!</w:t>
      </w:r>
    </w:p>
    <w:sectPr w:rsidR="001E0F48">
      <w:pgSz w:w="11910" w:h="16840"/>
      <w:pgMar w:top="136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D45B7"/>
    <w:multiLevelType w:val="hybridMultilevel"/>
    <w:tmpl w:val="8A6A8598"/>
    <w:lvl w:ilvl="0" w:tplc="B5503C80">
      <w:start w:val="1"/>
      <w:numFmt w:val="decimal"/>
      <w:lvlText w:val="%1."/>
      <w:lvlJc w:val="left"/>
      <w:pPr>
        <w:ind w:left="116" w:hanging="233"/>
        <w:jc w:val="left"/>
      </w:pPr>
      <w:rPr>
        <w:rFonts w:hint="default"/>
        <w:w w:val="100"/>
        <w:lang w:val="pt-PT" w:eastAsia="en-US" w:bidi="ar-SA"/>
      </w:rPr>
    </w:lvl>
    <w:lvl w:ilvl="1" w:tplc="5BE4C806">
      <w:numFmt w:val="bullet"/>
      <w:lvlText w:val="•"/>
      <w:lvlJc w:val="left"/>
      <w:pPr>
        <w:ind w:left="1038" w:hanging="233"/>
      </w:pPr>
      <w:rPr>
        <w:rFonts w:hint="default"/>
        <w:lang w:val="pt-PT" w:eastAsia="en-US" w:bidi="ar-SA"/>
      </w:rPr>
    </w:lvl>
    <w:lvl w:ilvl="2" w:tplc="123AAD7C">
      <w:numFmt w:val="bullet"/>
      <w:lvlText w:val="•"/>
      <w:lvlJc w:val="left"/>
      <w:pPr>
        <w:ind w:left="1957" w:hanging="233"/>
      </w:pPr>
      <w:rPr>
        <w:rFonts w:hint="default"/>
        <w:lang w:val="pt-PT" w:eastAsia="en-US" w:bidi="ar-SA"/>
      </w:rPr>
    </w:lvl>
    <w:lvl w:ilvl="3" w:tplc="E7542460">
      <w:numFmt w:val="bullet"/>
      <w:lvlText w:val="•"/>
      <w:lvlJc w:val="left"/>
      <w:pPr>
        <w:ind w:left="2875" w:hanging="233"/>
      </w:pPr>
      <w:rPr>
        <w:rFonts w:hint="default"/>
        <w:lang w:val="pt-PT" w:eastAsia="en-US" w:bidi="ar-SA"/>
      </w:rPr>
    </w:lvl>
    <w:lvl w:ilvl="4" w:tplc="F66E66BE">
      <w:numFmt w:val="bullet"/>
      <w:lvlText w:val="•"/>
      <w:lvlJc w:val="left"/>
      <w:pPr>
        <w:ind w:left="3794" w:hanging="233"/>
      </w:pPr>
      <w:rPr>
        <w:rFonts w:hint="default"/>
        <w:lang w:val="pt-PT" w:eastAsia="en-US" w:bidi="ar-SA"/>
      </w:rPr>
    </w:lvl>
    <w:lvl w:ilvl="5" w:tplc="11E4C0C8">
      <w:numFmt w:val="bullet"/>
      <w:lvlText w:val="•"/>
      <w:lvlJc w:val="left"/>
      <w:pPr>
        <w:ind w:left="4713" w:hanging="233"/>
      </w:pPr>
      <w:rPr>
        <w:rFonts w:hint="default"/>
        <w:lang w:val="pt-PT" w:eastAsia="en-US" w:bidi="ar-SA"/>
      </w:rPr>
    </w:lvl>
    <w:lvl w:ilvl="6" w:tplc="5BAA2164">
      <w:numFmt w:val="bullet"/>
      <w:lvlText w:val="•"/>
      <w:lvlJc w:val="left"/>
      <w:pPr>
        <w:ind w:left="5631" w:hanging="233"/>
      </w:pPr>
      <w:rPr>
        <w:rFonts w:hint="default"/>
        <w:lang w:val="pt-PT" w:eastAsia="en-US" w:bidi="ar-SA"/>
      </w:rPr>
    </w:lvl>
    <w:lvl w:ilvl="7" w:tplc="6A9ED128">
      <w:numFmt w:val="bullet"/>
      <w:lvlText w:val="•"/>
      <w:lvlJc w:val="left"/>
      <w:pPr>
        <w:ind w:left="6550" w:hanging="233"/>
      </w:pPr>
      <w:rPr>
        <w:rFonts w:hint="default"/>
        <w:lang w:val="pt-PT" w:eastAsia="en-US" w:bidi="ar-SA"/>
      </w:rPr>
    </w:lvl>
    <w:lvl w:ilvl="8" w:tplc="9894DCD0">
      <w:numFmt w:val="bullet"/>
      <w:lvlText w:val="•"/>
      <w:lvlJc w:val="left"/>
      <w:pPr>
        <w:ind w:left="7469" w:hanging="233"/>
      </w:pPr>
      <w:rPr>
        <w:rFonts w:hint="default"/>
        <w:lang w:val="pt-PT" w:eastAsia="en-US" w:bidi="ar-SA"/>
      </w:rPr>
    </w:lvl>
  </w:abstractNum>
  <w:abstractNum w:abstractNumId="1" w15:restartNumberingAfterBreak="0">
    <w:nsid w:val="51E92680"/>
    <w:multiLevelType w:val="hybridMultilevel"/>
    <w:tmpl w:val="7C461DA8"/>
    <w:lvl w:ilvl="0" w:tplc="FE70C416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2288182">
      <w:numFmt w:val="bullet"/>
      <w:lvlText w:val="•"/>
      <w:lvlJc w:val="left"/>
      <w:pPr>
        <w:ind w:left="1686" w:hanging="360"/>
      </w:pPr>
      <w:rPr>
        <w:rFonts w:hint="default"/>
        <w:lang w:val="pt-PT" w:eastAsia="en-US" w:bidi="ar-SA"/>
      </w:rPr>
    </w:lvl>
    <w:lvl w:ilvl="2" w:tplc="B66CCF7E">
      <w:numFmt w:val="bullet"/>
      <w:lvlText w:val="•"/>
      <w:lvlJc w:val="left"/>
      <w:pPr>
        <w:ind w:left="2533" w:hanging="360"/>
      </w:pPr>
      <w:rPr>
        <w:rFonts w:hint="default"/>
        <w:lang w:val="pt-PT" w:eastAsia="en-US" w:bidi="ar-SA"/>
      </w:rPr>
    </w:lvl>
    <w:lvl w:ilvl="3" w:tplc="B1CC6EFA">
      <w:numFmt w:val="bullet"/>
      <w:lvlText w:val="•"/>
      <w:lvlJc w:val="left"/>
      <w:pPr>
        <w:ind w:left="3379" w:hanging="360"/>
      </w:pPr>
      <w:rPr>
        <w:rFonts w:hint="default"/>
        <w:lang w:val="pt-PT" w:eastAsia="en-US" w:bidi="ar-SA"/>
      </w:rPr>
    </w:lvl>
    <w:lvl w:ilvl="4" w:tplc="090C5AF8">
      <w:numFmt w:val="bullet"/>
      <w:lvlText w:val="•"/>
      <w:lvlJc w:val="left"/>
      <w:pPr>
        <w:ind w:left="4226" w:hanging="360"/>
      </w:pPr>
      <w:rPr>
        <w:rFonts w:hint="default"/>
        <w:lang w:val="pt-PT" w:eastAsia="en-US" w:bidi="ar-SA"/>
      </w:rPr>
    </w:lvl>
    <w:lvl w:ilvl="5" w:tplc="48E86B02">
      <w:numFmt w:val="bullet"/>
      <w:lvlText w:val="•"/>
      <w:lvlJc w:val="left"/>
      <w:pPr>
        <w:ind w:left="5073" w:hanging="360"/>
      </w:pPr>
      <w:rPr>
        <w:rFonts w:hint="default"/>
        <w:lang w:val="pt-PT" w:eastAsia="en-US" w:bidi="ar-SA"/>
      </w:rPr>
    </w:lvl>
    <w:lvl w:ilvl="6" w:tplc="C8260964">
      <w:numFmt w:val="bullet"/>
      <w:lvlText w:val="•"/>
      <w:lvlJc w:val="left"/>
      <w:pPr>
        <w:ind w:left="5919" w:hanging="360"/>
      </w:pPr>
      <w:rPr>
        <w:rFonts w:hint="default"/>
        <w:lang w:val="pt-PT" w:eastAsia="en-US" w:bidi="ar-SA"/>
      </w:rPr>
    </w:lvl>
    <w:lvl w:ilvl="7" w:tplc="B2723D18">
      <w:numFmt w:val="bullet"/>
      <w:lvlText w:val="•"/>
      <w:lvlJc w:val="left"/>
      <w:pPr>
        <w:ind w:left="6766" w:hanging="360"/>
      </w:pPr>
      <w:rPr>
        <w:rFonts w:hint="default"/>
        <w:lang w:val="pt-PT" w:eastAsia="en-US" w:bidi="ar-SA"/>
      </w:rPr>
    </w:lvl>
    <w:lvl w:ilvl="8" w:tplc="37CE2188">
      <w:numFmt w:val="bullet"/>
      <w:lvlText w:val="•"/>
      <w:lvlJc w:val="left"/>
      <w:pPr>
        <w:ind w:left="7613" w:hanging="360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48"/>
    <w:rsid w:val="001E0F48"/>
    <w:rsid w:val="00376BA4"/>
    <w:rsid w:val="0090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7F573"/>
  <w15:docId w15:val="{5D9ACC40-7013-40A6-AB13-58F6FCB2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Heading1">
    <w:name w:val="heading 1"/>
    <w:basedOn w:val="Normal"/>
    <w:uiPriority w:val="9"/>
    <w:qFormat/>
    <w:pPr>
      <w:spacing w:before="1"/>
      <w:ind w:left="836" w:hanging="36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6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npad.org.br/diversos/apa/apa_citacoes_referencia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1334998</dc:creator>
  <cp:lastModifiedBy>RACHID MULEIA</cp:lastModifiedBy>
  <cp:revision>2</cp:revision>
  <dcterms:created xsi:type="dcterms:W3CDTF">2021-04-06T15:24:00Z</dcterms:created>
  <dcterms:modified xsi:type="dcterms:W3CDTF">2021-04-06T15:24:00Z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2021-04-06T00:00:00Z</vt:filetime>
  </property>
</Properties>
</file>