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color w:val="ff9900"/>
          <w:sz w:val="38"/>
          <w:szCs w:val="38"/>
        </w:rPr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 xml:space="preserve">“Veille Technologique” sur le Langage Python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Qu’est-ce qu’un langage de programmation 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Définir les principaux éléments constituants un langage de programmation.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 dit-on qu’un langage de programmation est interprété 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un langage n’est pas interprété, alors qu’est-ce qu’il pourrait bien être 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Expliquer les avantages et inconvénients d’un langage interprété.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Souvent nous entendons parler de paradigme de programmation, de quoi s’agit-il 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Y-a-t-il une différence significative entre la Programmation Orientée Objet et la programmation procédurale ? Argumenter votre réponse.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Quelles sont les caractéristiques du langage Python 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quoi la version 3 de Python se distingue-t-elle de sa version 2, y a-t-il une compatibilité entre les deux 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Quelle est la dernière version stable de Python, comment l’installer 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Qu’est-ce qu’un interpréteur Python ? Montrer comment l’utiliser à travers une démo.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Présenter et exécuter un script Python.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 est le rapport entre Python et Anaconda 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et prise en mains de Anaconda.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Présenter Jupyter Notebook et JupyterLab.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bases du langage Python 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Installation de packages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Gestion de module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variables : nommage, types, déclaration, affectation, portée etc.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Les opérateurs et expressions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Structures de données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Boucles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Conditions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Fonctions usuelles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Fonction : déclaration et appel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Fonction Lambda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Gestion d’exceptions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Gestion de fichiers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POO : concepts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POO avec Python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Restitution:  Lundi prochain (24/10/2022) à 14h00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