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Calibri" w:cs="Calibri" w:eastAsia="Calibri" w:hAnsi="Calibri"/>
          <w:b w:val="1"/>
          <w:color w:val="660000"/>
          <w:sz w:val="36"/>
          <w:szCs w:val="36"/>
        </w:rPr>
      </w:pPr>
      <w:r w:rsidDel="00000000" w:rsidR="00000000" w:rsidRPr="00000000">
        <w:rPr>
          <w:rFonts w:ascii="Calibri" w:cs="Calibri" w:eastAsia="Calibri" w:hAnsi="Calibri"/>
          <w:b w:val="1"/>
          <w:color w:val="660000"/>
          <w:sz w:val="36"/>
          <w:szCs w:val="36"/>
          <w:rtl w:val="0"/>
        </w:rPr>
        <w:t xml:space="preserve">Blinkit Analysis</w:t>
      </w:r>
    </w:p>
    <w:p w:rsidR="00000000" w:rsidDel="00000000" w:rsidP="00000000" w:rsidRDefault="00000000" w:rsidRPr="00000000" w14:paraId="00000002">
      <w:pPr>
        <w:numPr>
          <w:ilvl w:val="0"/>
          <w:numId w:val="1"/>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all the data imported:</w:t>
      </w:r>
    </w:p>
    <w:p w:rsidR="00000000" w:rsidDel="00000000" w:rsidP="00000000" w:rsidRDefault="00000000" w:rsidRPr="00000000" w14:paraId="00000003">
      <w:pPr>
        <w:spacing w:after="160" w:line="360" w:lineRule="auto"/>
        <w:ind w:firstLine="720"/>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04">
      <w:pPr>
        <w:numPr>
          <w:ilvl w:val="0"/>
          <w:numId w:val="1"/>
        </w:numPr>
        <w:spacing w:line="360" w:lineRule="auto"/>
        <w:ind w:left="720" w:hanging="360"/>
        <w:rPr>
          <w:rFonts w:ascii="Calibri" w:cs="Calibri" w:eastAsia="Calibri" w:hAnsi="Calibri"/>
          <w:b w:val="1"/>
          <w:color w:val="843c0b"/>
          <w:sz w:val="24"/>
          <w:szCs w:val="24"/>
          <w:u w:val="single"/>
        </w:rPr>
      </w:pPr>
      <w:r w:rsidDel="00000000" w:rsidR="00000000" w:rsidRPr="00000000">
        <w:rPr>
          <w:rFonts w:ascii="Calibri" w:cs="Calibri" w:eastAsia="Calibri" w:hAnsi="Calibri"/>
          <w:b w:val="1"/>
          <w:color w:val="843c0b"/>
          <w:sz w:val="24"/>
          <w:szCs w:val="24"/>
          <w:u w:val="single"/>
          <w:rtl w:val="0"/>
        </w:rPr>
        <w:t xml:space="preserve">DATA CLEANING:</w:t>
      </w:r>
    </w:p>
    <w:p w:rsidR="00000000" w:rsidDel="00000000" w:rsidP="00000000" w:rsidRDefault="00000000" w:rsidRPr="00000000" w14:paraId="00000005">
      <w:pPr>
        <w:spacing w:after="16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presence of multiple variations of the same category (e.g., LF, low fat vs. Low Fat) can cause issues in reporting, aggregations, and filtering. By standardizing these values, we improve data quality.</w:t>
      </w:r>
    </w:p>
    <w:p w:rsidR="00000000" w:rsidDel="00000000" w:rsidP="00000000" w:rsidRDefault="00000000" w:rsidRPr="00000000" w14:paraId="00000006">
      <w:pPr>
        <w:spacing w:line="360" w:lineRule="auto"/>
        <w:ind w:left="720" w:firstLine="0"/>
        <w:rPr>
          <w:rFonts w:ascii="Consolas" w:cs="Consolas" w:eastAsia="Consolas" w:hAnsi="Consolas"/>
        </w:rPr>
      </w:pPr>
      <w:r w:rsidDel="00000000" w:rsidR="00000000" w:rsidRPr="00000000">
        <w:rPr>
          <w:rFonts w:ascii="Consolas" w:cs="Consolas" w:eastAsia="Consolas" w:hAnsi="Consolas"/>
          <w:color w:val="ff00ff"/>
          <w:rtl w:val="0"/>
        </w:rPr>
        <w:t xml:space="preserve">UPDATE</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07">
      <w:pPr>
        <w:spacing w:line="360" w:lineRule="auto"/>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8">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CASE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9">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WHEN</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IN</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'LF'</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'Low Fat'</w:t>
      </w:r>
      <w:r w:rsidDel="00000000" w:rsidR="00000000" w:rsidRPr="00000000">
        <w:rPr>
          <w:rtl w:val="0"/>
        </w:rPr>
      </w:r>
    </w:p>
    <w:p w:rsidR="00000000" w:rsidDel="00000000" w:rsidP="00000000" w:rsidRDefault="00000000" w:rsidRPr="00000000" w14:paraId="0000000A">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WHEN</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'reg'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'Regular'</w:t>
      </w:r>
      <w:r w:rsidDel="00000000" w:rsidR="00000000" w:rsidRPr="00000000">
        <w:rPr>
          <w:rtl w:val="0"/>
        </w:rPr>
      </w:r>
    </w:p>
    <w:p w:rsidR="00000000" w:rsidDel="00000000" w:rsidP="00000000" w:rsidRDefault="00000000" w:rsidRPr="00000000" w14:paraId="0000000B">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rtl w:val="0"/>
        </w:rPr>
        <w:t xml:space="preserve"> Item_Fat_Content</w:t>
      </w:r>
    </w:p>
    <w:p w:rsidR="00000000" w:rsidDel="00000000" w:rsidP="00000000" w:rsidRDefault="00000000" w:rsidRPr="00000000" w14:paraId="0000000C">
      <w:pPr>
        <w:spacing w:line="360" w:lineRule="auto"/>
        <w:ind w:left="1440" w:firstLine="0"/>
        <w:jc w:val="both"/>
        <w:rPr>
          <w:rFonts w:ascii="Consolas" w:cs="Consolas" w:eastAsia="Consolas" w:hAnsi="Consolas"/>
          <w:color w:val="80808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END</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0D">
      <w:pPr>
        <w:spacing w:after="16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spacing w:line="240" w:lineRule="auto"/>
        <w:rPr>
          <w:rFonts w:ascii="Consolas" w:cs="Consolas" w:eastAsia="Consolas" w:hAnsi="Consolas"/>
        </w:rPr>
      </w:pPr>
      <w:r w:rsidDel="00000000" w:rsidR="00000000" w:rsidRPr="00000000">
        <w:rPr>
          <w:rFonts w:ascii="Calibri" w:cs="Calibri" w:eastAsia="Calibri" w:hAnsi="Calibri"/>
          <w:rtl w:val="0"/>
        </w:rPr>
        <w:tab/>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DISTINCT</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0">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0" distT="0" distL="0" distR="0">
            <wp:extent cx="2346911" cy="954676"/>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46911" cy="95467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highlight w:val="yellow"/>
          <w:rtl w:val="0"/>
        </w:rPr>
        <w:t xml:space="preserve">A. KPI’s</w:t>
      </w:r>
      <w:r w:rsidDel="00000000" w:rsidR="00000000" w:rsidRPr="00000000">
        <w:rPr>
          <w:rtl w:val="0"/>
        </w:rPr>
      </w:r>
    </w:p>
    <w:p w:rsidR="00000000" w:rsidDel="00000000" w:rsidP="00000000" w:rsidRDefault="00000000" w:rsidRPr="00000000" w14:paraId="00000017">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TOTAL SALES:</w:t>
      </w:r>
    </w:p>
    <w:p w:rsidR="00000000" w:rsidDel="00000000" w:rsidP="00000000" w:rsidRDefault="00000000" w:rsidRPr="00000000" w14:paraId="00000018">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1000000.0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Total_Sales_Million</w:t>
      </w:r>
    </w:p>
    <w:p w:rsidR="00000000" w:rsidDel="00000000" w:rsidP="00000000" w:rsidRDefault="00000000" w:rsidRPr="00000000" w14:paraId="00000019">
      <w:pPr>
        <w:spacing w:after="160" w:line="360" w:lineRule="auto"/>
        <w:jc w:val="both"/>
        <w:rPr>
          <w:rFonts w:ascii="Calibri" w:cs="Calibri" w:eastAsia="Calibri" w:hAnsi="Calibri"/>
          <w:b w:val="1"/>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A">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1930843" cy="922986"/>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930843" cy="92298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AVERAGE SALES</w:t>
      </w:r>
    </w:p>
    <w:p w:rsidR="00000000" w:rsidDel="00000000" w:rsidP="00000000" w:rsidRDefault="00000000" w:rsidRPr="00000000" w14:paraId="0000001C">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Avg_Sales</w:t>
      </w:r>
    </w:p>
    <w:p w:rsidR="00000000" w:rsidDel="00000000" w:rsidP="00000000" w:rsidRDefault="00000000" w:rsidRPr="00000000" w14:paraId="0000001D">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E">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1971025" cy="818568"/>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971025" cy="81856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NO OF ITEMS</w:t>
      </w:r>
    </w:p>
    <w:p w:rsidR="00000000" w:rsidDel="00000000" w:rsidP="00000000" w:rsidRDefault="00000000" w:rsidRPr="00000000" w14:paraId="00000020">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No_of_Orders</w:t>
      </w:r>
    </w:p>
    <w:p w:rsidR="00000000" w:rsidDel="00000000" w:rsidP="00000000" w:rsidRDefault="00000000" w:rsidRPr="00000000" w14:paraId="00000021">
      <w:pPr>
        <w:spacing w:after="160" w:line="360" w:lineRule="auto"/>
        <w:jc w:val="both"/>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22">
      <w:pPr>
        <w:spacing w:after="160" w:line="360" w:lineRule="auto"/>
        <w:jc w:val="both"/>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1913746" cy="79225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13746" cy="7922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AVG RATING</w:t>
      </w:r>
    </w:p>
    <w:p w:rsidR="00000000" w:rsidDel="00000000" w:rsidP="00000000" w:rsidRDefault="00000000" w:rsidRPr="00000000" w14:paraId="00000024">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Rating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Avg_Rating</w:t>
      </w:r>
    </w:p>
    <w:p w:rsidR="00000000" w:rsidDel="00000000" w:rsidP="00000000" w:rsidRDefault="00000000" w:rsidRPr="00000000" w14:paraId="00000025">
      <w:pPr>
        <w:spacing w:after="160" w:line="360" w:lineRule="auto"/>
        <w:jc w:val="both"/>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26">
      <w:pPr>
        <w:spacing w:after="160" w:line="360" w:lineRule="auto"/>
        <w:jc w:val="both"/>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1938643" cy="856859"/>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938643" cy="85685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B. Total Sales by Fat Content:</w:t>
      </w:r>
    </w:p>
    <w:p w:rsidR="00000000" w:rsidDel="00000000" w:rsidP="00000000" w:rsidRDefault="00000000" w:rsidRPr="00000000" w14:paraId="00000029">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Item_Fat_Content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2A">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2B">
      <w:pPr>
        <w:spacing w:after="160" w:line="360" w:lineRule="auto"/>
        <w:jc w:val="both"/>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Item_Fat_Content</w:t>
      </w:r>
    </w:p>
    <w:p w:rsidR="00000000" w:rsidDel="00000000" w:rsidP="00000000" w:rsidRDefault="00000000" w:rsidRPr="00000000" w14:paraId="0000002C">
      <w:pPr>
        <w:spacing w:after="16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2412935" cy="996893"/>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12935" cy="99689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E">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C. Total Sales by Item Type</w:t>
      </w:r>
    </w:p>
    <w:p w:rsidR="00000000" w:rsidDel="00000000" w:rsidP="00000000" w:rsidRDefault="00000000" w:rsidRPr="00000000" w14:paraId="0000002F">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Item_Type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30">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31">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Item_Type</w:t>
      </w:r>
    </w:p>
    <w:p w:rsidR="00000000" w:rsidDel="00000000" w:rsidP="00000000" w:rsidRDefault="00000000" w:rsidRPr="00000000" w14:paraId="00000032">
      <w:pPr>
        <w:spacing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p>
    <w:p w:rsidR="00000000" w:rsidDel="00000000" w:rsidP="00000000" w:rsidRDefault="00000000" w:rsidRPr="00000000" w14:paraId="00000033">
      <w:pPr>
        <w:spacing w:line="360" w:lineRule="auto"/>
        <w:rPr>
          <w:rFonts w:ascii="Calibri" w:cs="Calibri" w:eastAsia="Calibri" w:hAnsi="Calibri"/>
          <w:b w:val="1"/>
          <w:color w:val="1f3864"/>
          <w:sz w:val="40"/>
          <w:szCs w:val="40"/>
          <w:highlight w:val="yellow"/>
        </w:rPr>
      </w:pPr>
      <w:r w:rsidDel="00000000" w:rsidR="00000000" w:rsidRPr="00000000">
        <w:rPr>
          <w:rFonts w:ascii="Calibri" w:cs="Calibri" w:eastAsia="Calibri" w:hAnsi="Calibri"/>
          <w:b w:val="1"/>
          <w:color w:val="1f3864"/>
          <w:sz w:val="40"/>
          <w:szCs w:val="40"/>
        </w:rPr>
        <w:drawing>
          <wp:inline distB="0" distT="0" distL="0" distR="0">
            <wp:extent cx="2810045" cy="4072183"/>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10045" cy="407218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D. Fat Content by Outlet for Total Sales</w:t>
      </w:r>
    </w:p>
    <w:p w:rsidR="00000000" w:rsidDel="00000000" w:rsidP="00000000" w:rsidRDefault="00000000" w:rsidRPr="00000000" w14:paraId="00000035">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6">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ISNULL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Low_Fat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7">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ISNULL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[Regular]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Regular</w:t>
      </w:r>
    </w:p>
    <w:p w:rsidR="00000000" w:rsidDel="00000000" w:rsidP="00000000" w:rsidRDefault="00000000" w:rsidRPr="00000000" w14:paraId="00000038">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9">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3A">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Item_Fat_Content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B">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3C">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3D">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Item_Fat_Content</w:t>
      </w:r>
    </w:p>
    <w:p w:rsidR="00000000" w:rsidDel="00000000" w:rsidP="00000000" w:rsidRDefault="00000000" w:rsidRPr="00000000" w14:paraId="0000003E">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SourceTable</w:t>
      </w:r>
    </w:p>
    <w:p w:rsidR="00000000" w:rsidDel="00000000" w:rsidP="00000000" w:rsidRDefault="00000000" w:rsidRPr="00000000" w14:paraId="0000003F">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PIVOT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41">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2">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IN</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[Regular]</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43">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PivotTable</w:t>
      </w:r>
    </w:p>
    <w:p w:rsidR="00000000" w:rsidDel="00000000" w:rsidP="00000000" w:rsidRDefault="00000000" w:rsidRPr="00000000" w14:paraId="00000044">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45">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46">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rPr>
        <w:drawing>
          <wp:inline distB="0" distT="0" distL="0" distR="0">
            <wp:extent cx="3516801" cy="1220608"/>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16801" cy="122060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48">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49">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4A">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E. Total Sales by Outlet Establishment</w:t>
      </w:r>
    </w:p>
    <w:p w:rsidR="00000000" w:rsidDel="00000000" w:rsidP="00000000" w:rsidRDefault="00000000" w:rsidRPr="00000000" w14:paraId="0000004B">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Outlet_Establishment_Year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4C">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4D">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Outlet_Establishment_Year</w:t>
      </w:r>
    </w:p>
    <w:p w:rsidR="00000000" w:rsidDel="00000000" w:rsidP="00000000" w:rsidRDefault="00000000" w:rsidRPr="00000000" w14:paraId="0000004E">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Outlet_Establishment_Year</w:t>
      </w:r>
    </w:p>
    <w:p w:rsidR="00000000" w:rsidDel="00000000" w:rsidP="00000000" w:rsidRDefault="00000000" w:rsidRPr="00000000" w14:paraId="0000004F">
      <w:pPr>
        <w:spacing w:line="360" w:lineRule="auto"/>
        <w:rPr>
          <w:rFonts w:ascii="Calibri" w:cs="Calibri" w:eastAsia="Calibri" w:hAnsi="Calibri"/>
          <w:b w:val="1"/>
          <w:color w:val="1f3864"/>
          <w:sz w:val="36"/>
          <w:szCs w:val="36"/>
          <w:highlight w:val="yellow"/>
        </w:rPr>
      </w:pPr>
      <w:r w:rsidDel="00000000" w:rsidR="00000000" w:rsidRPr="00000000">
        <w:rPr>
          <w:rFonts w:ascii="Calibri" w:cs="Calibri" w:eastAsia="Calibri" w:hAnsi="Calibri"/>
          <w:b w:val="1"/>
          <w:color w:val="1f3864"/>
          <w:sz w:val="36"/>
          <w:szCs w:val="36"/>
        </w:rPr>
        <w:drawing>
          <wp:inline distB="0" distT="0" distL="0" distR="0">
            <wp:extent cx="3077809" cy="2464562"/>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77809" cy="246456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rPr>
          <w:rFonts w:ascii="Calibri" w:cs="Calibri" w:eastAsia="Calibri" w:hAnsi="Calibri"/>
          <w:b w:val="1"/>
          <w:color w:val="1f3864"/>
          <w:sz w:val="36"/>
          <w:szCs w:val="36"/>
          <w:highlight w:val="yellow"/>
        </w:rPr>
      </w:pPr>
      <w:r w:rsidDel="00000000" w:rsidR="00000000" w:rsidRPr="00000000">
        <w:rPr>
          <w:rtl w:val="0"/>
        </w:rPr>
      </w:r>
    </w:p>
    <w:p w:rsidR="00000000" w:rsidDel="00000000" w:rsidP="00000000" w:rsidRDefault="00000000" w:rsidRPr="00000000" w14:paraId="00000051">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F. Percentage of Sales by Outlet Size</w:t>
      </w:r>
    </w:p>
    <w:p w:rsidR="00000000" w:rsidDel="00000000" w:rsidP="00000000" w:rsidRDefault="00000000" w:rsidRPr="00000000" w14:paraId="00000052">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3">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Outlet_Size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4">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55">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100.0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OVER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Sales_Percentage</w:t>
      </w:r>
    </w:p>
    <w:p w:rsidR="00000000" w:rsidDel="00000000" w:rsidP="00000000" w:rsidRDefault="00000000" w:rsidRPr="00000000" w14:paraId="00000056">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57">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Outlet_Size</w:t>
      </w:r>
    </w:p>
    <w:p w:rsidR="00000000" w:rsidDel="00000000" w:rsidP="00000000" w:rsidRDefault="00000000" w:rsidRPr="00000000" w14:paraId="00000058">
      <w:pPr>
        <w:spacing w:line="360" w:lineRule="auto"/>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59">
      <w:pPr>
        <w:spacing w:line="360" w:lineRule="auto"/>
        <w:ind w:left="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A">
      <w:pPr>
        <w:spacing w:line="360" w:lineRule="auto"/>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05B">
      <w:pPr>
        <w:spacing w:line="360" w:lineRule="auto"/>
        <w:rPr>
          <w:rFonts w:ascii="Calibri" w:cs="Calibri" w:eastAsia="Calibri" w:hAnsi="Calibri"/>
          <w:b w:val="1"/>
          <w:color w:val="1f3864"/>
          <w:sz w:val="28"/>
          <w:szCs w:val="28"/>
          <w:highlight w:val="yellow"/>
        </w:rPr>
      </w:pPr>
      <w:r w:rsidDel="00000000" w:rsidR="00000000" w:rsidRPr="00000000">
        <w:rPr>
          <w:rFonts w:ascii="Calibri" w:cs="Calibri" w:eastAsia="Calibri" w:hAnsi="Calibri"/>
          <w:b w:val="1"/>
          <w:color w:val="1f3864"/>
          <w:sz w:val="28"/>
          <w:szCs w:val="28"/>
        </w:rPr>
        <w:drawing>
          <wp:inline distB="0" distT="0" distL="0" distR="0">
            <wp:extent cx="3513037" cy="1244971"/>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13037" cy="124497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rPr>
          <w:rFonts w:ascii="Calibri" w:cs="Calibri" w:eastAsia="Calibri" w:hAnsi="Calibri"/>
          <w:b w:val="1"/>
          <w:color w:val="1f3864"/>
          <w:sz w:val="28"/>
          <w:szCs w:val="28"/>
          <w:highlight w:val="yellow"/>
        </w:rPr>
      </w:pPr>
      <w:r w:rsidDel="00000000" w:rsidR="00000000" w:rsidRPr="00000000">
        <w:rPr>
          <w:rtl w:val="0"/>
        </w:rPr>
      </w:r>
    </w:p>
    <w:p w:rsidR="00000000" w:rsidDel="00000000" w:rsidP="00000000" w:rsidRDefault="00000000" w:rsidRPr="00000000" w14:paraId="0000005D">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G. Sales by Outlet Location</w:t>
      </w:r>
    </w:p>
    <w:p w:rsidR="00000000" w:rsidDel="00000000" w:rsidP="00000000" w:rsidRDefault="00000000" w:rsidRPr="00000000" w14:paraId="0000005E">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5F">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60">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Outlet_Location_Type</w:t>
      </w:r>
    </w:p>
    <w:p w:rsidR="00000000" w:rsidDel="00000000" w:rsidP="00000000" w:rsidRDefault="00000000" w:rsidRPr="00000000" w14:paraId="00000061">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r w:rsidDel="00000000" w:rsidR="00000000" w:rsidRPr="00000000">
        <w:rPr>
          <w:rtl w:val="0"/>
        </w:rPr>
      </w:r>
    </w:p>
    <w:p w:rsidR="00000000" w:rsidDel="00000000" w:rsidP="00000000" w:rsidRDefault="00000000" w:rsidRPr="00000000" w14:paraId="00000062">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rPr>
        <w:drawing>
          <wp:inline distB="0" distT="0" distL="0" distR="0">
            <wp:extent cx="2856145" cy="1292652"/>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56145" cy="129265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64">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65">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66">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H. All Metrics by Outlet Type:</w:t>
      </w:r>
    </w:p>
    <w:p w:rsidR="00000000" w:rsidDel="00000000" w:rsidP="00000000" w:rsidRDefault="00000000" w:rsidRPr="00000000" w14:paraId="00000067">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8">
      <w:pPr>
        <w:spacing w:line="360" w:lineRule="auto"/>
        <w:ind w:left="720" w:firstLine="720"/>
        <w:rPr>
          <w:rFonts w:ascii="Consolas" w:cs="Consolas" w:eastAsia="Consolas" w:hAnsi="Consolas"/>
        </w:rPr>
      </w:pP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69">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6A">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No_Of_Items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6B">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Rating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Avg_Rating</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6C">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Item_Visibility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Item_Visibility</w:t>
      </w:r>
    </w:p>
    <w:p w:rsidR="00000000" w:rsidDel="00000000" w:rsidP="00000000" w:rsidRDefault="00000000" w:rsidRPr="00000000" w14:paraId="0000006D">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6E">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Outlet_Type</w:t>
      </w:r>
    </w:p>
    <w:p w:rsidR="00000000" w:rsidDel="00000000" w:rsidP="00000000" w:rsidRDefault="00000000" w:rsidRPr="00000000" w14:paraId="0000006F">
      <w:pPr>
        <w:spacing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p>
    <w:p w:rsidR="00000000" w:rsidDel="00000000" w:rsidP="00000000" w:rsidRDefault="00000000" w:rsidRPr="00000000" w14:paraId="00000070">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71">
      <w:pPr>
        <w:spacing w:line="360" w:lineRule="auto"/>
        <w:rPr>
          <w:rFonts w:ascii="Calibri" w:cs="Calibri" w:eastAsia="Calibri" w:hAnsi="Calibri"/>
          <w:b w:val="1"/>
          <w:color w:val="1f3864"/>
          <w:sz w:val="40"/>
          <w:szCs w:val="40"/>
          <w:highlight w:val="yellow"/>
        </w:rPr>
      </w:pPr>
      <w:r w:rsidDel="00000000" w:rsidR="00000000" w:rsidRPr="00000000">
        <w:rPr>
          <w:rFonts w:ascii="Calibri" w:cs="Calibri" w:eastAsia="Calibri" w:hAnsi="Calibri"/>
          <w:b w:val="1"/>
          <w:color w:val="1f3864"/>
          <w:sz w:val="40"/>
          <w:szCs w:val="40"/>
        </w:rPr>
        <w:drawing>
          <wp:inline distB="0" distT="0" distL="0" distR="0">
            <wp:extent cx="5731200" cy="12827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