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CHEN</w:t>
      </w:r>
    </w:p>
    <w:p>
      <w:r>
        <w:t>Data Analyst | alex.chen@example.com | Singapore</w:t>
      </w:r>
    </w:p>
    <w:p/>
    <w:p>
      <w:pPr>
        <w:pStyle w:val="Heading2"/>
      </w:pPr>
      <w:r>
        <w:t>Summary</w:t>
      </w:r>
    </w:p>
    <w:p>
      <w:r>
        <w:t>Data analyst with 3 years of experience turning messy data into business insight.</w:t>
      </w:r>
    </w:p>
    <w:p/>
    <w:p>
      <w:pPr>
        <w:pStyle w:val="Heading2"/>
      </w:pPr>
      <w:r>
        <w:t>Skills</w:t>
      </w:r>
    </w:p>
    <w:p>
      <w:r>
        <w:t>SQL, Python (pandas, matplotlib), Tableau, Excel, A/B testing, Statistics</w:t>
      </w:r>
    </w:p>
    <w:p/>
    <w:p>
      <w:pPr>
        <w:pStyle w:val="Heading2"/>
      </w:pPr>
      <w:r>
        <w:t>Experience</w:t>
      </w:r>
    </w:p>
    <w:p>
      <w:r>
        <w:t>Data Analyst, ShopRight Retail (2022 - Present)</w:t>
      </w:r>
    </w:p>
    <w:p>
      <w:r>
        <w:t>- Automated weekly sales reporting with Python, saving 10 hours per week</w:t>
      </w:r>
    </w:p>
    <w:p>
      <w:r>
        <w:t>- Built Tableau dashboards used by 50+ regional managers</w:t>
      </w:r>
    </w:p>
    <w:p/>
    <w:p>
      <w:pPr>
        <w:pStyle w:val="Heading2"/>
      </w:pPr>
      <w:r>
        <w:t>Education</w:t>
      </w:r>
    </w:p>
    <w:p>
      <w:r>
        <w:t>B.Sc. Statistics, National University of Singapore,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