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CBBF1" w14:textId="77777777" w:rsidR="00ED7D90" w:rsidRDefault="00000000">
      <w:pPr>
        <w:jc w:val="center"/>
      </w:pPr>
      <w:r>
        <w:rPr>
          <w:b/>
          <w:sz w:val="40"/>
        </w:rPr>
        <w:t>CSS Short Notes</w:t>
      </w:r>
    </w:p>
    <w:p w14:paraId="4DD2F287" w14:textId="77777777" w:rsidR="00ED7D90" w:rsidRDefault="00000000">
      <w:pPr>
        <w:jc w:val="center"/>
      </w:pPr>
      <w:r>
        <w:rPr>
          <w:b/>
          <w:sz w:val="20"/>
        </w:rPr>
        <w:t>Interview + Exam Revision Sheet</w:t>
      </w:r>
    </w:p>
    <w:p w14:paraId="45AE47AD" w14:textId="77777777" w:rsidR="00ED7D90" w:rsidRDefault="00000000">
      <w:r>
        <w:rPr>
          <w:b/>
          <w:sz w:val="26"/>
        </w:rPr>
        <w:t>1. CSS Basics</w:t>
      </w:r>
    </w:p>
    <w:p w14:paraId="4A009C67" w14:textId="77777777" w:rsidR="00ED7D90" w:rsidRDefault="00000000">
      <w:pPr>
        <w:pStyle w:val="ListBullet"/>
        <w:spacing w:after="20"/>
      </w:pPr>
      <w:r>
        <w:t>CSS = Cascading Style Sheets. A styling language used to describe the style of a document; not a programming language.</w:t>
      </w:r>
    </w:p>
    <w:p w14:paraId="147CEC1E" w14:textId="1092325D" w:rsidR="00ED7D90" w:rsidRDefault="00000000">
      <w:pPr>
        <w:pStyle w:val="ListBullet"/>
        <w:spacing w:after="20"/>
      </w:pPr>
      <w:r>
        <w:t xml:space="preserve">Syntax: selector </w:t>
      </w:r>
      <w:proofErr w:type="gramStart"/>
      <w:r>
        <w:t>{ property</w:t>
      </w:r>
      <w:proofErr w:type="gramEnd"/>
      <w:r>
        <w:t>: value</w:t>
      </w:r>
      <w:proofErr w:type="gramStart"/>
      <w:r>
        <w:t>; }</w:t>
      </w:r>
      <w:proofErr w:type="gramEnd"/>
      <w:r w:rsidR="005C5328">
        <w:t xml:space="preserve"> </w:t>
      </w:r>
      <w:r w:rsidR="005C5328" w:rsidRPr="005C5328">
        <w:t xml:space="preserve">h1 </w:t>
      </w:r>
      <w:proofErr w:type="gramStart"/>
      <w:r w:rsidR="005C5328" w:rsidRPr="005C5328">
        <w:t>{ color</w:t>
      </w:r>
      <w:proofErr w:type="gramEnd"/>
      <w:r w:rsidR="005C5328" w:rsidRPr="005C5328">
        <w:t>: red</w:t>
      </w:r>
      <w:proofErr w:type="gramStart"/>
      <w:r w:rsidR="005C5328" w:rsidRPr="005C5328">
        <w:t>; }</w:t>
      </w:r>
      <w:proofErr w:type="gramEnd"/>
    </w:p>
    <w:p w14:paraId="177B066E" w14:textId="77777777" w:rsidR="00ED7D90" w:rsidRDefault="00000000">
      <w:pPr>
        <w:pStyle w:val="ListBullet"/>
        <w:spacing w:after="20"/>
      </w:pPr>
      <w:r>
        <w:t>Ways to include CSS: Inline, Internal (&lt;style&gt;), External stylesheet. The notes identify external stylesheet as the best way. Inline style overrides internal/external styles.</w:t>
      </w:r>
    </w:p>
    <w:p w14:paraId="65B26108" w14:textId="77777777" w:rsidR="00ED7D90" w:rsidRDefault="00000000">
      <w:pPr>
        <w:pStyle w:val="ListBullet"/>
        <w:spacing w:after="20"/>
      </w:pPr>
      <w:r>
        <w:t xml:space="preserve">Selectors: Universal * {}, Element h1 {}, ID #myId {}, </w:t>
      </w:r>
      <w:proofErr w:type="gramStart"/>
      <w:r>
        <w:t>Class .</w:t>
      </w:r>
      <w:proofErr w:type="spellStart"/>
      <w:r>
        <w:t>myClass</w:t>
      </w:r>
      <w:proofErr w:type="spellEnd"/>
      <w:proofErr w:type="gramEnd"/>
      <w:r>
        <w:t xml:space="preserve"> {}.</w:t>
      </w:r>
    </w:p>
    <w:p w14:paraId="07415D28" w14:textId="14D0B9BD" w:rsidR="00ED7D90" w:rsidRDefault="00000000">
      <w:r>
        <w:rPr>
          <w:b/>
          <w:sz w:val="26"/>
        </w:rPr>
        <w:t>2. Colors &amp; Text</w:t>
      </w:r>
    </w:p>
    <w:p w14:paraId="719F748F" w14:textId="77777777" w:rsidR="00ED7D90" w:rsidRDefault="00000000">
      <w:pPr>
        <w:pStyle w:val="ListBullet"/>
        <w:spacing w:after="20"/>
      </w:pPr>
      <w:r>
        <w:t>color: foreground/text color. background-color: background color.</w:t>
      </w:r>
    </w:p>
    <w:p w14:paraId="0D479886" w14:textId="77777777" w:rsidR="00ED7D90" w:rsidRDefault="00000000">
      <w:pPr>
        <w:pStyle w:val="ListBullet"/>
        <w:spacing w:after="20"/>
      </w:pPr>
      <w:r>
        <w:t>RGB: rgb(255, 0, 0). Hex: #ff0000.</w:t>
      </w:r>
    </w:p>
    <w:p w14:paraId="02827D48" w14:textId="10FB7077" w:rsidR="00A90059" w:rsidRDefault="00000000" w:rsidP="00A90059">
      <w:pPr>
        <w:pStyle w:val="ListBullet"/>
        <w:spacing w:after="20"/>
      </w:pPr>
      <w:r>
        <w:t>text-</w:t>
      </w:r>
      <w:proofErr w:type="gramStart"/>
      <w:r>
        <w:t>align:</w:t>
      </w:r>
      <w:proofErr w:type="gramEnd"/>
      <w:r>
        <w:t xml:space="preserve"> left / right / center.</w:t>
      </w:r>
    </w:p>
    <w:p w14:paraId="05674135" w14:textId="77777777" w:rsidR="00ED7D90" w:rsidRDefault="00000000">
      <w:pPr>
        <w:pStyle w:val="ListBullet"/>
        <w:spacing w:after="20"/>
      </w:pPr>
      <w:r>
        <w:t>text-decoration: underline / overline / line-through / none.</w:t>
      </w:r>
    </w:p>
    <w:p w14:paraId="653D2F98" w14:textId="77777777" w:rsidR="00ED7D90" w:rsidRDefault="00000000">
      <w:pPr>
        <w:pStyle w:val="ListBullet"/>
        <w:spacing w:after="20"/>
      </w:pPr>
      <w:r>
        <w:t>font-weight: normal, bold, bolder, lighter or 100–900.</w:t>
      </w:r>
    </w:p>
    <w:p w14:paraId="7757D3E6" w14:textId="1ED99727" w:rsidR="00ED7D90" w:rsidRDefault="00000000">
      <w:pPr>
        <w:pStyle w:val="ListBullet"/>
        <w:spacing w:after="20"/>
      </w:pPr>
      <w:proofErr w:type="gramStart"/>
      <w:r>
        <w:t>font</w:t>
      </w:r>
      <w:proofErr w:type="gramEnd"/>
      <w:r>
        <w:t xml:space="preserve">-family: e.g. Arial, Roboto; multiple families provide </w:t>
      </w:r>
      <w:proofErr w:type="spellStart"/>
      <w:proofErr w:type="gramStart"/>
      <w:r>
        <w:t>fallback.</w:t>
      </w:r>
      <w:r w:rsidR="009A1934">
        <w:t>if</w:t>
      </w:r>
      <w:proofErr w:type="spellEnd"/>
      <w:proofErr w:type="gramEnd"/>
      <w:r w:rsidR="009A1934">
        <w:t xml:space="preserve"> no arial then goes for another one</w:t>
      </w:r>
    </w:p>
    <w:p w14:paraId="3ECF7F4D" w14:textId="00AA070E" w:rsidR="007F49C7" w:rsidRDefault="00000000">
      <w:pPr>
        <w:pStyle w:val="ListBullet"/>
        <w:spacing w:after="20"/>
      </w:pPr>
      <w:r>
        <w:t>line-height: controls line height.</w:t>
      </w:r>
      <w:r w:rsidR="007F49C7">
        <w:t>: 2px or 3 or normal</w:t>
      </w:r>
    </w:p>
    <w:p w14:paraId="7F691E27" w14:textId="0A3C1A74" w:rsidR="00ED7D90" w:rsidRDefault="00000000">
      <w:pPr>
        <w:pStyle w:val="ListBullet"/>
        <w:spacing w:after="20"/>
      </w:pPr>
      <w:r>
        <w:t xml:space="preserve"> text-transform: uppercase / lowercase / capitalize / none.</w:t>
      </w:r>
    </w:p>
    <w:p w14:paraId="7EB6CB41" w14:textId="77777777" w:rsidR="00ED7D90" w:rsidRDefault="00000000">
      <w:r>
        <w:rPr>
          <w:b/>
          <w:sz w:val="26"/>
        </w:rPr>
        <w:t>3. CSS Units</w:t>
      </w:r>
    </w:p>
    <w:p w14:paraId="45A07E04" w14:textId="77777777" w:rsidR="00ED7D90" w:rsidRDefault="00000000">
      <w:pPr>
        <w:pStyle w:val="ListBullet"/>
        <w:spacing w:after="20"/>
      </w:pPr>
      <w:r>
        <w:t>px: absolute unit; the notes state 96px = 1 inch.</w:t>
      </w:r>
    </w:p>
    <w:p w14:paraId="390F2D9B" w14:textId="77777777" w:rsidR="00ED7D90" w:rsidRDefault="00000000">
      <w:pPr>
        <w:pStyle w:val="ListBullet"/>
        <w:spacing w:after="20"/>
      </w:pPr>
      <w:r>
        <w:t>%: commonly relative to the parent element.</w:t>
      </w:r>
    </w:p>
    <w:p w14:paraId="16555818" w14:textId="77777777" w:rsidR="00ED7D90" w:rsidRDefault="00000000">
      <w:pPr>
        <w:pStyle w:val="ListBullet"/>
        <w:spacing w:after="20"/>
      </w:pPr>
      <w:r>
        <w:t>em: relative to font size; padding/margin are described in the notes as relative to the same element's font size.</w:t>
      </w:r>
    </w:p>
    <w:p w14:paraId="632160D1" w14:textId="77777777" w:rsidR="00ED7D90" w:rsidRDefault="00000000">
      <w:pPr>
        <w:pStyle w:val="ListBullet"/>
        <w:spacing w:after="20"/>
      </w:pPr>
      <w:r>
        <w:t>rem: Root Em.</w:t>
      </w:r>
    </w:p>
    <w:p w14:paraId="436FFB43" w14:textId="78D1DBB4" w:rsidR="00C73C64" w:rsidRDefault="00000000" w:rsidP="00C73C64">
      <w:pPr>
        <w:pStyle w:val="ListBullet"/>
        <w:spacing w:after="20"/>
      </w:pPr>
      <w:r>
        <w:t>vh: relative to 1% viewport height. vw: relative to 1% viewport width.</w:t>
      </w:r>
    </w:p>
    <w:p w14:paraId="22AC045E" w14:textId="15194EB4" w:rsidR="00ED7D90" w:rsidRDefault="00000000">
      <w:r>
        <w:rPr>
          <w:b/>
          <w:sz w:val="26"/>
        </w:rPr>
        <w:t>4. Box Model</w:t>
      </w:r>
      <w:r w:rsidR="00C73C64">
        <w:rPr>
          <w:b/>
          <w:sz w:val="26"/>
        </w:rPr>
        <w:t xml:space="preserve"> </w:t>
      </w:r>
      <w:r w:rsidR="00C73C64" w:rsidRPr="00C73C64">
        <w:drawing>
          <wp:inline distT="0" distB="0" distL="0" distR="0" wp14:anchorId="06ED1348" wp14:editId="500953FF">
            <wp:extent cx="3096057" cy="1333686"/>
            <wp:effectExtent l="0" t="0" r="9525" b="0"/>
            <wp:docPr id="75338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86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4E09" w14:textId="77777777" w:rsidR="00ED7D90" w:rsidRDefault="00000000">
      <w:pPr>
        <w:pStyle w:val="ListBullet"/>
        <w:spacing w:after="20"/>
      </w:pPr>
      <w:r>
        <w:t>Box model: Content → Padding → Border → Margin.</w:t>
      </w:r>
    </w:p>
    <w:p w14:paraId="242E787A" w14:textId="77777777" w:rsidR="00ED7D90" w:rsidRDefault="00000000">
      <w:pPr>
        <w:pStyle w:val="ListBullet"/>
        <w:spacing w:after="20"/>
      </w:pPr>
      <w:r>
        <w:t>height / width: by default set the content area's height/width.</w:t>
      </w:r>
    </w:p>
    <w:p w14:paraId="25D0A58E" w14:textId="77777777" w:rsidR="00ED7D90" w:rsidRDefault="00000000">
      <w:pPr>
        <w:pStyle w:val="ListBullet"/>
        <w:spacing w:after="20"/>
      </w:pPr>
      <w:r>
        <w:t>border: width, style, color. Shorthand: border: 2px solid black;</w:t>
      </w:r>
    </w:p>
    <w:p w14:paraId="506C0C21" w14:textId="77777777" w:rsidR="00ED7D90" w:rsidRDefault="00000000">
      <w:pPr>
        <w:pStyle w:val="ListBullet"/>
        <w:spacing w:after="20"/>
      </w:pPr>
      <w:r>
        <w:t>border-radius: rounds corners; 50% can make a circular shape.</w:t>
      </w:r>
    </w:p>
    <w:p w14:paraId="274E02C2" w14:textId="77777777" w:rsidR="00C73C64" w:rsidRDefault="00000000" w:rsidP="00C73C64">
      <w:pPr>
        <w:pStyle w:val="ListBullet"/>
        <w:spacing w:after="20"/>
      </w:pPr>
      <w:r>
        <w:t>padding: space inside the border. Shorthand order: top → right → bottom → left.</w:t>
      </w:r>
    </w:p>
    <w:p w14:paraId="47175157" w14:textId="2AB0BBE4" w:rsidR="00C73C64" w:rsidRDefault="00C73C64" w:rsidP="00C73C64">
      <w:pPr>
        <w:pStyle w:val="ListBullet"/>
        <w:spacing w:after="20"/>
      </w:pPr>
      <w:r w:rsidRPr="00C73C64">
        <w:drawing>
          <wp:inline distT="0" distB="0" distL="0" distR="0" wp14:anchorId="5924F1B8" wp14:editId="7959FC27">
            <wp:extent cx="1495634" cy="1476581"/>
            <wp:effectExtent l="0" t="0" r="9525" b="9525"/>
            <wp:docPr id="135203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32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104A" w14:textId="4A7AD4BA" w:rsidR="00C73C64" w:rsidRDefault="00C73C64" w:rsidP="00C73C64">
      <w:pPr>
        <w:pStyle w:val="ListBullet"/>
        <w:spacing w:after="20"/>
      </w:pPr>
      <w:r w:rsidRPr="00C73C64">
        <w:lastRenderedPageBreak/>
        <w:drawing>
          <wp:inline distT="0" distB="0" distL="0" distR="0" wp14:anchorId="653FAF9F" wp14:editId="57414E9C">
            <wp:extent cx="3191320" cy="552527"/>
            <wp:effectExtent l="0" t="0" r="9525" b="0"/>
            <wp:docPr id="209876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68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BEA3" w14:textId="76CC9EAB" w:rsidR="00ED7D90" w:rsidRDefault="00000000" w:rsidP="00C73C64">
      <w:pPr>
        <w:pStyle w:val="ListBullet"/>
        <w:spacing w:after="20"/>
      </w:pPr>
      <w:r>
        <w:t>margin: space outside the border. Shorthand order: top → right → bottom → left.</w:t>
      </w:r>
    </w:p>
    <w:p w14:paraId="0D7B6EB3" w14:textId="77777777" w:rsidR="00ED7D90" w:rsidRDefault="00000000">
      <w:r>
        <w:rPr>
          <w:b/>
          <w:sz w:val="26"/>
        </w:rPr>
        <w:t>5. Display &amp; Visibility</w:t>
      </w:r>
    </w:p>
    <w:p w14:paraId="535289B1" w14:textId="77777777" w:rsidR="00ED7D90" w:rsidRDefault="00000000">
      <w:pPr>
        <w:pStyle w:val="ListBullet"/>
        <w:spacing w:after="20"/>
      </w:pPr>
      <w:r>
        <w:t>inline: takes only required space.</w:t>
      </w:r>
    </w:p>
    <w:p w14:paraId="20791BC7" w14:textId="77777777" w:rsidR="00ED7D90" w:rsidRDefault="00000000">
      <w:pPr>
        <w:pStyle w:val="ListBullet"/>
        <w:spacing w:after="20"/>
      </w:pPr>
      <w:r>
        <w:t>block: takes full available width.</w:t>
      </w:r>
    </w:p>
    <w:p w14:paraId="612B57EA" w14:textId="77777777" w:rsidR="00ED7D90" w:rsidRDefault="00000000">
      <w:pPr>
        <w:pStyle w:val="ListBullet"/>
        <w:spacing w:after="20"/>
      </w:pPr>
      <w:r>
        <w:t>inline-block: similar to inline, while allowing margin and padding.</w:t>
      </w:r>
    </w:p>
    <w:p w14:paraId="56D895CE" w14:textId="77777777" w:rsidR="00ED7D90" w:rsidRDefault="00000000">
      <w:pPr>
        <w:pStyle w:val="ListBullet"/>
        <w:spacing w:after="20"/>
      </w:pPr>
      <w:r>
        <w:t>display: none: removes the element from document flow; no space reserved.</w:t>
      </w:r>
    </w:p>
    <w:p w14:paraId="4DF7EBF5" w14:textId="77777777" w:rsidR="00ED7D90" w:rsidRDefault="00000000">
      <w:pPr>
        <w:pStyle w:val="ListBullet"/>
        <w:spacing w:after="20"/>
      </w:pPr>
      <w:r>
        <w:t>visibility: hidden: hides the element but reserves its space.</w:t>
      </w:r>
    </w:p>
    <w:p w14:paraId="3B23F3F7" w14:textId="77777777" w:rsidR="00ED7D90" w:rsidRDefault="00000000">
      <w:r>
        <w:rPr>
          <w:b/>
          <w:sz w:val="26"/>
        </w:rPr>
        <w:t>6. Alpha / RGBA</w:t>
      </w:r>
    </w:p>
    <w:p w14:paraId="6D531C06" w14:textId="77777777" w:rsidR="00ED7D90" w:rsidRDefault="00000000">
      <w:pPr>
        <w:pStyle w:val="ListBullet"/>
        <w:spacing w:after="20"/>
      </w:pPr>
      <w:r>
        <w:t>RGBA: RGB + alpha channel. Alpha controls opacity from 0 to 1.</w:t>
      </w:r>
    </w:p>
    <w:p w14:paraId="28671575" w14:textId="77777777" w:rsidR="00ED7D90" w:rsidRDefault="00000000">
      <w:pPr>
        <w:pStyle w:val="ListBullet"/>
        <w:spacing w:after="20"/>
      </w:pPr>
      <w:r>
        <w:t>rgba(255, 0, 0, 0.5) = semi-transparent red.</w:t>
      </w:r>
    </w:p>
    <w:p w14:paraId="15AEE5F9" w14:textId="77777777" w:rsidR="00ED7D90" w:rsidRDefault="00000000">
      <w:r>
        <w:rPr>
          <w:b/>
          <w:sz w:val="26"/>
        </w:rPr>
        <w:t>7. Position &amp; z-index</w:t>
      </w:r>
    </w:p>
    <w:p w14:paraId="71B94B55" w14:textId="77777777" w:rsidR="00ED7D90" w:rsidRDefault="00000000">
      <w:pPr>
        <w:pStyle w:val="ListBullet"/>
        <w:spacing w:after="20"/>
      </w:pPr>
      <w:r>
        <w:t>static: default; top/right/bottom/left and z-index have no effect.</w:t>
      </w:r>
    </w:p>
    <w:p w14:paraId="6C8BFFD3" w14:textId="77777777" w:rsidR="00ED7D90" w:rsidRDefault="00000000">
      <w:pPr>
        <w:pStyle w:val="ListBullet"/>
        <w:spacing w:after="20"/>
      </w:pPr>
      <w:r>
        <w:t>relative: positioned relative to itself; positioning offsets and z-index work.</w:t>
      </w:r>
    </w:p>
    <w:p w14:paraId="51E23CE9" w14:textId="77777777" w:rsidR="00ED7D90" w:rsidRDefault="00000000">
      <w:pPr>
        <w:pStyle w:val="ListBullet"/>
        <w:spacing w:after="20"/>
      </w:pPr>
      <w:r>
        <w:t>absolute: positioned relative to its closest positioned ancestor; removed from normal flow.</w:t>
      </w:r>
    </w:p>
    <w:p w14:paraId="6F4788D7" w14:textId="77777777" w:rsidR="00ED7D90" w:rsidRDefault="00000000">
      <w:pPr>
        <w:pStyle w:val="ListBullet"/>
        <w:spacing w:after="20"/>
      </w:pPr>
      <w:r>
        <w:t>fixed: positioned relative to the browser/viewport; removed from flow.</w:t>
      </w:r>
    </w:p>
    <w:p w14:paraId="265983E9" w14:textId="77777777" w:rsidR="00ED7D90" w:rsidRDefault="00000000">
      <w:pPr>
        <w:pStyle w:val="ListBullet"/>
        <w:spacing w:after="20"/>
      </w:pPr>
      <w:r>
        <w:t>sticky: positioned based on the user's scroll position.</w:t>
      </w:r>
    </w:p>
    <w:p w14:paraId="53265962" w14:textId="77777777" w:rsidR="00ED7D90" w:rsidRDefault="00000000">
      <w:pPr>
        <w:pStyle w:val="ListBullet"/>
        <w:spacing w:after="20"/>
      </w:pPr>
      <w:r>
        <w:t>z-index: controls stack order; a larger z-index appears above a smaller one when overlapping.</w:t>
      </w:r>
    </w:p>
    <w:p w14:paraId="013FF958" w14:textId="77777777" w:rsidR="00ED7D90" w:rsidRDefault="00000000">
      <w:r>
        <w:rPr>
          <w:b/>
          <w:sz w:val="26"/>
        </w:rPr>
        <w:t>8. Background Images</w:t>
      </w:r>
    </w:p>
    <w:p w14:paraId="0E4D584C" w14:textId="77777777" w:rsidR="00ED7D90" w:rsidRDefault="00000000">
      <w:pPr>
        <w:pStyle w:val="ListBullet"/>
        <w:spacing w:after="20"/>
      </w:pPr>
      <w:r>
        <w:t>background-image: url("image.jpeg")</w:t>
      </w:r>
    </w:p>
    <w:p w14:paraId="48411F58" w14:textId="77777777" w:rsidR="00ED7D90" w:rsidRDefault="00000000">
      <w:pPr>
        <w:pStyle w:val="ListBullet"/>
        <w:spacing w:after="20"/>
      </w:pPr>
      <w:r>
        <w:t>cover: fits with no empty space.</w:t>
      </w:r>
    </w:p>
    <w:p w14:paraId="055C601B" w14:textId="77777777" w:rsidR="00ED7D90" w:rsidRDefault="00000000">
      <w:pPr>
        <w:pStyle w:val="ListBullet"/>
        <w:spacing w:after="20"/>
      </w:pPr>
      <w:r>
        <w:t>contain: image is fully visible.</w:t>
      </w:r>
    </w:p>
    <w:p w14:paraId="43DFA19B" w14:textId="77777777" w:rsidR="00ED7D90" w:rsidRDefault="00000000">
      <w:pPr>
        <w:pStyle w:val="ListBullet"/>
        <w:spacing w:after="20"/>
      </w:pPr>
      <w:r>
        <w:t>auto: original image size.</w:t>
      </w:r>
    </w:p>
    <w:p w14:paraId="7547A12E" w14:textId="77777777" w:rsidR="00ED7D90" w:rsidRDefault="00000000">
      <w:r>
        <w:rPr>
          <w:b/>
          <w:sz w:val="26"/>
        </w:rPr>
        <w:t>9. Flexbox</w:t>
      </w:r>
    </w:p>
    <w:p w14:paraId="57FF54CD" w14:textId="77777777" w:rsidR="00ED7D90" w:rsidRDefault="00000000">
      <w:pPr>
        <w:pStyle w:val="ListBullet"/>
        <w:spacing w:after="20"/>
      </w:pPr>
      <w:r>
        <w:t>Flexbox = Flexible Box Layout; a one-dimensional layout method for rows or columns.</w:t>
      </w:r>
    </w:p>
    <w:p w14:paraId="7965164F" w14:textId="77777777" w:rsidR="00ED7D90" w:rsidRDefault="00000000">
      <w:pPr>
        <w:pStyle w:val="ListBullet"/>
        <w:spacing w:after="20"/>
      </w:pPr>
      <w:r>
        <w:t>Start: set the container to display: flex;</w:t>
      </w:r>
    </w:p>
    <w:p w14:paraId="3615CCBC" w14:textId="77777777" w:rsidR="00ED7D90" w:rsidRDefault="00000000">
      <w:pPr>
        <w:pStyle w:val="ListBullet"/>
        <w:spacing w:after="20"/>
      </w:pPr>
      <w:r>
        <w:t>flex-direction: row (default), row-reverse, column, column-reverse.</w:t>
      </w:r>
    </w:p>
    <w:p w14:paraId="7D5C21D5" w14:textId="77777777" w:rsidR="00ED7D90" w:rsidRDefault="00000000">
      <w:pPr>
        <w:pStyle w:val="ListBullet"/>
        <w:spacing w:after="20"/>
      </w:pPr>
      <w:r>
        <w:t>justify-content: alignment along the main axis.</w:t>
      </w:r>
    </w:p>
    <w:p w14:paraId="528AEAE7" w14:textId="77777777" w:rsidR="00ED7D90" w:rsidRDefault="00000000">
      <w:pPr>
        <w:pStyle w:val="ListBullet"/>
        <w:spacing w:after="20"/>
      </w:pPr>
      <w:r>
        <w:t>align-items: alignment along the cross axis.</w:t>
      </w:r>
    </w:p>
    <w:p w14:paraId="366289F1" w14:textId="77777777" w:rsidR="00ED7D90" w:rsidRDefault="00000000">
      <w:pPr>
        <w:pStyle w:val="ListBullet"/>
        <w:spacing w:after="20"/>
      </w:pPr>
      <w:r>
        <w:t>align-content: controls space between/around content along the cross axis.</w:t>
      </w:r>
    </w:p>
    <w:p w14:paraId="7D52BD36" w14:textId="77777777" w:rsidR="00ED7D90" w:rsidRDefault="00000000">
      <w:pPr>
        <w:pStyle w:val="ListBullet"/>
        <w:spacing w:after="20"/>
      </w:pPr>
      <w:r>
        <w:t>flex-wrap: nowrap / wrap / wrap-reverse.</w:t>
      </w:r>
    </w:p>
    <w:p w14:paraId="6A31B893" w14:textId="77777777" w:rsidR="00ED7D90" w:rsidRDefault="00000000">
      <w:pPr>
        <w:pStyle w:val="ListBullet"/>
        <w:spacing w:after="20"/>
      </w:pPr>
      <w:r>
        <w:t>align-self: aligns an individual item along the cross axis and overrides align-items for that item.</w:t>
      </w:r>
    </w:p>
    <w:p w14:paraId="1082D844" w14:textId="77777777" w:rsidR="00ED7D90" w:rsidRDefault="00000000">
      <w:pPr>
        <w:pStyle w:val="ListBullet"/>
        <w:spacing w:after="20"/>
      </w:pPr>
      <w:r>
        <w:t>flex-grow: how much an item grows. flex-shrink: how much it shrinks.</w:t>
      </w:r>
    </w:p>
    <w:p w14:paraId="06AF5BA8" w14:textId="77777777" w:rsidR="00ED7D90" w:rsidRDefault="00000000">
      <w:r>
        <w:rPr>
          <w:b/>
          <w:sz w:val="26"/>
        </w:rPr>
        <w:t>10. Media Queries</w:t>
      </w:r>
    </w:p>
    <w:p w14:paraId="105C034B" w14:textId="77777777" w:rsidR="00ED7D90" w:rsidRDefault="00000000">
      <w:pPr>
        <w:pStyle w:val="ListBullet"/>
        <w:spacing w:after="20"/>
      </w:pPr>
      <w:r>
        <w:t>Purpose: create responsive websites for different screen sizes and orientations.</w:t>
      </w:r>
    </w:p>
    <w:p w14:paraId="34F6FDC2" w14:textId="77777777" w:rsidR="00ED7D90" w:rsidRDefault="00000000">
      <w:pPr>
        <w:pStyle w:val="ListBullet"/>
        <w:spacing w:after="20"/>
      </w:pPr>
      <w:r>
        <w:t>Example: @media (min-width: 600px) { ... }</w:t>
      </w:r>
    </w:p>
    <w:p w14:paraId="0271C715" w14:textId="77777777" w:rsidR="00ED7D90" w:rsidRDefault="00000000">
      <w:pPr>
        <w:pStyle w:val="ListBullet"/>
        <w:spacing w:after="20"/>
      </w:pPr>
      <w:r>
        <w:t>Exam point: styles can change based on viewport width.</w:t>
      </w:r>
    </w:p>
    <w:p w14:paraId="61EF2EAB" w14:textId="77777777" w:rsidR="00ED7D90" w:rsidRDefault="00000000">
      <w:r>
        <w:rPr>
          <w:b/>
          <w:sz w:val="26"/>
        </w:rPr>
        <w:t>11. Transitions</w:t>
      </w:r>
    </w:p>
    <w:p w14:paraId="2FDE3F40" w14:textId="77777777" w:rsidR="00ED7D90" w:rsidRDefault="00000000">
      <w:pPr>
        <w:pStyle w:val="ListBullet"/>
        <w:spacing w:after="20"/>
      </w:pPr>
      <w:r>
        <w:t>Transition: defines the change between two states of an element, often for hover effects.</w:t>
      </w:r>
    </w:p>
    <w:p w14:paraId="7C2D3EA8" w14:textId="77777777" w:rsidR="00ED7D90" w:rsidRDefault="00000000">
      <w:pPr>
        <w:pStyle w:val="ListBullet"/>
        <w:spacing w:after="20"/>
      </w:pPr>
      <w:r>
        <w:t>Properties: transition-property, transition-duration, transition-timing-function, transition-delay.</w:t>
      </w:r>
    </w:p>
    <w:p w14:paraId="6EC9AD03" w14:textId="77777777" w:rsidR="00ED7D90" w:rsidRDefault="00000000">
      <w:pPr>
        <w:pStyle w:val="ListBullet"/>
        <w:spacing w:after="20"/>
      </w:pPr>
      <w:r>
        <w:t>Timing functions: ease-in, ease-out, linear, steps.</w:t>
      </w:r>
    </w:p>
    <w:p w14:paraId="49FF4134" w14:textId="77777777" w:rsidR="00ED7D90" w:rsidRDefault="00000000">
      <w:pPr>
        <w:pStyle w:val="ListBullet"/>
        <w:spacing w:after="20"/>
      </w:pPr>
      <w:r>
        <w:t>Shorthand: property | duration | timing-function | delay.</w:t>
      </w:r>
    </w:p>
    <w:p w14:paraId="60753E22" w14:textId="77777777" w:rsidR="00ED7D90" w:rsidRDefault="00000000">
      <w:pPr>
        <w:pStyle w:val="ListBullet"/>
        <w:spacing w:after="20"/>
      </w:pPr>
      <w:r>
        <w:t>Example: transition: font-size 2s ease-in-out 0.2s;</w:t>
      </w:r>
    </w:p>
    <w:p w14:paraId="0CDD7AD1" w14:textId="77777777" w:rsidR="00ED7D90" w:rsidRDefault="00000000">
      <w:r>
        <w:rPr>
          <w:b/>
          <w:sz w:val="26"/>
        </w:rPr>
        <w:t>12. Transform</w:t>
      </w:r>
    </w:p>
    <w:p w14:paraId="27BD5CF3" w14:textId="77777777" w:rsidR="00ED7D90" w:rsidRDefault="00000000">
      <w:pPr>
        <w:pStyle w:val="ListBullet"/>
        <w:spacing w:after="20"/>
      </w:pPr>
      <w:r>
        <w:lastRenderedPageBreak/>
        <w:t>transform applies 2D/3D transformations.</w:t>
      </w:r>
    </w:p>
    <w:p w14:paraId="26A39286" w14:textId="77777777" w:rsidR="00ED7D90" w:rsidRDefault="00000000">
      <w:pPr>
        <w:pStyle w:val="ListBullet"/>
        <w:spacing w:after="20"/>
      </w:pPr>
      <w:r>
        <w:t>rotate: transform: rotate(45deg);</w:t>
      </w:r>
    </w:p>
    <w:p w14:paraId="6C38D3A7" w14:textId="77777777" w:rsidR="00ED7D90" w:rsidRDefault="00000000">
      <w:pPr>
        <w:pStyle w:val="ListBullet"/>
        <w:spacing w:after="20"/>
      </w:pPr>
      <w:r>
        <w:t>scale: scale(), scaleX(), scaleY(), or scale(x,y).</w:t>
      </w:r>
    </w:p>
    <w:p w14:paraId="5B1C979E" w14:textId="77777777" w:rsidR="00ED7D90" w:rsidRDefault="00000000">
      <w:pPr>
        <w:pStyle w:val="ListBullet"/>
        <w:spacing w:after="20"/>
      </w:pPr>
      <w:r>
        <w:t>translate: translate(), translateX(), translateY(); negative values are possible.</w:t>
      </w:r>
    </w:p>
    <w:p w14:paraId="72F15C3E" w14:textId="77777777" w:rsidR="00ED7D90" w:rsidRDefault="00000000">
      <w:pPr>
        <w:pStyle w:val="ListBullet"/>
        <w:spacing w:after="20"/>
      </w:pPr>
      <w:r>
        <w:t>skew: slants an element, e.g. skew(30deg).</w:t>
      </w:r>
    </w:p>
    <w:p w14:paraId="306C9A2E" w14:textId="77777777" w:rsidR="00ED7D90" w:rsidRDefault="00000000">
      <w:r>
        <w:rPr>
          <w:b/>
          <w:sz w:val="26"/>
        </w:rPr>
        <w:t>13. Animation</w:t>
      </w:r>
    </w:p>
    <w:p w14:paraId="5163A0AA" w14:textId="77777777" w:rsidR="00ED7D90" w:rsidRDefault="00000000">
      <w:pPr>
        <w:pStyle w:val="ListBullet"/>
        <w:spacing w:after="20"/>
      </w:pPr>
      <w:r>
        <w:t>@keyframes: defines stages of a CSS animation.</w:t>
      </w:r>
    </w:p>
    <w:p w14:paraId="76177E4F" w14:textId="77777777" w:rsidR="00ED7D90" w:rsidRDefault="00000000">
      <w:pPr>
        <w:pStyle w:val="ListBullet"/>
        <w:spacing w:after="20"/>
      </w:pPr>
      <w:r>
        <w:t>Example: @keyframes myName { from { ... } to { ... } }</w:t>
      </w:r>
    </w:p>
    <w:p w14:paraId="7E5593C2" w14:textId="77777777" w:rsidR="00ED7D90" w:rsidRDefault="00000000">
      <w:pPr>
        <w:pStyle w:val="ListBullet"/>
        <w:spacing w:after="20"/>
      </w:pPr>
      <w:r>
        <w:t>Properties: animation-name, animation-duration, animation-timing-function, animation-delay, animation-iteration-count, animation-direction.</w:t>
      </w:r>
    </w:p>
    <w:p w14:paraId="34126B72" w14:textId="77777777" w:rsidR="00ED7D90" w:rsidRDefault="00000000">
      <w:pPr>
        <w:pStyle w:val="ListBullet"/>
        <w:spacing w:after="20"/>
      </w:pPr>
      <w:r>
        <w:t>Shorthand: animation: myName 2s linear 3s infinite normal;</w:t>
      </w:r>
    </w:p>
    <w:p w14:paraId="41B0B288" w14:textId="77777777" w:rsidR="00ED7D90" w:rsidRDefault="00000000">
      <w:pPr>
        <w:pStyle w:val="ListBullet"/>
        <w:spacing w:after="20"/>
      </w:pPr>
      <w:r>
        <w:t>Keyframes: 0%, 50%, 100% can define intermediate states.</w:t>
      </w:r>
    </w:p>
    <w:p w14:paraId="32BDD523" w14:textId="77777777" w:rsidR="00ED7D90" w:rsidRDefault="00000000">
      <w:r>
        <w:br w:type="page"/>
      </w:r>
    </w:p>
    <w:p w14:paraId="37A66F5D" w14:textId="77777777" w:rsidR="00ED7D90" w:rsidRDefault="00000000">
      <w:r>
        <w:rPr>
          <w:b/>
          <w:sz w:val="28"/>
        </w:rPr>
        <w:lastRenderedPageBreak/>
        <w:t>Rapid-Fire Interview Questions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D7D90" w14:paraId="12E3EFCD" w14:textId="77777777">
        <w:trPr>
          <w:jc w:val="center"/>
        </w:trPr>
        <w:tc>
          <w:tcPr>
            <w:tcW w:w="5184" w:type="dxa"/>
          </w:tcPr>
          <w:p w14:paraId="070B1FDA" w14:textId="77777777" w:rsidR="00ED7D90" w:rsidRDefault="00000000">
            <w:r>
              <w:rPr>
                <w:b/>
              </w:rPr>
              <w:t>Question</w:t>
            </w:r>
          </w:p>
        </w:tc>
        <w:tc>
          <w:tcPr>
            <w:tcW w:w="5184" w:type="dxa"/>
          </w:tcPr>
          <w:p w14:paraId="50D1923C" w14:textId="77777777" w:rsidR="00ED7D90" w:rsidRDefault="00000000">
            <w:r>
              <w:rPr>
                <w:b/>
              </w:rPr>
              <w:t>Short Answer</w:t>
            </w:r>
          </w:p>
        </w:tc>
      </w:tr>
      <w:tr w:rsidR="00ED7D90" w14:paraId="4998321B" w14:textId="77777777">
        <w:trPr>
          <w:jc w:val="center"/>
        </w:trPr>
        <w:tc>
          <w:tcPr>
            <w:tcW w:w="5184" w:type="dxa"/>
          </w:tcPr>
          <w:p w14:paraId="4D734372" w14:textId="77777777" w:rsidR="00ED7D90" w:rsidRDefault="00000000">
            <w:r>
              <w:rPr>
                <w:sz w:val="16"/>
              </w:rPr>
              <w:t>What is CSS?</w:t>
            </w:r>
          </w:p>
        </w:tc>
        <w:tc>
          <w:tcPr>
            <w:tcW w:w="5184" w:type="dxa"/>
          </w:tcPr>
          <w:p w14:paraId="59EF3A30" w14:textId="77777777" w:rsidR="00ED7D90" w:rsidRDefault="00000000">
            <w:r>
              <w:rPr>
                <w:sz w:val="16"/>
              </w:rPr>
              <w:t>A styling language used to describe the style of a document.</w:t>
            </w:r>
          </w:p>
        </w:tc>
      </w:tr>
      <w:tr w:rsidR="00ED7D90" w14:paraId="27695E6F" w14:textId="77777777">
        <w:trPr>
          <w:jc w:val="center"/>
        </w:trPr>
        <w:tc>
          <w:tcPr>
            <w:tcW w:w="5184" w:type="dxa"/>
          </w:tcPr>
          <w:p w14:paraId="6EC71A82" w14:textId="77777777" w:rsidR="00ED7D90" w:rsidRDefault="00000000">
            <w:r>
              <w:rPr>
                <w:sz w:val="16"/>
              </w:rPr>
              <w:t>Is CSS a programming language?</w:t>
            </w:r>
          </w:p>
        </w:tc>
        <w:tc>
          <w:tcPr>
            <w:tcW w:w="5184" w:type="dxa"/>
          </w:tcPr>
          <w:p w14:paraId="6750F239" w14:textId="77777777" w:rsidR="00ED7D90" w:rsidRDefault="00000000">
            <w:r>
              <w:rPr>
                <w:sz w:val="16"/>
              </w:rPr>
              <w:t>No. The notes classify it as a styling language.</w:t>
            </w:r>
          </w:p>
        </w:tc>
      </w:tr>
      <w:tr w:rsidR="00ED7D90" w14:paraId="692F8F52" w14:textId="77777777">
        <w:trPr>
          <w:jc w:val="center"/>
        </w:trPr>
        <w:tc>
          <w:tcPr>
            <w:tcW w:w="5184" w:type="dxa"/>
          </w:tcPr>
          <w:p w14:paraId="1058871E" w14:textId="77777777" w:rsidR="00ED7D90" w:rsidRDefault="00000000">
            <w:r>
              <w:rPr>
                <w:sz w:val="16"/>
              </w:rPr>
              <w:t>What is the CSS syntax?</w:t>
            </w:r>
          </w:p>
        </w:tc>
        <w:tc>
          <w:tcPr>
            <w:tcW w:w="5184" w:type="dxa"/>
          </w:tcPr>
          <w:p w14:paraId="2F44459E" w14:textId="77777777" w:rsidR="00ED7D90" w:rsidRDefault="00000000">
            <w:r>
              <w:rPr>
                <w:sz w:val="16"/>
              </w:rPr>
              <w:t>selector { property: value; }</w:t>
            </w:r>
          </w:p>
        </w:tc>
      </w:tr>
      <w:tr w:rsidR="00ED7D90" w14:paraId="60D894A9" w14:textId="77777777">
        <w:trPr>
          <w:jc w:val="center"/>
        </w:trPr>
        <w:tc>
          <w:tcPr>
            <w:tcW w:w="5184" w:type="dxa"/>
          </w:tcPr>
          <w:p w14:paraId="609A1D38" w14:textId="77777777" w:rsidR="00ED7D90" w:rsidRDefault="00000000">
            <w:r>
              <w:rPr>
                <w:sz w:val="16"/>
              </w:rPr>
              <w:t>What are the four basic selectors?</w:t>
            </w:r>
          </w:p>
        </w:tc>
        <w:tc>
          <w:tcPr>
            <w:tcW w:w="5184" w:type="dxa"/>
          </w:tcPr>
          <w:p w14:paraId="135FE4C8" w14:textId="77777777" w:rsidR="00ED7D90" w:rsidRDefault="00000000">
            <w:r>
              <w:rPr>
                <w:sz w:val="16"/>
              </w:rPr>
              <w:t>Universal, Element, ID and Class.</w:t>
            </w:r>
          </w:p>
        </w:tc>
      </w:tr>
      <w:tr w:rsidR="00ED7D90" w14:paraId="1A3623E6" w14:textId="77777777">
        <w:trPr>
          <w:jc w:val="center"/>
        </w:trPr>
        <w:tc>
          <w:tcPr>
            <w:tcW w:w="5184" w:type="dxa"/>
          </w:tcPr>
          <w:p w14:paraId="6FCC0696" w14:textId="77777777" w:rsidR="00ED7D90" w:rsidRDefault="00000000">
            <w:r>
              <w:rPr>
                <w:sz w:val="16"/>
              </w:rPr>
              <w:t>Inline vs internal vs external CSS?</w:t>
            </w:r>
          </w:p>
        </w:tc>
        <w:tc>
          <w:tcPr>
            <w:tcW w:w="5184" w:type="dxa"/>
          </w:tcPr>
          <w:p w14:paraId="0125979D" w14:textId="77777777" w:rsidR="00ED7D90" w:rsidRDefault="00000000">
            <w:r>
              <w:rPr>
                <w:sz w:val="16"/>
              </w:rPr>
              <w:t>Inline is written on the element; internal uses a style tag; external is written in a separate CSS file and linked to HTML.</w:t>
            </w:r>
          </w:p>
        </w:tc>
      </w:tr>
      <w:tr w:rsidR="00ED7D90" w14:paraId="73F8623C" w14:textId="77777777">
        <w:trPr>
          <w:jc w:val="center"/>
        </w:trPr>
        <w:tc>
          <w:tcPr>
            <w:tcW w:w="5184" w:type="dxa"/>
          </w:tcPr>
          <w:p w14:paraId="2A0BFB6F" w14:textId="77777777" w:rsidR="00ED7D90" w:rsidRDefault="00000000">
            <w:r>
              <w:rPr>
                <w:sz w:val="16"/>
              </w:rPr>
              <w:t>What is the box model?</w:t>
            </w:r>
          </w:p>
        </w:tc>
        <w:tc>
          <w:tcPr>
            <w:tcW w:w="5184" w:type="dxa"/>
          </w:tcPr>
          <w:p w14:paraId="28B99E3D" w14:textId="77777777" w:rsidR="00ED7D90" w:rsidRDefault="00000000">
            <w:r>
              <w:rPr>
                <w:sz w:val="16"/>
              </w:rPr>
              <w:t>Content, padding, border and margin.</w:t>
            </w:r>
          </w:p>
        </w:tc>
      </w:tr>
      <w:tr w:rsidR="00ED7D90" w14:paraId="06AA22A5" w14:textId="77777777">
        <w:trPr>
          <w:jc w:val="center"/>
        </w:trPr>
        <w:tc>
          <w:tcPr>
            <w:tcW w:w="5184" w:type="dxa"/>
          </w:tcPr>
          <w:p w14:paraId="1ADD98B7" w14:textId="77777777" w:rsidR="00ED7D90" w:rsidRDefault="00000000">
            <w:r>
              <w:rPr>
                <w:sz w:val="16"/>
              </w:rPr>
              <w:t>display:none vs visibility:hidden?</w:t>
            </w:r>
          </w:p>
        </w:tc>
        <w:tc>
          <w:tcPr>
            <w:tcW w:w="5184" w:type="dxa"/>
          </w:tcPr>
          <w:p w14:paraId="4238588E" w14:textId="77777777" w:rsidR="00ED7D90" w:rsidRDefault="00000000">
            <w:r>
              <w:rPr>
                <w:sz w:val="16"/>
              </w:rPr>
              <w:t>display:none reserves no space; visibility:hidden hides the element while reserving its space.</w:t>
            </w:r>
          </w:p>
        </w:tc>
      </w:tr>
      <w:tr w:rsidR="00ED7D90" w14:paraId="01DE6BAC" w14:textId="77777777">
        <w:trPr>
          <w:jc w:val="center"/>
        </w:trPr>
        <w:tc>
          <w:tcPr>
            <w:tcW w:w="5184" w:type="dxa"/>
          </w:tcPr>
          <w:p w14:paraId="47FFCC5D" w14:textId="77777777" w:rsidR="00ED7D90" w:rsidRDefault="00000000">
            <w:r>
              <w:rPr>
                <w:sz w:val="16"/>
              </w:rPr>
              <w:t>What is z-index?</w:t>
            </w:r>
          </w:p>
        </w:tc>
        <w:tc>
          <w:tcPr>
            <w:tcW w:w="5184" w:type="dxa"/>
          </w:tcPr>
          <w:p w14:paraId="3B4FDD02" w14:textId="77777777" w:rsidR="00ED7D90" w:rsidRDefault="00000000">
            <w:r>
              <w:rPr>
                <w:sz w:val="16"/>
              </w:rPr>
              <w:t>It controls the stack level of overlapping elements.</w:t>
            </w:r>
          </w:p>
        </w:tc>
      </w:tr>
      <w:tr w:rsidR="00ED7D90" w14:paraId="3BB17DE4" w14:textId="77777777">
        <w:trPr>
          <w:jc w:val="center"/>
        </w:trPr>
        <w:tc>
          <w:tcPr>
            <w:tcW w:w="5184" w:type="dxa"/>
          </w:tcPr>
          <w:p w14:paraId="4CD56612" w14:textId="77777777" w:rsidR="00ED7D90" w:rsidRDefault="00000000">
            <w:r>
              <w:rPr>
                <w:sz w:val="16"/>
              </w:rPr>
              <w:t>What is Flexbox?</w:t>
            </w:r>
          </w:p>
        </w:tc>
        <w:tc>
          <w:tcPr>
            <w:tcW w:w="5184" w:type="dxa"/>
          </w:tcPr>
          <w:p w14:paraId="31B9B069" w14:textId="77777777" w:rsidR="00ED7D90" w:rsidRDefault="00000000">
            <w:r>
              <w:rPr>
                <w:sz w:val="16"/>
              </w:rPr>
              <w:t>A one-dimensional layout method for arranging items in rows or columns.</w:t>
            </w:r>
          </w:p>
        </w:tc>
      </w:tr>
      <w:tr w:rsidR="00ED7D90" w14:paraId="0BD3E3A0" w14:textId="77777777">
        <w:trPr>
          <w:jc w:val="center"/>
        </w:trPr>
        <w:tc>
          <w:tcPr>
            <w:tcW w:w="5184" w:type="dxa"/>
          </w:tcPr>
          <w:p w14:paraId="23377430" w14:textId="77777777" w:rsidR="00ED7D90" w:rsidRDefault="00000000">
            <w:r>
              <w:rPr>
                <w:sz w:val="16"/>
              </w:rPr>
              <w:t>justify-content vs align-items?</w:t>
            </w:r>
          </w:p>
        </w:tc>
        <w:tc>
          <w:tcPr>
            <w:tcW w:w="5184" w:type="dxa"/>
          </w:tcPr>
          <w:p w14:paraId="21711F8B" w14:textId="77777777" w:rsidR="00ED7D90" w:rsidRDefault="00000000">
            <w:r>
              <w:rPr>
                <w:sz w:val="16"/>
              </w:rPr>
              <w:t>justify-content works along the main axis; align-items works along the cross axis.</w:t>
            </w:r>
          </w:p>
        </w:tc>
      </w:tr>
      <w:tr w:rsidR="00ED7D90" w14:paraId="3C30CD2D" w14:textId="77777777">
        <w:trPr>
          <w:jc w:val="center"/>
        </w:trPr>
        <w:tc>
          <w:tcPr>
            <w:tcW w:w="5184" w:type="dxa"/>
          </w:tcPr>
          <w:p w14:paraId="5AD03994" w14:textId="77777777" w:rsidR="00ED7D90" w:rsidRDefault="00000000">
            <w:r>
              <w:rPr>
                <w:sz w:val="16"/>
              </w:rPr>
              <w:t>What does align-self do?</w:t>
            </w:r>
          </w:p>
        </w:tc>
        <w:tc>
          <w:tcPr>
            <w:tcW w:w="5184" w:type="dxa"/>
          </w:tcPr>
          <w:p w14:paraId="013DD569" w14:textId="77777777" w:rsidR="00ED7D90" w:rsidRDefault="00000000">
            <w:r>
              <w:rPr>
                <w:sz w:val="16"/>
              </w:rPr>
              <w:t>It aligns an individual flex item along the cross axis and overrides align-items for that item.</w:t>
            </w:r>
          </w:p>
        </w:tc>
      </w:tr>
      <w:tr w:rsidR="00ED7D90" w14:paraId="772BE997" w14:textId="77777777">
        <w:trPr>
          <w:jc w:val="center"/>
        </w:trPr>
        <w:tc>
          <w:tcPr>
            <w:tcW w:w="5184" w:type="dxa"/>
          </w:tcPr>
          <w:p w14:paraId="373BFB62" w14:textId="77777777" w:rsidR="00ED7D90" w:rsidRDefault="00000000">
            <w:r>
              <w:rPr>
                <w:sz w:val="16"/>
              </w:rPr>
              <w:t>Why use media queries?</w:t>
            </w:r>
          </w:p>
        </w:tc>
        <w:tc>
          <w:tcPr>
            <w:tcW w:w="5184" w:type="dxa"/>
          </w:tcPr>
          <w:p w14:paraId="1327C136" w14:textId="77777777" w:rsidR="00ED7D90" w:rsidRDefault="00000000">
            <w:r>
              <w:rPr>
                <w:sz w:val="16"/>
              </w:rPr>
              <w:t>To make a webpage responsive to different screen sizes and orientations.</w:t>
            </w:r>
          </w:p>
        </w:tc>
      </w:tr>
      <w:tr w:rsidR="00ED7D90" w14:paraId="251F87DE" w14:textId="77777777">
        <w:trPr>
          <w:jc w:val="center"/>
        </w:trPr>
        <w:tc>
          <w:tcPr>
            <w:tcW w:w="5184" w:type="dxa"/>
          </w:tcPr>
          <w:p w14:paraId="6AAD2FCD" w14:textId="77777777" w:rsidR="00ED7D90" w:rsidRDefault="00000000">
            <w:r>
              <w:rPr>
                <w:sz w:val="16"/>
              </w:rPr>
              <w:t>What is a transition?</w:t>
            </w:r>
          </w:p>
        </w:tc>
        <w:tc>
          <w:tcPr>
            <w:tcW w:w="5184" w:type="dxa"/>
          </w:tcPr>
          <w:p w14:paraId="110FC5AF" w14:textId="77777777" w:rsidR="00ED7D90" w:rsidRDefault="00000000">
            <w:r>
              <w:rPr>
                <w:sz w:val="16"/>
              </w:rPr>
              <w:t>It defines the change between two states of an element.</w:t>
            </w:r>
          </w:p>
        </w:tc>
      </w:tr>
      <w:tr w:rsidR="00ED7D90" w14:paraId="5B08E46A" w14:textId="77777777">
        <w:trPr>
          <w:jc w:val="center"/>
        </w:trPr>
        <w:tc>
          <w:tcPr>
            <w:tcW w:w="5184" w:type="dxa"/>
          </w:tcPr>
          <w:p w14:paraId="45AC1974" w14:textId="77777777" w:rsidR="00ED7D90" w:rsidRDefault="00000000">
            <w:r>
              <w:rPr>
                <w:sz w:val="16"/>
              </w:rPr>
              <w:t>What does transform do?</w:t>
            </w:r>
          </w:p>
        </w:tc>
        <w:tc>
          <w:tcPr>
            <w:tcW w:w="5184" w:type="dxa"/>
          </w:tcPr>
          <w:p w14:paraId="76594DC1" w14:textId="77777777" w:rsidR="00ED7D90" w:rsidRDefault="00000000">
            <w:r>
              <w:rPr>
                <w:sz w:val="16"/>
              </w:rPr>
              <w:t>It applies 2D/3D transformations such as rotate, scale, translate and skew.</w:t>
            </w:r>
          </w:p>
        </w:tc>
      </w:tr>
      <w:tr w:rsidR="00ED7D90" w14:paraId="24F6A5CB" w14:textId="77777777">
        <w:trPr>
          <w:jc w:val="center"/>
        </w:trPr>
        <w:tc>
          <w:tcPr>
            <w:tcW w:w="5184" w:type="dxa"/>
          </w:tcPr>
          <w:p w14:paraId="7F2FA7B9" w14:textId="77777777" w:rsidR="00ED7D90" w:rsidRDefault="00000000">
            <w:r>
              <w:rPr>
                <w:sz w:val="16"/>
              </w:rPr>
              <w:t>What are @keyframes?</w:t>
            </w:r>
          </w:p>
        </w:tc>
        <w:tc>
          <w:tcPr>
            <w:tcW w:w="5184" w:type="dxa"/>
          </w:tcPr>
          <w:p w14:paraId="62424FA7" w14:textId="77777777" w:rsidR="00ED7D90" w:rsidRDefault="00000000">
            <w:r>
              <w:rPr>
                <w:sz w:val="16"/>
              </w:rPr>
              <w:t>They define the stages/states of a CSS animation.</w:t>
            </w:r>
          </w:p>
        </w:tc>
      </w:tr>
    </w:tbl>
    <w:p w14:paraId="25431458" w14:textId="77777777" w:rsidR="00ED7D90" w:rsidRDefault="00ED7D90"/>
    <w:p w14:paraId="19704545" w14:textId="77777777" w:rsidR="00ED7D90" w:rsidRDefault="00000000">
      <w:r>
        <w:rPr>
          <w:b/>
        </w:rPr>
        <w:t xml:space="preserve">Last-minute focus: </w:t>
      </w:r>
      <w:r>
        <w:t>selectors, box model, display, position, z-index, units, Flexbox, media queries, transitions, transforms and animations.</w:t>
      </w:r>
    </w:p>
    <w:sectPr w:rsidR="00ED7D90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BF4AF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3613382">
    <w:abstractNumId w:val="8"/>
  </w:num>
  <w:num w:numId="2" w16cid:durableId="1762336418">
    <w:abstractNumId w:val="6"/>
  </w:num>
  <w:num w:numId="3" w16cid:durableId="333991257">
    <w:abstractNumId w:val="5"/>
  </w:num>
  <w:num w:numId="4" w16cid:durableId="500661837">
    <w:abstractNumId w:val="4"/>
  </w:num>
  <w:num w:numId="5" w16cid:durableId="206260795">
    <w:abstractNumId w:val="7"/>
  </w:num>
  <w:num w:numId="6" w16cid:durableId="1903445949">
    <w:abstractNumId w:val="3"/>
  </w:num>
  <w:num w:numId="7" w16cid:durableId="85268499">
    <w:abstractNumId w:val="2"/>
  </w:num>
  <w:num w:numId="8" w16cid:durableId="782386655">
    <w:abstractNumId w:val="1"/>
  </w:num>
  <w:num w:numId="9" w16cid:durableId="410858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84A"/>
    <w:rsid w:val="00326F90"/>
    <w:rsid w:val="005737B1"/>
    <w:rsid w:val="005C5328"/>
    <w:rsid w:val="007F49C7"/>
    <w:rsid w:val="009A1934"/>
    <w:rsid w:val="00A90059"/>
    <w:rsid w:val="00AA1D8D"/>
    <w:rsid w:val="00B47730"/>
    <w:rsid w:val="00C73C64"/>
    <w:rsid w:val="00CB0664"/>
    <w:rsid w:val="00ED7D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C13C49"/>
  <w14:defaultImageDpi w14:val="300"/>
  <w15:docId w15:val="{766F7BC6-12E9-4641-9AB5-A53A44B20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4</Pages>
  <Words>913</Words>
  <Characters>5206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Prajapati, Rachit (Student)</cp:lastModifiedBy>
  <cp:revision>2</cp:revision>
  <dcterms:created xsi:type="dcterms:W3CDTF">2013-12-23T23:15:00Z</dcterms:created>
  <dcterms:modified xsi:type="dcterms:W3CDTF">2026-08-20T11:37:00Z</dcterms:modified>
  <cp:category/>
</cp:coreProperties>
</file>